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bookmarkStart w:id="1" w:name="_Hlk22899430" w:displacedByCustomXml="next"/>
    <w:bookmarkEnd w:id="1" w:displacedByCustomXml="next"/>
    <w:sdt>
      <w:sdtPr>
        <w:id w:val="294733329"/>
        <w:docPartObj>
          <w:docPartGallery w:val="Cover Pages"/>
          <w:docPartUnique/>
        </w:docPartObj>
      </w:sdtPr>
      <w:sdtEndPr>
        <w:rPr>
          <w:rFonts w:ascii="Futura Md BT" w:hAnsi="Futura Md BT" w:cs="Arial"/>
          <w:b/>
          <w:bCs/>
          <w:sz w:val="18"/>
          <w:szCs w:val="18"/>
        </w:rPr>
      </w:sdtEndPr>
      <w:sdtContent>
        <w:p w14:paraId="5B08AAE2" w14:textId="0BF5AEC4" w:rsidR="00BC3638" w:rsidRPr="002B67E8" w:rsidRDefault="007F2E96" w:rsidP="002B67E8">
          <w:pPr>
            <w:tabs>
              <w:tab w:val="left" w:pos="0"/>
            </w:tabs>
            <w:ind w:right="-2407"/>
            <w:rPr>
              <w:rFonts w:ascii="Futura Md BT" w:hAnsi="Futura Md BT" w:cs="Arial"/>
              <w:b/>
              <w:bCs/>
              <w:sz w:val="18"/>
              <w:szCs w:val="18"/>
            </w:rPr>
          </w:pPr>
          <w:r>
            <w:rPr>
              <w:noProof/>
              <w:lang w:eastAsia="es-CO"/>
            </w:rPr>
            <mc:AlternateContent>
              <mc:Choice Requires="wps">
                <w:drawing>
                  <wp:anchor distT="0" distB="0" distL="114300" distR="114300" simplePos="0" relativeHeight="251748352" behindDoc="0" locked="0" layoutInCell="1" allowOverlap="1" wp14:anchorId="48CB3AAF" wp14:editId="3A62E2C5">
                    <wp:simplePos x="0" y="0"/>
                    <wp:positionH relativeFrom="column">
                      <wp:posOffset>-904289</wp:posOffset>
                    </wp:positionH>
                    <wp:positionV relativeFrom="paragraph">
                      <wp:posOffset>-767910</wp:posOffset>
                    </wp:positionV>
                    <wp:extent cx="7490997" cy="9811873"/>
                    <wp:effectExtent l="0" t="0" r="15240" b="18415"/>
                    <wp:wrapNone/>
                    <wp:docPr id="224" name="Cuadro de texto 224"/>
                    <wp:cNvGraphicFramePr/>
                    <a:graphic xmlns:a="http://schemas.openxmlformats.org/drawingml/2006/main">
                      <a:graphicData uri="http://schemas.microsoft.com/office/word/2010/wordprocessingShape">
                        <wps:wsp>
                          <wps:cNvSpPr txBox="1"/>
                          <wps:spPr>
                            <a:xfrm>
                              <a:off x="0" y="0"/>
                              <a:ext cx="7490997" cy="9811873"/>
                            </a:xfrm>
                            <a:prstGeom prst="rect">
                              <a:avLst/>
                            </a:prstGeom>
                            <a:solidFill>
                              <a:schemeClr val="lt1"/>
                            </a:solidFill>
                            <a:ln w="6350">
                              <a:solidFill>
                                <a:schemeClr val="bg1"/>
                              </a:solidFill>
                            </a:ln>
                          </wps:spPr>
                          <wps:txbx>
                            <w:txbxContent>
                              <w:p w14:paraId="3B7AB114" w14:textId="3DEBDFBE" w:rsidR="002F1847" w:rsidRDefault="002F18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24" o:spid="_x0000_s1026" type="#_x0000_t202" style="position:absolute;margin-left:-71.2pt;margin-top:-60.45pt;width:589.85pt;height:772.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" fillcolor="white [3201]" strokecolor="white [3212]" strokeweight=".5pt">
                    <v:textbox>
                      <w:txbxContent>
                        <w:p w14:paraId="3B7AB114" w14:textId="3DEBDFBE" w:rsidR="002F1847" w:rsidRDefault="002F1847"/>
                      </w:txbxContent>
                    </v:textbox>
                  </v:shape>
                </w:pict>
              </mc:Fallback>
            </mc:AlternateContent>
          </w:r>
          <w:r>
            <w:rPr>
              <w:rFonts w:ascii="Futura Md BT" w:hAnsi="Futura Md BT" w:cs="Arial"/>
              <w:b/>
              <w:bCs/>
              <w:sz w:val="18"/>
              <w:szCs w:val="18"/>
            </w:rPr>
            <w:br w:type="page"/>
          </w:r>
        </w:p>
      </w:sdtContent>
    </w:sdt>
    <w:p w14:paraId="76908E05" w14:textId="77777777" w:rsidR="003D5DCD" w:rsidRDefault="003D5DCD" w:rsidP="00D377D6">
      <w:pPr>
        <w:autoSpaceDE w:val="0"/>
        <w:autoSpaceDN w:val="0"/>
        <w:adjustRightInd w:val="0"/>
        <w:spacing w:after="0" w:line="240" w:lineRule="auto"/>
        <w:jc w:val="both"/>
        <w:rPr>
          <w:rFonts w:ascii="Futura Md BT" w:hAnsi="Futura Md BT" w:cs="WorkSans-Bold"/>
          <w:color w:val="5E2C16" w:themeColor="accent2" w:themeShade="80"/>
          <w:sz w:val="22"/>
          <w:szCs w:val="22"/>
        </w:rPr>
      </w:pPr>
    </w:p>
    <w:p w14:paraId="22A54191" w14:textId="77777777" w:rsidR="00CC4363" w:rsidRDefault="00CC4363" w:rsidP="00D377D6">
      <w:pPr>
        <w:autoSpaceDE w:val="0"/>
        <w:autoSpaceDN w:val="0"/>
        <w:adjustRightInd w:val="0"/>
        <w:spacing w:after="0" w:line="240" w:lineRule="auto"/>
        <w:jc w:val="both"/>
        <w:rPr>
          <w:rFonts w:ascii="Futura Md BT" w:hAnsi="Futura Md BT" w:cs="WorkSans-Bold"/>
          <w:color w:val="5E2C16" w:themeColor="accent2" w:themeShade="80"/>
          <w:sz w:val="22"/>
          <w:szCs w:val="22"/>
        </w:rPr>
      </w:pPr>
    </w:p>
    <w:p w14:paraId="38D112F2" w14:textId="77777777" w:rsidR="00A622AF" w:rsidRPr="00BC3638" w:rsidRDefault="00A622AF" w:rsidP="00D377D6">
      <w:pPr>
        <w:pStyle w:val="Ttulo1"/>
        <w:jc w:val="both"/>
        <w:rPr>
          <w:rFonts w:ascii="Futura Md BT" w:hAnsi="Futura Md BT" w:cs="Arial"/>
          <w:b/>
          <w:bCs/>
        </w:rPr>
      </w:pPr>
      <w:bookmarkStart w:id="2" w:name="_Toc26617060"/>
      <w:r w:rsidRPr="00BC3638">
        <w:rPr>
          <w:rFonts w:ascii="Futura Md BT" w:hAnsi="Futura Md BT"/>
        </w:rPr>
        <w:t>GESTIÓN DEL DESARROLLO</w:t>
      </w:r>
      <w:r w:rsidR="00DC7C13" w:rsidRPr="00BC3638">
        <w:rPr>
          <w:rFonts w:ascii="Futura Md BT" w:hAnsi="Futura Md BT"/>
        </w:rPr>
        <w:t xml:space="preserve"> </w:t>
      </w:r>
      <w:r w:rsidRPr="00BC3638">
        <w:rPr>
          <w:rFonts w:ascii="Futura Md BT" w:hAnsi="Futura Md BT"/>
        </w:rPr>
        <w:t>TERRITORIAL Y DE DESEMPEÑO INSTITUCIONAL</w:t>
      </w:r>
      <w:bookmarkEnd w:id="2"/>
    </w:p>
    <w:p w14:paraId="47D09B64" w14:textId="77777777" w:rsidR="00A622AF" w:rsidRPr="00BC3638" w:rsidRDefault="00A622AF" w:rsidP="00D377D6">
      <w:pPr>
        <w:jc w:val="both"/>
        <w:rPr>
          <w:rFonts w:ascii="Futura Md BT" w:hAnsi="Futura Md BT" w:cs="Arial"/>
        </w:rPr>
      </w:pPr>
    </w:p>
    <w:p w14:paraId="28E61E20" w14:textId="77777777" w:rsidR="00CF608B" w:rsidRPr="00B57189" w:rsidRDefault="00CF608B" w:rsidP="00232B6C">
      <w:pPr>
        <w:pStyle w:val="Ttulo2"/>
        <w:rPr>
          <w:sz w:val="52"/>
          <w:szCs w:val="52"/>
        </w:rPr>
      </w:pPr>
      <w:bookmarkStart w:id="3" w:name="_Toc24102942"/>
      <w:bookmarkStart w:id="4" w:name="_Toc26617061"/>
      <w:r w:rsidRPr="00B57189">
        <w:rPr>
          <w:sz w:val="52"/>
          <w:szCs w:val="52"/>
        </w:rPr>
        <w:t>SECTOR EDUCACIÓN</w:t>
      </w:r>
      <w:bookmarkEnd w:id="3"/>
      <w:bookmarkEnd w:id="4"/>
    </w:p>
    <w:p w14:paraId="1F1E8074" w14:textId="77777777" w:rsidR="0083286A" w:rsidRPr="00173439" w:rsidRDefault="0083286A" w:rsidP="00173439">
      <w:pPr>
        <w:pStyle w:val="Ttulo6"/>
        <w:jc w:val="center"/>
        <w:rPr>
          <w:sz w:val="16"/>
          <w:szCs w:val="16"/>
        </w:rPr>
      </w:pPr>
      <w:bookmarkStart w:id="5" w:name="_Toc26617181"/>
      <w:r w:rsidRPr="00173439">
        <w:rPr>
          <w:sz w:val="16"/>
          <w:szCs w:val="16"/>
        </w:rPr>
        <w:t xml:space="preserve">Tabla </w:t>
      </w:r>
      <w:r w:rsidR="00CC4363">
        <w:rPr>
          <w:sz w:val="16"/>
          <w:szCs w:val="16"/>
        </w:rPr>
        <w:t>7</w:t>
      </w:r>
      <w:r w:rsidRPr="00173439">
        <w:rPr>
          <w:sz w:val="16"/>
          <w:szCs w:val="16"/>
        </w:rPr>
        <w:t>. Variable</w:t>
      </w:r>
      <w:r w:rsidR="006E6211" w:rsidRPr="00173439">
        <w:rPr>
          <w:sz w:val="16"/>
          <w:szCs w:val="16"/>
        </w:rPr>
        <w:t>s</w:t>
      </w:r>
      <w:r w:rsidRPr="00173439">
        <w:rPr>
          <w:sz w:val="16"/>
          <w:szCs w:val="16"/>
        </w:rPr>
        <w:t xml:space="preserve"> Gestión Secretaría de Educación</w:t>
      </w:r>
      <w:bookmarkEnd w:id="5"/>
    </w:p>
    <w:tbl>
      <w:tblPr>
        <w:tblW w:w="9052" w:type="dxa"/>
        <w:jc w:val="center"/>
        <w:tblCellMar>
          <w:left w:w="70" w:type="dxa"/>
          <w:right w:w="70" w:type="dxa"/>
        </w:tblCellMar>
        <w:tblLook w:val="04A0" w:firstRow="1" w:lastRow="0" w:firstColumn="1" w:lastColumn="0" w:noHBand="0" w:noVBand="1"/>
      </w:tblPr>
      <w:tblGrid>
        <w:gridCol w:w="5766"/>
        <w:gridCol w:w="1810"/>
        <w:gridCol w:w="1476"/>
      </w:tblGrid>
      <w:tr w:rsidR="00C75EF9" w:rsidRPr="00423A58" w14:paraId="243772AE" w14:textId="77777777" w:rsidTr="00C75EF9">
        <w:trPr>
          <w:trHeight w:val="300"/>
          <w:jc w:val="center"/>
        </w:trPr>
        <w:tc>
          <w:tcPr>
            <w:tcW w:w="57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F23918" w14:textId="7E373C99" w:rsidR="00C75EF9" w:rsidRPr="00423A58" w:rsidRDefault="00C75EF9" w:rsidP="00923F24">
            <w:pPr>
              <w:spacing w:after="0" w:line="240" w:lineRule="auto"/>
              <w:jc w:val="both"/>
              <w:rPr>
                <w:rFonts w:ascii="Futura Md BT" w:eastAsia="Times New Roman" w:hAnsi="Futura Md BT" w:cs="Calibri Light"/>
                <w:color w:val="000000"/>
                <w:sz w:val="18"/>
                <w:szCs w:val="18"/>
                <w:lang w:eastAsia="es-CO"/>
              </w:rPr>
            </w:pPr>
            <w:r>
              <w:rPr>
                <w:rFonts w:ascii="Futura Md BT" w:eastAsia="Times New Roman" w:hAnsi="Futura Md BT" w:cs="Calibri Light"/>
                <w:color w:val="000000"/>
                <w:sz w:val="18"/>
                <w:szCs w:val="18"/>
                <w:lang w:eastAsia="es-CO"/>
              </w:rPr>
              <w:t>INDICADOR</w:t>
            </w:r>
          </w:p>
        </w:tc>
        <w:tc>
          <w:tcPr>
            <w:tcW w:w="1810" w:type="dxa"/>
            <w:tcBorders>
              <w:top w:val="single" w:sz="4" w:space="0" w:color="auto"/>
              <w:left w:val="nil"/>
              <w:bottom w:val="single" w:sz="4" w:space="0" w:color="auto"/>
              <w:right w:val="single" w:sz="4" w:space="0" w:color="auto"/>
            </w:tcBorders>
            <w:shd w:val="clear" w:color="auto" w:fill="auto"/>
            <w:noWrap/>
            <w:vAlign w:val="bottom"/>
          </w:tcPr>
          <w:p w14:paraId="54851CEB" w14:textId="281CAD0C" w:rsidR="00C75EF9" w:rsidRPr="00423A58" w:rsidRDefault="00C75EF9" w:rsidP="00923F24">
            <w:pPr>
              <w:spacing w:after="0" w:line="240" w:lineRule="auto"/>
              <w:jc w:val="center"/>
              <w:rPr>
                <w:rFonts w:ascii="Futura Md BT" w:eastAsia="Times New Roman" w:hAnsi="Futura Md BT" w:cs="Calibri"/>
                <w:color w:val="000000"/>
                <w:sz w:val="18"/>
                <w:szCs w:val="18"/>
                <w:lang w:eastAsia="es-CO"/>
              </w:rPr>
            </w:pPr>
            <w:r>
              <w:rPr>
                <w:rFonts w:ascii="Futura Md BT" w:eastAsia="Times New Roman" w:hAnsi="Futura Md BT" w:cs="Calibri"/>
                <w:color w:val="000000"/>
                <w:sz w:val="18"/>
                <w:szCs w:val="18"/>
                <w:lang w:eastAsia="es-CO"/>
              </w:rPr>
              <w:t>VALOR</w:t>
            </w:r>
          </w:p>
        </w:tc>
        <w:tc>
          <w:tcPr>
            <w:tcW w:w="1476" w:type="dxa"/>
            <w:tcBorders>
              <w:top w:val="single" w:sz="4" w:space="0" w:color="auto"/>
              <w:left w:val="nil"/>
              <w:bottom w:val="single" w:sz="4" w:space="0" w:color="auto"/>
              <w:right w:val="single" w:sz="4" w:space="0" w:color="auto"/>
            </w:tcBorders>
          </w:tcPr>
          <w:p w14:paraId="11B33CFD" w14:textId="6F277BC0" w:rsidR="00C75EF9" w:rsidRPr="00423A58" w:rsidRDefault="00C75EF9" w:rsidP="00923F24">
            <w:pPr>
              <w:spacing w:after="0" w:line="240" w:lineRule="auto"/>
              <w:jc w:val="center"/>
              <w:rPr>
                <w:rFonts w:ascii="Futura Md BT" w:eastAsia="Times New Roman" w:hAnsi="Futura Md BT" w:cs="Calibri"/>
                <w:color w:val="000000"/>
                <w:sz w:val="18"/>
                <w:szCs w:val="18"/>
                <w:lang w:eastAsia="es-CO"/>
              </w:rPr>
            </w:pPr>
            <w:r>
              <w:rPr>
                <w:rFonts w:ascii="Futura Md BT" w:eastAsia="Times New Roman" w:hAnsi="Futura Md BT" w:cs="Calibri"/>
                <w:color w:val="000000"/>
                <w:sz w:val="18"/>
                <w:szCs w:val="18"/>
                <w:lang w:eastAsia="es-CO"/>
              </w:rPr>
              <w:t>PERIODO</w:t>
            </w:r>
          </w:p>
        </w:tc>
      </w:tr>
      <w:tr w:rsidR="00C75EF9" w:rsidRPr="00423A58" w14:paraId="70FDDF44" w14:textId="5CF9449D" w:rsidTr="00C75EF9">
        <w:trPr>
          <w:trHeight w:val="300"/>
          <w:jc w:val="center"/>
        </w:trPr>
        <w:tc>
          <w:tcPr>
            <w:tcW w:w="5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298E9" w14:textId="77777777" w:rsidR="00C75EF9" w:rsidRPr="00423A58" w:rsidRDefault="00C75EF9" w:rsidP="00923F24">
            <w:pPr>
              <w:spacing w:after="0" w:line="240" w:lineRule="auto"/>
              <w:jc w:val="both"/>
              <w:rPr>
                <w:rFonts w:ascii="Futura Md BT" w:eastAsia="Times New Roman" w:hAnsi="Futura Md BT" w:cs="Calibri"/>
                <w:color w:val="000000"/>
                <w:sz w:val="18"/>
                <w:szCs w:val="18"/>
                <w:lang w:eastAsia="es-CO"/>
              </w:rPr>
            </w:pPr>
            <w:r w:rsidRPr="00423A58">
              <w:rPr>
                <w:rFonts w:ascii="Futura Md BT" w:eastAsia="Times New Roman" w:hAnsi="Futura Md BT" w:cs="Calibri Light"/>
                <w:color w:val="000000"/>
                <w:sz w:val="18"/>
                <w:szCs w:val="18"/>
                <w:lang w:eastAsia="es-CO"/>
              </w:rPr>
              <w:t>Tasa de cobertura bruta en transición.</w:t>
            </w:r>
          </w:p>
        </w:tc>
        <w:tc>
          <w:tcPr>
            <w:tcW w:w="1810" w:type="dxa"/>
            <w:tcBorders>
              <w:top w:val="single" w:sz="4" w:space="0" w:color="auto"/>
              <w:left w:val="nil"/>
              <w:bottom w:val="single" w:sz="4" w:space="0" w:color="auto"/>
              <w:right w:val="single" w:sz="4" w:space="0" w:color="auto"/>
            </w:tcBorders>
            <w:shd w:val="clear" w:color="auto" w:fill="auto"/>
            <w:noWrap/>
            <w:vAlign w:val="bottom"/>
            <w:hideMark/>
          </w:tcPr>
          <w:p w14:paraId="60211A61" w14:textId="77777777" w:rsidR="00C75EF9" w:rsidRPr="00423A58" w:rsidRDefault="00C75EF9" w:rsidP="00923F24">
            <w:pPr>
              <w:spacing w:after="0" w:line="240" w:lineRule="auto"/>
              <w:jc w:val="center"/>
              <w:rPr>
                <w:rFonts w:ascii="Futura Md BT" w:eastAsia="Times New Roman" w:hAnsi="Futura Md BT" w:cs="Calibri"/>
                <w:color w:val="000000"/>
                <w:sz w:val="18"/>
                <w:szCs w:val="18"/>
                <w:lang w:eastAsia="es-CO"/>
              </w:rPr>
            </w:pPr>
            <w:r w:rsidRPr="00423A58">
              <w:rPr>
                <w:rFonts w:ascii="Futura Md BT" w:eastAsia="Times New Roman" w:hAnsi="Futura Md BT" w:cs="Calibri"/>
                <w:color w:val="000000"/>
                <w:sz w:val="18"/>
                <w:szCs w:val="18"/>
                <w:lang w:eastAsia="es-CO"/>
              </w:rPr>
              <w:t>91,23%</w:t>
            </w:r>
          </w:p>
        </w:tc>
        <w:tc>
          <w:tcPr>
            <w:tcW w:w="1476" w:type="dxa"/>
            <w:tcBorders>
              <w:top w:val="single" w:sz="4" w:space="0" w:color="auto"/>
              <w:left w:val="nil"/>
              <w:bottom w:val="single" w:sz="4" w:space="0" w:color="auto"/>
              <w:right w:val="single" w:sz="4" w:space="0" w:color="auto"/>
            </w:tcBorders>
          </w:tcPr>
          <w:p w14:paraId="61CA176C" w14:textId="7E7F02E5" w:rsidR="00C75EF9" w:rsidRPr="00423A58" w:rsidRDefault="00C75EF9" w:rsidP="00923F24">
            <w:pPr>
              <w:spacing w:after="0" w:line="240" w:lineRule="auto"/>
              <w:jc w:val="center"/>
              <w:rPr>
                <w:rFonts w:ascii="Futura Md BT" w:eastAsia="Times New Roman" w:hAnsi="Futura Md BT" w:cs="Calibri"/>
                <w:color w:val="000000"/>
                <w:sz w:val="18"/>
                <w:szCs w:val="18"/>
                <w:lang w:eastAsia="es-CO"/>
              </w:rPr>
            </w:pPr>
            <w:r>
              <w:rPr>
                <w:rFonts w:ascii="Futura Md BT" w:eastAsia="Times New Roman" w:hAnsi="Futura Md BT" w:cs="Calibri"/>
                <w:color w:val="000000"/>
                <w:sz w:val="18"/>
                <w:szCs w:val="18"/>
                <w:lang w:eastAsia="es-CO"/>
              </w:rPr>
              <w:t>2018</w:t>
            </w:r>
          </w:p>
        </w:tc>
      </w:tr>
      <w:tr w:rsidR="00C75EF9" w:rsidRPr="00423A58" w14:paraId="29A6604F" w14:textId="20F162A7" w:rsidTr="00C75EF9">
        <w:trPr>
          <w:trHeight w:val="300"/>
          <w:jc w:val="center"/>
        </w:trPr>
        <w:tc>
          <w:tcPr>
            <w:tcW w:w="5766" w:type="dxa"/>
            <w:tcBorders>
              <w:top w:val="nil"/>
              <w:left w:val="single" w:sz="4" w:space="0" w:color="auto"/>
              <w:bottom w:val="single" w:sz="4" w:space="0" w:color="auto"/>
              <w:right w:val="single" w:sz="4" w:space="0" w:color="auto"/>
            </w:tcBorders>
            <w:shd w:val="clear" w:color="auto" w:fill="auto"/>
            <w:noWrap/>
            <w:vAlign w:val="center"/>
            <w:hideMark/>
          </w:tcPr>
          <w:p w14:paraId="566B2059" w14:textId="77777777" w:rsidR="00C75EF9" w:rsidRPr="00423A58" w:rsidRDefault="00C75EF9" w:rsidP="00923F24">
            <w:pPr>
              <w:spacing w:after="0" w:line="240" w:lineRule="auto"/>
              <w:jc w:val="both"/>
              <w:rPr>
                <w:rFonts w:ascii="Futura Md BT" w:eastAsia="Times New Roman" w:hAnsi="Futura Md BT" w:cs="Calibri"/>
                <w:color w:val="000000"/>
                <w:sz w:val="18"/>
                <w:szCs w:val="18"/>
                <w:lang w:eastAsia="es-CO"/>
              </w:rPr>
            </w:pPr>
            <w:r w:rsidRPr="00423A58">
              <w:rPr>
                <w:rFonts w:ascii="Futura Md BT" w:eastAsia="Times New Roman" w:hAnsi="Futura Md BT" w:cs="Calibri Light"/>
                <w:color w:val="000000"/>
                <w:sz w:val="18"/>
                <w:szCs w:val="18"/>
                <w:lang w:eastAsia="es-CO"/>
              </w:rPr>
              <w:t>Tasa de cobertura bruta en educación básica Primaria.</w:t>
            </w:r>
          </w:p>
        </w:tc>
        <w:tc>
          <w:tcPr>
            <w:tcW w:w="1810" w:type="dxa"/>
            <w:tcBorders>
              <w:top w:val="nil"/>
              <w:left w:val="nil"/>
              <w:bottom w:val="single" w:sz="4" w:space="0" w:color="auto"/>
              <w:right w:val="single" w:sz="4" w:space="0" w:color="auto"/>
            </w:tcBorders>
            <w:shd w:val="clear" w:color="auto" w:fill="auto"/>
            <w:noWrap/>
            <w:vAlign w:val="bottom"/>
            <w:hideMark/>
          </w:tcPr>
          <w:p w14:paraId="66C4DEDB" w14:textId="77777777" w:rsidR="00C75EF9" w:rsidRPr="00423A58" w:rsidRDefault="00C75EF9" w:rsidP="00923F24">
            <w:pPr>
              <w:spacing w:after="0" w:line="240" w:lineRule="auto"/>
              <w:jc w:val="center"/>
              <w:rPr>
                <w:rFonts w:ascii="Futura Md BT" w:eastAsia="Times New Roman" w:hAnsi="Futura Md BT" w:cs="Calibri"/>
                <w:color w:val="000000"/>
                <w:sz w:val="18"/>
                <w:szCs w:val="18"/>
                <w:lang w:eastAsia="es-CO"/>
              </w:rPr>
            </w:pPr>
            <w:r w:rsidRPr="00423A58">
              <w:rPr>
                <w:rFonts w:ascii="Futura Md BT" w:eastAsia="Times New Roman" w:hAnsi="Futura Md BT" w:cs="Calibri"/>
                <w:color w:val="000000"/>
                <w:sz w:val="18"/>
                <w:szCs w:val="18"/>
                <w:lang w:eastAsia="es-CO"/>
              </w:rPr>
              <w:t>107,07%</w:t>
            </w:r>
          </w:p>
        </w:tc>
        <w:tc>
          <w:tcPr>
            <w:tcW w:w="1476" w:type="dxa"/>
            <w:tcBorders>
              <w:top w:val="nil"/>
              <w:left w:val="nil"/>
              <w:bottom w:val="single" w:sz="4" w:space="0" w:color="auto"/>
              <w:right w:val="single" w:sz="4" w:space="0" w:color="auto"/>
            </w:tcBorders>
          </w:tcPr>
          <w:p w14:paraId="67626107" w14:textId="699EFBE2" w:rsidR="00C75EF9" w:rsidRPr="00423A58" w:rsidRDefault="00C75EF9" w:rsidP="00923F24">
            <w:pPr>
              <w:spacing w:after="0" w:line="240" w:lineRule="auto"/>
              <w:jc w:val="center"/>
              <w:rPr>
                <w:rFonts w:ascii="Futura Md BT" w:eastAsia="Times New Roman" w:hAnsi="Futura Md BT" w:cs="Calibri"/>
                <w:color w:val="000000"/>
                <w:sz w:val="18"/>
                <w:szCs w:val="18"/>
                <w:lang w:eastAsia="es-CO"/>
              </w:rPr>
            </w:pPr>
            <w:r>
              <w:rPr>
                <w:rFonts w:ascii="Futura Md BT" w:eastAsia="Times New Roman" w:hAnsi="Futura Md BT" w:cs="Calibri"/>
                <w:color w:val="000000"/>
                <w:sz w:val="18"/>
                <w:szCs w:val="18"/>
                <w:lang w:eastAsia="es-CO"/>
              </w:rPr>
              <w:t>2018</w:t>
            </w:r>
          </w:p>
        </w:tc>
      </w:tr>
      <w:tr w:rsidR="00C75EF9" w:rsidRPr="00423A58" w14:paraId="0568DAF2" w14:textId="44314ADF" w:rsidTr="00C75EF9">
        <w:trPr>
          <w:trHeight w:val="300"/>
          <w:jc w:val="center"/>
        </w:trPr>
        <w:tc>
          <w:tcPr>
            <w:tcW w:w="5766" w:type="dxa"/>
            <w:tcBorders>
              <w:top w:val="nil"/>
              <w:left w:val="single" w:sz="4" w:space="0" w:color="auto"/>
              <w:bottom w:val="single" w:sz="4" w:space="0" w:color="auto"/>
              <w:right w:val="single" w:sz="4" w:space="0" w:color="auto"/>
            </w:tcBorders>
            <w:shd w:val="clear" w:color="auto" w:fill="auto"/>
            <w:noWrap/>
            <w:vAlign w:val="center"/>
            <w:hideMark/>
          </w:tcPr>
          <w:p w14:paraId="6EC98DFD" w14:textId="77777777" w:rsidR="00C75EF9" w:rsidRPr="00423A58" w:rsidRDefault="00C75EF9" w:rsidP="00923F24">
            <w:pPr>
              <w:spacing w:after="0" w:line="240" w:lineRule="auto"/>
              <w:jc w:val="both"/>
              <w:rPr>
                <w:rFonts w:ascii="Futura Md BT" w:eastAsia="Times New Roman" w:hAnsi="Futura Md BT" w:cs="Calibri"/>
                <w:color w:val="000000"/>
                <w:sz w:val="18"/>
                <w:szCs w:val="18"/>
                <w:lang w:eastAsia="es-CO"/>
              </w:rPr>
            </w:pPr>
            <w:r w:rsidRPr="00423A58">
              <w:rPr>
                <w:rFonts w:ascii="Futura Md BT" w:eastAsia="Times New Roman" w:hAnsi="Futura Md BT" w:cs="Calibri Light"/>
                <w:color w:val="000000"/>
                <w:sz w:val="18"/>
                <w:szCs w:val="18"/>
                <w:lang w:eastAsia="es-CO"/>
              </w:rPr>
              <w:t>Tasa de cobertura bruta en educación básica Secundaria</w:t>
            </w:r>
          </w:p>
        </w:tc>
        <w:tc>
          <w:tcPr>
            <w:tcW w:w="1810" w:type="dxa"/>
            <w:tcBorders>
              <w:top w:val="nil"/>
              <w:left w:val="nil"/>
              <w:bottom w:val="single" w:sz="4" w:space="0" w:color="auto"/>
              <w:right w:val="single" w:sz="4" w:space="0" w:color="auto"/>
            </w:tcBorders>
            <w:shd w:val="clear" w:color="auto" w:fill="auto"/>
            <w:noWrap/>
            <w:vAlign w:val="bottom"/>
            <w:hideMark/>
          </w:tcPr>
          <w:p w14:paraId="45591434" w14:textId="77777777" w:rsidR="00C75EF9" w:rsidRPr="00423A58" w:rsidRDefault="00C75EF9" w:rsidP="00923F24">
            <w:pPr>
              <w:spacing w:after="0" w:line="240" w:lineRule="auto"/>
              <w:jc w:val="center"/>
              <w:rPr>
                <w:rFonts w:ascii="Futura Md BT" w:eastAsia="Times New Roman" w:hAnsi="Futura Md BT" w:cs="Calibri"/>
                <w:color w:val="000000"/>
                <w:sz w:val="18"/>
                <w:szCs w:val="18"/>
                <w:lang w:eastAsia="es-CO"/>
              </w:rPr>
            </w:pPr>
            <w:r w:rsidRPr="00423A58">
              <w:rPr>
                <w:rFonts w:ascii="Futura Md BT" w:eastAsia="Times New Roman" w:hAnsi="Futura Md BT" w:cs="Calibri"/>
                <w:color w:val="000000"/>
                <w:sz w:val="18"/>
                <w:szCs w:val="18"/>
                <w:lang w:eastAsia="es-CO"/>
              </w:rPr>
              <w:t>122,02%</w:t>
            </w:r>
          </w:p>
        </w:tc>
        <w:tc>
          <w:tcPr>
            <w:tcW w:w="1476" w:type="dxa"/>
            <w:tcBorders>
              <w:top w:val="nil"/>
              <w:left w:val="nil"/>
              <w:bottom w:val="single" w:sz="4" w:space="0" w:color="auto"/>
              <w:right w:val="single" w:sz="4" w:space="0" w:color="auto"/>
            </w:tcBorders>
          </w:tcPr>
          <w:p w14:paraId="3212141F" w14:textId="1331EE23" w:rsidR="00C75EF9" w:rsidRPr="00423A58" w:rsidRDefault="00C75EF9" w:rsidP="00923F24">
            <w:pPr>
              <w:spacing w:after="0" w:line="240" w:lineRule="auto"/>
              <w:jc w:val="center"/>
              <w:rPr>
                <w:rFonts w:ascii="Futura Md BT" w:eastAsia="Times New Roman" w:hAnsi="Futura Md BT" w:cs="Calibri"/>
                <w:color w:val="000000"/>
                <w:sz w:val="18"/>
                <w:szCs w:val="18"/>
                <w:lang w:eastAsia="es-CO"/>
              </w:rPr>
            </w:pPr>
            <w:r>
              <w:rPr>
                <w:rFonts w:ascii="Futura Md BT" w:eastAsia="Times New Roman" w:hAnsi="Futura Md BT" w:cs="Calibri"/>
                <w:color w:val="000000"/>
                <w:sz w:val="18"/>
                <w:szCs w:val="18"/>
                <w:lang w:eastAsia="es-CO"/>
              </w:rPr>
              <w:t>2018</w:t>
            </w:r>
          </w:p>
        </w:tc>
      </w:tr>
      <w:tr w:rsidR="00C75EF9" w:rsidRPr="00423A58" w14:paraId="1E5339F2" w14:textId="7A9AAB32" w:rsidTr="00C75EF9">
        <w:trPr>
          <w:trHeight w:val="300"/>
          <w:jc w:val="center"/>
        </w:trPr>
        <w:tc>
          <w:tcPr>
            <w:tcW w:w="5766" w:type="dxa"/>
            <w:tcBorders>
              <w:top w:val="nil"/>
              <w:left w:val="single" w:sz="4" w:space="0" w:color="auto"/>
              <w:bottom w:val="single" w:sz="4" w:space="0" w:color="auto"/>
              <w:right w:val="single" w:sz="4" w:space="0" w:color="auto"/>
            </w:tcBorders>
            <w:shd w:val="clear" w:color="auto" w:fill="auto"/>
            <w:noWrap/>
            <w:vAlign w:val="center"/>
            <w:hideMark/>
          </w:tcPr>
          <w:p w14:paraId="22A43767" w14:textId="77777777" w:rsidR="00C75EF9" w:rsidRPr="00423A58" w:rsidRDefault="00C75EF9" w:rsidP="00923F24">
            <w:pPr>
              <w:spacing w:after="0" w:line="240" w:lineRule="auto"/>
              <w:jc w:val="both"/>
              <w:rPr>
                <w:rFonts w:ascii="Futura Md BT" w:eastAsia="Times New Roman" w:hAnsi="Futura Md BT" w:cs="Calibri"/>
                <w:color w:val="000000"/>
                <w:sz w:val="18"/>
                <w:szCs w:val="18"/>
                <w:lang w:eastAsia="es-CO"/>
              </w:rPr>
            </w:pPr>
            <w:r w:rsidRPr="00423A58">
              <w:rPr>
                <w:rFonts w:ascii="Futura Md BT" w:eastAsia="Times New Roman" w:hAnsi="Futura Md BT" w:cs="Calibri Light"/>
                <w:color w:val="000000"/>
                <w:sz w:val="18"/>
                <w:szCs w:val="18"/>
                <w:lang w:eastAsia="es-CO"/>
              </w:rPr>
              <w:t>Tasa de cobertura bruta en educación media.</w:t>
            </w:r>
          </w:p>
        </w:tc>
        <w:tc>
          <w:tcPr>
            <w:tcW w:w="1810" w:type="dxa"/>
            <w:tcBorders>
              <w:top w:val="nil"/>
              <w:left w:val="nil"/>
              <w:bottom w:val="single" w:sz="4" w:space="0" w:color="auto"/>
              <w:right w:val="single" w:sz="4" w:space="0" w:color="auto"/>
            </w:tcBorders>
            <w:shd w:val="clear" w:color="auto" w:fill="auto"/>
            <w:noWrap/>
            <w:vAlign w:val="bottom"/>
            <w:hideMark/>
          </w:tcPr>
          <w:p w14:paraId="10EE3AD2" w14:textId="77777777" w:rsidR="00C75EF9" w:rsidRPr="00423A58" w:rsidRDefault="00C75EF9" w:rsidP="00923F24">
            <w:pPr>
              <w:spacing w:after="0" w:line="240" w:lineRule="auto"/>
              <w:jc w:val="center"/>
              <w:rPr>
                <w:rFonts w:ascii="Futura Md BT" w:eastAsia="Times New Roman" w:hAnsi="Futura Md BT" w:cs="Calibri"/>
                <w:color w:val="000000"/>
                <w:sz w:val="18"/>
                <w:szCs w:val="18"/>
                <w:lang w:eastAsia="es-CO"/>
              </w:rPr>
            </w:pPr>
            <w:r w:rsidRPr="00423A58">
              <w:rPr>
                <w:rFonts w:ascii="Futura Md BT" w:eastAsia="Times New Roman" w:hAnsi="Futura Md BT" w:cs="Calibri"/>
                <w:color w:val="000000"/>
                <w:sz w:val="18"/>
                <w:szCs w:val="18"/>
                <w:lang w:eastAsia="es-CO"/>
              </w:rPr>
              <w:t>104,89%</w:t>
            </w:r>
          </w:p>
        </w:tc>
        <w:tc>
          <w:tcPr>
            <w:tcW w:w="1476" w:type="dxa"/>
            <w:tcBorders>
              <w:top w:val="nil"/>
              <w:left w:val="nil"/>
              <w:bottom w:val="single" w:sz="4" w:space="0" w:color="auto"/>
              <w:right w:val="single" w:sz="4" w:space="0" w:color="auto"/>
            </w:tcBorders>
          </w:tcPr>
          <w:p w14:paraId="1AA69760" w14:textId="7D8970CE" w:rsidR="00C75EF9" w:rsidRPr="00423A58" w:rsidRDefault="00C75EF9" w:rsidP="00923F24">
            <w:pPr>
              <w:spacing w:after="0" w:line="240" w:lineRule="auto"/>
              <w:jc w:val="center"/>
              <w:rPr>
                <w:rFonts w:ascii="Futura Md BT" w:eastAsia="Times New Roman" w:hAnsi="Futura Md BT" w:cs="Calibri"/>
                <w:color w:val="000000"/>
                <w:sz w:val="18"/>
                <w:szCs w:val="18"/>
                <w:lang w:eastAsia="es-CO"/>
              </w:rPr>
            </w:pPr>
            <w:r>
              <w:rPr>
                <w:rFonts w:ascii="Futura Md BT" w:eastAsia="Times New Roman" w:hAnsi="Futura Md BT" w:cs="Calibri"/>
                <w:color w:val="000000"/>
                <w:sz w:val="18"/>
                <w:szCs w:val="18"/>
                <w:lang w:eastAsia="es-CO"/>
              </w:rPr>
              <w:t>2018</w:t>
            </w:r>
          </w:p>
        </w:tc>
      </w:tr>
      <w:tr w:rsidR="00C75EF9" w:rsidRPr="00423A58" w14:paraId="6666963C" w14:textId="0409FB3F" w:rsidTr="00C75EF9">
        <w:trPr>
          <w:trHeight w:val="300"/>
          <w:jc w:val="center"/>
        </w:trPr>
        <w:tc>
          <w:tcPr>
            <w:tcW w:w="5766" w:type="dxa"/>
            <w:tcBorders>
              <w:top w:val="nil"/>
              <w:left w:val="single" w:sz="4" w:space="0" w:color="auto"/>
              <w:bottom w:val="single" w:sz="4" w:space="0" w:color="auto"/>
              <w:right w:val="single" w:sz="4" w:space="0" w:color="auto"/>
            </w:tcBorders>
            <w:shd w:val="clear" w:color="auto" w:fill="auto"/>
            <w:noWrap/>
            <w:vAlign w:val="center"/>
            <w:hideMark/>
          </w:tcPr>
          <w:p w14:paraId="79E2C078" w14:textId="77777777" w:rsidR="00C75EF9" w:rsidRPr="00423A58" w:rsidRDefault="00C75EF9" w:rsidP="00923F24">
            <w:pPr>
              <w:spacing w:after="0" w:line="240" w:lineRule="auto"/>
              <w:jc w:val="both"/>
              <w:rPr>
                <w:rFonts w:ascii="Futura Md BT" w:eastAsia="Times New Roman" w:hAnsi="Futura Md BT" w:cs="Calibri"/>
                <w:color w:val="000000"/>
                <w:sz w:val="18"/>
                <w:szCs w:val="18"/>
                <w:lang w:eastAsia="es-CO"/>
              </w:rPr>
            </w:pPr>
            <w:r w:rsidRPr="00423A58">
              <w:rPr>
                <w:rFonts w:ascii="Futura Md BT" w:eastAsia="Times New Roman" w:hAnsi="Futura Md BT" w:cs="Calibri Light"/>
                <w:color w:val="000000"/>
                <w:sz w:val="18"/>
                <w:szCs w:val="18"/>
                <w:lang w:eastAsia="es-CO"/>
              </w:rPr>
              <w:t>Tasa de cobertura en educación superior.</w:t>
            </w:r>
          </w:p>
        </w:tc>
        <w:tc>
          <w:tcPr>
            <w:tcW w:w="1810" w:type="dxa"/>
            <w:tcBorders>
              <w:top w:val="nil"/>
              <w:left w:val="nil"/>
              <w:bottom w:val="single" w:sz="4" w:space="0" w:color="auto"/>
              <w:right w:val="single" w:sz="4" w:space="0" w:color="auto"/>
            </w:tcBorders>
            <w:shd w:val="clear" w:color="auto" w:fill="auto"/>
            <w:noWrap/>
            <w:vAlign w:val="bottom"/>
            <w:hideMark/>
          </w:tcPr>
          <w:p w14:paraId="0AFEA758" w14:textId="77777777" w:rsidR="00C75EF9" w:rsidRPr="00423A58" w:rsidRDefault="00C75EF9" w:rsidP="00923F24">
            <w:pPr>
              <w:spacing w:after="0" w:line="240" w:lineRule="auto"/>
              <w:jc w:val="center"/>
              <w:rPr>
                <w:rFonts w:ascii="Futura Md BT" w:eastAsia="Times New Roman" w:hAnsi="Futura Md BT" w:cs="Calibri"/>
                <w:color w:val="000000"/>
                <w:sz w:val="18"/>
                <w:szCs w:val="18"/>
                <w:lang w:eastAsia="es-CO"/>
              </w:rPr>
            </w:pPr>
            <w:r w:rsidRPr="00423A58">
              <w:rPr>
                <w:rFonts w:ascii="Futura Md BT" w:eastAsia="Times New Roman" w:hAnsi="Futura Md BT" w:cs="Calibri"/>
                <w:color w:val="000000"/>
                <w:sz w:val="18"/>
                <w:szCs w:val="18"/>
                <w:lang w:eastAsia="es-CO"/>
              </w:rPr>
              <w:t>167,66%</w:t>
            </w:r>
          </w:p>
        </w:tc>
        <w:tc>
          <w:tcPr>
            <w:tcW w:w="1476" w:type="dxa"/>
            <w:tcBorders>
              <w:top w:val="nil"/>
              <w:left w:val="nil"/>
              <w:bottom w:val="single" w:sz="4" w:space="0" w:color="auto"/>
              <w:right w:val="single" w:sz="4" w:space="0" w:color="auto"/>
            </w:tcBorders>
          </w:tcPr>
          <w:p w14:paraId="0DF84A4D" w14:textId="1CB9829A" w:rsidR="00C75EF9" w:rsidRPr="00423A58" w:rsidRDefault="00C75EF9" w:rsidP="00923F24">
            <w:pPr>
              <w:spacing w:after="0" w:line="240" w:lineRule="auto"/>
              <w:jc w:val="center"/>
              <w:rPr>
                <w:rFonts w:ascii="Futura Md BT" w:eastAsia="Times New Roman" w:hAnsi="Futura Md BT" w:cs="Calibri"/>
                <w:color w:val="000000"/>
                <w:sz w:val="18"/>
                <w:szCs w:val="18"/>
                <w:lang w:eastAsia="es-CO"/>
              </w:rPr>
            </w:pPr>
            <w:r>
              <w:rPr>
                <w:rFonts w:ascii="Futura Md BT" w:eastAsia="Times New Roman" w:hAnsi="Futura Md BT" w:cs="Calibri"/>
                <w:color w:val="000000"/>
                <w:sz w:val="18"/>
                <w:szCs w:val="18"/>
                <w:lang w:eastAsia="es-CO"/>
              </w:rPr>
              <w:t>2018</w:t>
            </w:r>
          </w:p>
        </w:tc>
      </w:tr>
      <w:tr w:rsidR="00C75EF9" w:rsidRPr="00423A58" w14:paraId="0C6DA8EB" w14:textId="0947181C" w:rsidTr="00C75EF9">
        <w:trPr>
          <w:trHeight w:val="300"/>
          <w:jc w:val="center"/>
        </w:trPr>
        <w:tc>
          <w:tcPr>
            <w:tcW w:w="5766" w:type="dxa"/>
            <w:tcBorders>
              <w:top w:val="nil"/>
              <w:left w:val="single" w:sz="4" w:space="0" w:color="auto"/>
              <w:bottom w:val="single" w:sz="4" w:space="0" w:color="auto"/>
              <w:right w:val="single" w:sz="4" w:space="0" w:color="auto"/>
            </w:tcBorders>
            <w:shd w:val="clear" w:color="auto" w:fill="auto"/>
            <w:noWrap/>
            <w:vAlign w:val="center"/>
            <w:hideMark/>
          </w:tcPr>
          <w:p w14:paraId="089E6FA4" w14:textId="77777777" w:rsidR="00C75EF9" w:rsidRPr="00423A58" w:rsidRDefault="00C75EF9" w:rsidP="00923F24">
            <w:pPr>
              <w:spacing w:after="0" w:line="240" w:lineRule="auto"/>
              <w:jc w:val="both"/>
              <w:rPr>
                <w:rFonts w:ascii="Futura Md BT" w:eastAsia="Times New Roman" w:hAnsi="Futura Md BT" w:cs="Calibri"/>
                <w:color w:val="000000"/>
                <w:sz w:val="18"/>
                <w:szCs w:val="18"/>
                <w:lang w:eastAsia="es-CO"/>
              </w:rPr>
            </w:pPr>
            <w:r w:rsidRPr="00423A58">
              <w:rPr>
                <w:rFonts w:ascii="Futura Md BT" w:eastAsia="Times New Roman" w:hAnsi="Futura Md BT" w:cs="Calibri Light"/>
                <w:color w:val="000000"/>
                <w:sz w:val="18"/>
                <w:szCs w:val="18"/>
                <w:lang w:eastAsia="es-CO"/>
              </w:rPr>
              <w:t>Tasa de analfabetismo.</w:t>
            </w:r>
          </w:p>
        </w:tc>
        <w:tc>
          <w:tcPr>
            <w:tcW w:w="1810" w:type="dxa"/>
            <w:tcBorders>
              <w:top w:val="nil"/>
              <w:left w:val="nil"/>
              <w:bottom w:val="single" w:sz="4" w:space="0" w:color="auto"/>
              <w:right w:val="single" w:sz="4" w:space="0" w:color="auto"/>
            </w:tcBorders>
            <w:shd w:val="clear" w:color="auto" w:fill="auto"/>
            <w:noWrap/>
            <w:vAlign w:val="bottom"/>
            <w:hideMark/>
          </w:tcPr>
          <w:p w14:paraId="412D9303" w14:textId="77777777" w:rsidR="00C75EF9" w:rsidRPr="00423A58" w:rsidRDefault="00C75EF9" w:rsidP="00923F24">
            <w:pPr>
              <w:spacing w:after="0" w:line="240" w:lineRule="auto"/>
              <w:jc w:val="center"/>
              <w:rPr>
                <w:rFonts w:ascii="Futura Md BT" w:eastAsia="Times New Roman" w:hAnsi="Futura Md BT" w:cs="Calibri"/>
                <w:color w:val="000000"/>
                <w:sz w:val="18"/>
                <w:szCs w:val="18"/>
                <w:lang w:eastAsia="es-CO"/>
              </w:rPr>
            </w:pPr>
            <w:r w:rsidRPr="00423A58">
              <w:rPr>
                <w:rFonts w:ascii="Futura Md BT" w:eastAsia="Times New Roman" w:hAnsi="Futura Md BT" w:cs="Calibri"/>
                <w:color w:val="000000"/>
                <w:sz w:val="18"/>
                <w:szCs w:val="18"/>
                <w:lang w:eastAsia="es-CO"/>
              </w:rPr>
              <w:t>0,97%</w:t>
            </w:r>
          </w:p>
        </w:tc>
        <w:tc>
          <w:tcPr>
            <w:tcW w:w="1476" w:type="dxa"/>
            <w:tcBorders>
              <w:top w:val="nil"/>
              <w:left w:val="nil"/>
              <w:bottom w:val="single" w:sz="4" w:space="0" w:color="auto"/>
              <w:right w:val="single" w:sz="4" w:space="0" w:color="auto"/>
            </w:tcBorders>
          </w:tcPr>
          <w:p w14:paraId="07749D20" w14:textId="114E2E2A" w:rsidR="00C75EF9" w:rsidRPr="00423A58" w:rsidRDefault="00C75EF9" w:rsidP="00923F24">
            <w:pPr>
              <w:spacing w:after="0" w:line="240" w:lineRule="auto"/>
              <w:jc w:val="center"/>
              <w:rPr>
                <w:rFonts w:ascii="Futura Md BT" w:eastAsia="Times New Roman" w:hAnsi="Futura Md BT" w:cs="Calibri"/>
                <w:color w:val="000000"/>
                <w:sz w:val="18"/>
                <w:szCs w:val="18"/>
                <w:lang w:eastAsia="es-CO"/>
              </w:rPr>
            </w:pPr>
            <w:r>
              <w:rPr>
                <w:rFonts w:ascii="Futura Md BT" w:eastAsia="Times New Roman" w:hAnsi="Futura Md BT" w:cs="Calibri"/>
                <w:color w:val="000000"/>
                <w:sz w:val="18"/>
                <w:szCs w:val="18"/>
                <w:lang w:eastAsia="es-CO"/>
              </w:rPr>
              <w:t>2017</w:t>
            </w:r>
          </w:p>
        </w:tc>
      </w:tr>
      <w:tr w:rsidR="00C75EF9" w:rsidRPr="00423A58" w14:paraId="593BA171" w14:textId="1FBC9BE2" w:rsidTr="00C75EF9">
        <w:trPr>
          <w:trHeight w:val="300"/>
          <w:jc w:val="center"/>
        </w:trPr>
        <w:tc>
          <w:tcPr>
            <w:tcW w:w="5766" w:type="dxa"/>
            <w:tcBorders>
              <w:top w:val="nil"/>
              <w:left w:val="single" w:sz="4" w:space="0" w:color="auto"/>
              <w:bottom w:val="single" w:sz="4" w:space="0" w:color="auto"/>
              <w:right w:val="single" w:sz="4" w:space="0" w:color="auto"/>
            </w:tcBorders>
            <w:shd w:val="clear" w:color="auto" w:fill="auto"/>
            <w:noWrap/>
            <w:vAlign w:val="center"/>
            <w:hideMark/>
          </w:tcPr>
          <w:p w14:paraId="65F5F624" w14:textId="77777777" w:rsidR="00C75EF9" w:rsidRPr="00423A58" w:rsidRDefault="00C75EF9" w:rsidP="00923F24">
            <w:pPr>
              <w:spacing w:after="0" w:line="240" w:lineRule="auto"/>
              <w:jc w:val="both"/>
              <w:rPr>
                <w:rFonts w:ascii="Futura Md BT" w:eastAsia="Times New Roman" w:hAnsi="Futura Md BT" w:cs="Calibri"/>
                <w:color w:val="000000"/>
                <w:sz w:val="18"/>
                <w:szCs w:val="18"/>
                <w:lang w:eastAsia="es-CO"/>
              </w:rPr>
            </w:pPr>
            <w:r w:rsidRPr="00423A58">
              <w:rPr>
                <w:rFonts w:ascii="Futura Md BT" w:eastAsia="Times New Roman" w:hAnsi="Futura Md BT" w:cs="Calibri Light"/>
                <w:color w:val="000000"/>
                <w:sz w:val="18"/>
                <w:szCs w:val="18"/>
                <w:lang w:eastAsia="es-CO"/>
              </w:rPr>
              <w:t>Tasa de deserción escolar intra-anual.</w:t>
            </w:r>
          </w:p>
        </w:tc>
        <w:tc>
          <w:tcPr>
            <w:tcW w:w="1810" w:type="dxa"/>
            <w:tcBorders>
              <w:top w:val="nil"/>
              <w:left w:val="nil"/>
              <w:bottom w:val="single" w:sz="4" w:space="0" w:color="auto"/>
              <w:right w:val="single" w:sz="4" w:space="0" w:color="auto"/>
            </w:tcBorders>
            <w:shd w:val="clear" w:color="auto" w:fill="auto"/>
            <w:noWrap/>
            <w:vAlign w:val="bottom"/>
            <w:hideMark/>
          </w:tcPr>
          <w:p w14:paraId="27F0BAD1" w14:textId="77777777" w:rsidR="00C75EF9" w:rsidRPr="00423A58" w:rsidRDefault="00C75EF9" w:rsidP="00923F24">
            <w:pPr>
              <w:spacing w:after="0" w:line="240" w:lineRule="auto"/>
              <w:jc w:val="center"/>
              <w:rPr>
                <w:rFonts w:ascii="Futura Md BT" w:eastAsia="Times New Roman" w:hAnsi="Futura Md BT" w:cs="Calibri"/>
                <w:color w:val="000000"/>
                <w:sz w:val="18"/>
                <w:szCs w:val="18"/>
                <w:lang w:eastAsia="es-CO"/>
              </w:rPr>
            </w:pPr>
            <w:r w:rsidRPr="00423A58">
              <w:rPr>
                <w:rFonts w:ascii="Futura Md BT" w:eastAsia="Times New Roman" w:hAnsi="Futura Md BT" w:cs="Calibri"/>
                <w:color w:val="000000"/>
                <w:sz w:val="18"/>
                <w:szCs w:val="18"/>
                <w:lang w:eastAsia="es-CO"/>
              </w:rPr>
              <w:t>4,81%</w:t>
            </w:r>
          </w:p>
        </w:tc>
        <w:tc>
          <w:tcPr>
            <w:tcW w:w="1476" w:type="dxa"/>
            <w:tcBorders>
              <w:top w:val="nil"/>
              <w:left w:val="nil"/>
              <w:bottom w:val="single" w:sz="4" w:space="0" w:color="auto"/>
              <w:right w:val="single" w:sz="4" w:space="0" w:color="auto"/>
            </w:tcBorders>
          </w:tcPr>
          <w:p w14:paraId="21B4FCFA" w14:textId="4AF073BF" w:rsidR="00C75EF9" w:rsidRPr="00423A58" w:rsidRDefault="00C75EF9" w:rsidP="00923F24">
            <w:pPr>
              <w:spacing w:after="0" w:line="240" w:lineRule="auto"/>
              <w:jc w:val="center"/>
              <w:rPr>
                <w:rFonts w:ascii="Futura Md BT" w:eastAsia="Times New Roman" w:hAnsi="Futura Md BT" w:cs="Calibri"/>
                <w:color w:val="000000"/>
                <w:sz w:val="18"/>
                <w:szCs w:val="18"/>
                <w:lang w:eastAsia="es-CO"/>
              </w:rPr>
            </w:pPr>
            <w:r>
              <w:rPr>
                <w:rFonts w:ascii="Futura Md BT" w:eastAsia="Times New Roman" w:hAnsi="Futura Md BT" w:cs="Calibri"/>
                <w:color w:val="000000"/>
                <w:sz w:val="18"/>
                <w:szCs w:val="18"/>
                <w:lang w:eastAsia="es-CO"/>
              </w:rPr>
              <w:t>2018</w:t>
            </w:r>
          </w:p>
        </w:tc>
      </w:tr>
      <w:tr w:rsidR="00C75EF9" w:rsidRPr="00423A58" w14:paraId="7A76A3C8" w14:textId="3759CE6C" w:rsidTr="00C75EF9">
        <w:trPr>
          <w:trHeight w:val="300"/>
          <w:jc w:val="center"/>
        </w:trPr>
        <w:tc>
          <w:tcPr>
            <w:tcW w:w="5766" w:type="dxa"/>
            <w:tcBorders>
              <w:top w:val="nil"/>
              <w:left w:val="single" w:sz="4" w:space="0" w:color="auto"/>
              <w:bottom w:val="single" w:sz="4" w:space="0" w:color="auto"/>
              <w:right w:val="single" w:sz="4" w:space="0" w:color="auto"/>
            </w:tcBorders>
            <w:shd w:val="clear" w:color="auto" w:fill="auto"/>
            <w:noWrap/>
            <w:vAlign w:val="center"/>
            <w:hideMark/>
          </w:tcPr>
          <w:p w14:paraId="5FAD4AC2" w14:textId="77777777" w:rsidR="00C75EF9" w:rsidRPr="00423A58" w:rsidRDefault="00C75EF9" w:rsidP="00923F24">
            <w:pPr>
              <w:spacing w:after="0" w:line="240" w:lineRule="auto"/>
              <w:jc w:val="both"/>
              <w:rPr>
                <w:rFonts w:ascii="Futura Md BT" w:eastAsia="Times New Roman" w:hAnsi="Futura Md BT" w:cs="Calibri"/>
                <w:color w:val="000000"/>
                <w:sz w:val="18"/>
                <w:szCs w:val="18"/>
                <w:lang w:eastAsia="es-CO"/>
              </w:rPr>
            </w:pPr>
            <w:r w:rsidRPr="00423A58">
              <w:rPr>
                <w:rFonts w:ascii="Futura Md BT" w:eastAsia="Times New Roman" w:hAnsi="Futura Md BT" w:cs="Calibri Light"/>
                <w:color w:val="000000"/>
                <w:sz w:val="18"/>
                <w:szCs w:val="18"/>
                <w:lang w:eastAsia="es-CO"/>
              </w:rPr>
              <w:t>Resultados de pruebas SABER 11. matemáticas</w:t>
            </w:r>
          </w:p>
        </w:tc>
        <w:tc>
          <w:tcPr>
            <w:tcW w:w="1810" w:type="dxa"/>
            <w:tcBorders>
              <w:top w:val="nil"/>
              <w:left w:val="nil"/>
              <w:bottom w:val="single" w:sz="4" w:space="0" w:color="auto"/>
              <w:right w:val="single" w:sz="4" w:space="0" w:color="auto"/>
            </w:tcBorders>
            <w:shd w:val="clear" w:color="auto" w:fill="auto"/>
            <w:noWrap/>
            <w:vAlign w:val="bottom"/>
            <w:hideMark/>
          </w:tcPr>
          <w:p w14:paraId="1619E519" w14:textId="77777777" w:rsidR="00C75EF9" w:rsidRPr="00423A58" w:rsidRDefault="00C75EF9" w:rsidP="00923F24">
            <w:pPr>
              <w:spacing w:after="0" w:line="240" w:lineRule="auto"/>
              <w:jc w:val="center"/>
              <w:rPr>
                <w:rFonts w:ascii="Futura Md BT" w:eastAsia="Times New Roman" w:hAnsi="Futura Md BT" w:cs="Calibri"/>
                <w:color w:val="000000"/>
                <w:sz w:val="18"/>
                <w:szCs w:val="18"/>
                <w:lang w:eastAsia="es-CO"/>
              </w:rPr>
            </w:pPr>
            <w:r w:rsidRPr="00423A58">
              <w:rPr>
                <w:rFonts w:ascii="Futura Md BT" w:eastAsia="Times New Roman" w:hAnsi="Futura Md BT" w:cs="Calibri"/>
                <w:color w:val="000000"/>
                <w:sz w:val="18"/>
                <w:szCs w:val="18"/>
                <w:lang w:eastAsia="es-CO"/>
              </w:rPr>
              <w:t>56,17 Pts</w:t>
            </w:r>
          </w:p>
        </w:tc>
        <w:tc>
          <w:tcPr>
            <w:tcW w:w="1476" w:type="dxa"/>
            <w:tcBorders>
              <w:top w:val="nil"/>
              <w:left w:val="nil"/>
              <w:bottom w:val="single" w:sz="4" w:space="0" w:color="auto"/>
              <w:right w:val="single" w:sz="4" w:space="0" w:color="auto"/>
            </w:tcBorders>
          </w:tcPr>
          <w:p w14:paraId="0B50E9A4" w14:textId="7F4DC97C" w:rsidR="00C75EF9" w:rsidRPr="00423A58" w:rsidRDefault="00C75EF9" w:rsidP="00923F24">
            <w:pPr>
              <w:spacing w:after="0" w:line="240" w:lineRule="auto"/>
              <w:jc w:val="center"/>
              <w:rPr>
                <w:rFonts w:ascii="Futura Md BT" w:eastAsia="Times New Roman" w:hAnsi="Futura Md BT" w:cs="Calibri"/>
                <w:color w:val="000000"/>
                <w:sz w:val="18"/>
                <w:szCs w:val="18"/>
                <w:lang w:eastAsia="es-CO"/>
              </w:rPr>
            </w:pPr>
            <w:r>
              <w:rPr>
                <w:rFonts w:ascii="Futura Md BT" w:eastAsia="Times New Roman" w:hAnsi="Futura Md BT" w:cs="Calibri"/>
                <w:color w:val="000000"/>
                <w:sz w:val="18"/>
                <w:szCs w:val="18"/>
                <w:lang w:eastAsia="es-CO"/>
              </w:rPr>
              <w:t>2018</w:t>
            </w:r>
          </w:p>
        </w:tc>
      </w:tr>
      <w:tr w:rsidR="00C75EF9" w:rsidRPr="00423A58" w14:paraId="770AF5DE" w14:textId="3A1FFB57" w:rsidTr="00C75EF9">
        <w:trPr>
          <w:trHeight w:val="300"/>
          <w:jc w:val="center"/>
        </w:trPr>
        <w:tc>
          <w:tcPr>
            <w:tcW w:w="5766" w:type="dxa"/>
            <w:tcBorders>
              <w:top w:val="nil"/>
              <w:left w:val="single" w:sz="4" w:space="0" w:color="auto"/>
              <w:bottom w:val="single" w:sz="4" w:space="0" w:color="auto"/>
              <w:right w:val="single" w:sz="4" w:space="0" w:color="auto"/>
            </w:tcBorders>
            <w:shd w:val="clear" w:color="auto" w:fill="auto"/>
            <w:noWrap/>
            <w:vAlign w:val="center"/>
            <w:hideMark/>
          </w:tcPr>
          <w:p w14:paraId="3476163C" w14:textId="77777777" w:rsidR="00C75EF9" w:rsidRPr="00423A58" w:rsidRDefault="00C75EF9" w:rsidP="00923F24">
            <w:pPr>
              <w:spacing w:after="0" w:line="240" w:lineRule="auto"/>
              <w:jc w:val="both"/>
              <w:rPr>
                <w:rFonts w:ascii="Futura Md BT" w:eastAsia="Times New Roman" w:hAnsi="Futura Md BT" w:cs="Calibri"/>
                <w:color w:val="000000"/>
                <w:sz w:val="18"/>
                <w:szCs w:val="18"/>
                <w:lang w:eastAsia="es-CO"/>
              </w:rPr>
            </w:pPr>
            <w:r w:rsidRPr="00423A58">
              <w:rPr>
                <w:rFonts w:ascii="Futura Md BT" w:eastAsia="Times New Roman" w:hAnsi="Futura Md BT" w:cs="Calibri Light"/>
                <w:color w:val="000000"/>
                <w:sz w:val="18"/>
                <w:szCs w:val="18"/>
                <w:lang w:eastAsia="es-CO"/>
              </w:rPr>
              <w:t>Resultados de pruebas SABER 11. Español</w:t>
            </w:r>
          </w:p>
        </w:tc>
        <w:tc>
          <w:tcPr>
            <w:tcW w:w="1810" w:type="dxa"/>
            <w:tcBorders>
              <w:top w:val="nil"/>
              <w:left w:val="nil"/>
              <w:bottom w:val="single" w:sz="4" w:space="0" w:color="auto"/>
              <w:right w:val="single" w:sz="4" w:space="0" w:color="auto"/>
            </w:tcBorders>
            <w:shd w:val="clear" w:color="auto" w:fill="auto"/>
            <w:noWrap/>
            <w:vAlign w:val="bottom"/>
            <w:hideMark/>
          </w:tcPr>
          <w:p w14:paraId="313FC8E6" w14:textId="77777777" w:rsidR="00C75EF9" w:rsidRPr="00423A58" w:rsidRDefault="00C75EF9" w:rsidP="00923F24">
            <w:pPr>
              <w:spacing w:after="0" w:line="240" w:lineRule="auto"/>
              <w:jc w:val="center"/>
              <w:rPr>
                <w:rFonts w:ascii="Futura Md BT" w:eastAsia="Times New Roman" w:hAnsi="Futura Md BT" w:cs="Calibri"/>
                <w:color w:val="000000"/>
                <w:sz w:val="18"/>
                <w:szCs w:val="18"/>
                <w:lang w:eastAsia="es-CO"/>
              </w:rPr>
            </w:pPr>
            <w:r w:rsidRPr="00423A58">
              <w:rPr>
                <w:rFonts w:ascii="Futura Md BT" w:eastAsia="Times New Roman" w:hAnsi="Futura Md BT" w:cs="Calibri"/>
                <w:color w:val="000000"/>
                <w:sz w:val="18"/>
                <w:szCs w:val="18"/>
                <w:lang w:eastAsia="es-CO"/>
              </w:rPr>
              <w:t>57,63 pts</w:t>
            </w:r>
          </w:p>
        </w:tc>
        <w:tc>
          <w:tcPr>
            <w:tcW w:w="1476" w:type="dxa"/>
            <w:tcBorders>
              <w:top w:val="nil"/>
              <w:left w:val="nil"/>
              <w:bottom w:val="single" w:sz="4" w:space="0" w:color="auto"/>
              <w:right w:val="single" w:sz="4" w:space="0" w:color="auto"/>
            </w:tcBorders>
          </w:tcPr>
          <w:p w14:paraId="77FA0C5F" w14:textId="66379E25" w:rsidR="00C75EF9" w:rsidRPr="00423A58" w:rsidRDefault="00C75EF9" w:rsidP="00923F24">
            <w:pPr>
              <w:spacing w:after="0" w:line="240" w:lineRule="auto"/>
              <w:jc w:val="center"/>
              <w:rPr>
                <w:rFonts w:ascii="Futura Md BT" w:eastAsia="Times New Roman" w:hAnsi="Futura Md BT" w:cs="Calibri"/>
                <w:color w:val="000000"/>
                <w:sz w:val="18"/>
                <w:szCs w:val="18"/>
                <w:lang w:eastAsia="es-CO"/>
              </w:rPr>
            </w:pPr>
            <w:r>
              <w:rPr>
                <w:rFonts w:ascii="Futura Md BT" w:eastAsia="Times New Roman" w:hAnsi="Futura Md BT" w:cs="Calibri"/>
                <w:color w:val="000000"/>
                <w:sz w:val="18"/>
                <w:szCs w:val="18"/>
                <w:lang w:eastAsia="es-CO"/>
              </w:rPr>
              <w:t>2018</w:t>
            </w:r>
          </w:p>
        </w:tc>
      </w:tr>
      <w:tr w:rsidR="00C75EF9" w:rsidRPr="00423A58" w14:paraId="6B7A28FC" w14:textId="4EB99B90" w:rsidTr="00C75EF9">
        <w:trPr>
          <w:trHeight w:val="900"/>
          <w:jc w:val="center"/>
        </w:trPr>
        <w:tc>
          <w:tcPr>
            <w:tcW w:w="5766" w:type="dxa"/>
            <w:tcBorders>
              <w:top w:val="nil"/>
              <w:left w:val="single" w:sz="4" w:space="0" w:color="auto"/>
              <w:bottom w:val="single" w:sz="4" w:space="0" w:color="auto"/>
              <w:right w:val="single" w:sz="4" w:space="0" w:color="auto"/>
            </w:tcBorders>
            <w:shd w:val="clear" w:color="auto" w:fill="auto"/>
            <w:noWrap/>
            <w:vAlign w:val="center"/>
            <w:hideMark/>
          </w:tcPr>
          <w:p w14:paraId="7A874F70" w14:textId="77777777" w:rsidR="00C75EF9" w:rsidRPr="00423A58" w:rsidRDefault="00C75EF9" w:rsidP="00923F24">
            <w:pPr>
              <w:spacing w:after="0" w:line="240" w:lineRule="auto"/>
              <w:jc w:val="both"/>
              <w:rPr>
                <w:rFonts w:ascii="Futura Md BT" w:eastAsia="Times New Roman" w:hAnsi="Futura Md BT" w:cs="Calibri"/>
                <w:color w:val="000000"/>
                <w:sz w:val="18"/>
                <w:szCs w:val="18"/>
                <w:lang w:eastAsia="es-CO"/>
              </w:rPr>
            </w:pPr>
            <w:r w:rsidRPr="00423A58">
              <w:rPr>
                <w:rFonts w:ascii="Futura Md BT" w:eastAsia="Times New Roman" w:hAnsi="Futura Md BT" w:cs="Calibri Light"/>
                <w:color w:val="000000"/>
                <w:sz w:val="18"/>
                <w:szCs w:val="18"/>
                <w:lang w:eastAsia="es-CO"/>
              </w:rPr>
              <w:t>Porcentaje de establecimientos educativos según categoría de desempeño en la prueba Saber11.</w:t>
            </w:r>
          </w:p>
        </w:tc>
        <w:tc>
          <w:tcPr>
            <w:tcW w:w="1810" w:type="dxa"/>
            <w:tcBorders>
              <w:top w:val="nil"/>
              <w:left w:val="nil"/>
              <w:bottom w:val="single" w:sz="4" w:space="0" w:color="auto"/>
              <w:right w:val="single" w:sz="4" w:space="0" w:color="auto"/>
            </w:tcBorders>
            <w:shd w:val="clear" w:color="auto" w:fill="auto"/>
            <w:vAlign w:val="bottom"/>
            <w:hideMark/>
          </w:tcPr>
          <w:p w14:paraId="33FF7D64" w14:textId="77777777" w:rsidR="00C75EF9" w:rsidRPr="00423A58" w:rsidRDefault="00C75EF9" w:rsidP="00923F24">
            <w:pPr>
              <w:spacing w:after="0" w:line="240" w:lineRule="auto"/>
              <w:jc w:val="center"/>
              <w:rPr>
                <w:rFonts w:ascii="Futura Md BT" w:eastAsia="Times New Roman" w:hAnsi="Futura Md BT" w:cs="Calibri"/>
                <w:color w:val="000000"/>
                <w:sz w:val="18"/>
                <w:szCs w:val="18"/>
                <w:lang w:eastAsia="es-CO"/>
              </w:rPr>
            </w:pPr>
            <w:r w:rsidRPr="00423A58">
              <w:rPr>
                <w:rFonts w:ascii="Futura Md BT" w:eastAsia="Times New Roman" w:hAnsi="Futura Md BT" w:cs="Calibri"/>
                <w:color w:val="000000"/>
                <w:sz w:val="18"/>
                <w:szCs w:val="18"/>
                <w:lang w:eastAsia="es-CO"/>
              </w:rPr>
              <w:t>A+ 8%</w:t>
            </w:r>
            <w:r w:rsidRPr="00423A58">
              <w:rPr>
                <w:rFonts w:ascii="Futura Md BT" w:eastAsia="Times New Roman" w:hAnsi="Futura Md BT" w:cs="Calibri"/>
                <w:color w:val="000000"/>
                <w:sz w:val="18"/>
                <w:szCs w:val="18"/>
                <w:lang w:eastAsia="es-CO"/>
              </w:rPr>
              <w:br/>
              <w:t>A 58%</w:t>
            </w:r>
            <w:r w:rsidRPr="00423A58">
              <w:rPr>
                <w:rFonts w:ascii="Futura Md BT" w:eastAsia="Times New Roman" w:hAnsi="Futura Md BT" w:cs="Calibri"/>
                <w:color w:val="000000"/>
                <w:sz w:val="18"/>
                <w:szCs w:val="18"/>
                <w:lang w:eastAsia="es-CO"/>
              </w:rPr>
              <w:br/>
              <w:t>B 33%</w:t>
            </w:r>
          </w:p>
        </w:tc>
        <w:tc>
          <w:tcPr>
            <w:tcW w:w="1476" w:type="dxa"/>
            <w:tcBorders>
              <w:top w:val="nil"/>
              <w:left w:val="nil"/>
              <w:bottom w:val="single" w:sz="4" w:space="0" w:color="auto"/>
              <w:right w:val="single" w:sz="4" w:space="0" w:color="auto"/>
            </w:tcBorders>
          </w:tcPr>
          <w:p w14:paraId="4191B150" w14:textId="7EBAD445" w:rsidR="00C75EF9" w:rsidRPr="00423A58" w:rsidRDefault="00C75EF9" w:rsidP="00923F24">
            <w:pPr>
              <w:spacing w:after="0" w:line="240" w:lineRule="auto"/>
              <w:jc w:val="center"/>
              <w:rPr>
                <w:rFonts w:ascii="Futura Md BT" w:eastAsia="Times New Roman" w:hAnsi="Futura Md BT" w:cs="Calibri"/>
                <w:color w:val="000000"/>
                <w:sz w:val="18"/>
                <w:szCs w:val="18"/>
                <w:lang w:eastAsia="es-CO"/>
              </w:rPr>
            </w:pPr>
            <w:r>
              <w:rPr>
                <w:rFonts w:ascii="Futura Md BT" w:eastAsia="Times New Roman" w:hAnsi="Futura Md BT" w:cs="Calibri"/>
                <w:color w:val="000000"/>
                <w:sz w:val="18"/>
                <w:szCs w:val="18"/>
                <w:lang w:eastAsia="es-CO"/>
              </w:rPr>
              <w:t>2018</w:t>
            </w:r>
          </w:p>
        </w:tc>
      </w:tr>
      <w:tr w:rsidR="00C75EF9" w:rsidRPr="00423A58" w14:paraId="3524132A" w14:textId="0D4C2747" w:rsidTr="00C75EF9">
        <w:trPr>
          <w:trHeight w:val="600"/>
          <w:jc w:val="center"/>
        </w:trPr>
        <w:tc>
          <w:tcPr>
            <w:tcW w:w="5766" w:type="dxa"/>
            <w:tcBorders>
              <w:top w:val="nil"/>
              <w:left w:val="single" w:sz="4" w:space="0" w:color="auto"/>
              <w:bottom w:val="single" w:sz="4" w:space="0" w:color="auto"/>
              <w:right w:val="single" w:sz="4" w:space="0" w:color="auto"/>
            </w:tcBorders>
            <w:shd w:val="clear" w:color="auto" w:fill="auto"/>
            <w:noWrap/>
            <w:vAlign w:val="center"/>
            <w:hideMark/>
          </w:tcPr>
          <w:p w14:paraId="48834C93" w14:textId="77777777" w:rsidR="00C75EF9" w:rsidRPr="00423A58" w:rsidRDefault="00C75EF9" w:rsidP="00923F24">
            <w:pPr>
              <w:spacing w:after="0" w:line="240" w:lineRule="auto"/>
              <w:jc w:val="both"/>
              <w:rPr>
                <w:rFonts w:ascii="Futura Md BT" w:eastAsia="Times New Roman" w:hAnsi="Futura Md BT" w:cs="Calibri"/>
                <w:color w:val="000000"/>
                <w:sz w:val="18"/>
                <w:szCs w:val="18"/>
                <w:lang w:eastAsia="es-CO"/>
              </w:rPr>
            </w:pPr>
            <w:r w:rsidRPr="00423A58">
              <w:rPr>
                <w:rFonts w:ascii="Futura Md BT" w:eastAsia="Times New Roman" w:hAnsi="Futura Md BT" w:cs="Calibri Light"/>
                <w:color w:val="000000"/>
                <w:sz w:val="18"/>
                <w:szCs w:val="18"/>
                <w:lang w:eastAsia="es-CO"/>
              </w:rPr>
              <w:t>Uso, apropiación y ejecución de los recursos asignados por concepto de calidad durante la vigencia.</w:t>
            </w:r>
          </w:p>
        </w:tc>
        <w:tc>
          <w:tcPr>
            <w:tcW w:w="1810" w:type="dxa"/>
            <w:tcBorders>
              <w:top w:val="nil"/>
              <w:left w:val="nil"/>
              <w:bottom w:val="single" w:sz="4" w:space="0" w:color="auto"/>
              <w:right w:val="single" w:sz="4" w:space="0" w:color="auto"/>
            </w:tcBorders>
            <w:shd w:val="clear" w:color="auto" w:fill="auto"/>
            <w:noWrap/>
            <w:vAlign w:val="bottom"/>
            <w:hideMark/>
          </w:tcPr>
          <w:p w14:paraId="701D7526" w14:textId="77777777" w:rsidR="00C75EF9" w:rsidRPr="00423A58" w:rsidRDefault="00C75EF9" w:rsidP="00923F24">
            <w:pPr>
              <w:spacing w:after="0" w:line="240" w:lineRule="auto"/>
              <w:jc w:val="center"/>
              <w:rPr>
                <w:rFonts w:ascii="Futura Md BT" w:eastAsia="Times New Roman" w:hAnsi="Futura Md BT" w:cs="Calibri"/>
                <w:color w:val="000000"/>
                <w:sz w:val="18"/>
                <w:szCs w:val="18"/>
                <w:lang w:eastAsia="es-CO"/>
              </w:rPr>
            </w:pPr>
            <w:r w:rsidRPr="00423A58">
              <w:rPr>
                <w:rFonts w:ascii="Futura Md BT" w:eastAsia="Times New Roman" w:hAnsi="Futura Md BT" w:cs="Calibri"/>
                <w:color w:val="000000"/>
                <w:sz w:val="18"/>
                <w:szCs w:val="18"/>
                <w:lang w:eastAsia="es-CO"/>
              </w:rPr>
              <w:t>100,00%</w:t>
            </w:r>
          </w:p>
        </w:tc>
        <w:tc>
          <w:tcPr>
            <w:tcW w:w="1476" w:type="dxa"/>
            <w:tcBorders>
              <w:top w:val="nil"/>
              <w:left w:val="nil"/>
              <w:bottom w:val="single" w:sz="4" w:space="0" w:color="auto"/>
              <w:right w:val="single" w:sz="4" w:space="0" w:color="auto"/>
            </w:tcBorders>
          </w:tcPr>
          <w:p w14:paraId="3D8B80C5" w14:textId="606E4B4F" w:rsidR="00C75EF9" w:rsidRPr="00423A58" w:rsidRDefault="00C75EF9" w:rsidP="00923F24">
            <w:pPr>
              <w:spacing w:after="0" w:line="240" w:lineRule="auto"/>
              <w:jc w:val="center"/>
              <w:rPr>
                <w:rFonts w:ascii="Futura Md BT" w:eastAsia="Times New Roman" w:hAnsi="Futura Md BT" w:cs="Calibri"/>
                <w:color w:val="000000"/>
                <w:sz w:val="18"/>
                <w:szCs w:val="18"/>
                <w:lang w:eastAsia="es-CO"/>
              </w:rPr>
            </w:pPr>
            <w:r>
              <w:rPr>
                <w:rFonts w:ascii="Futura Md BT" w:eastAsia="Times New Roman" w:hAnsi="Futura Md BT" w:cs="Calibri"/>
                <w:color w:val="000000"/>
                <w:sz w:val="18"/>
                <w:szCs w:val="18"/>
                <w:lang w:eastAsia="es-CO"/>
              </w:rPr>
              <w:t>2018</w:t>
            </w:r>
          </w:p>
        </w:tc>
      </w:tr>
      <w:tr w:rsidR="00C75EF9" w:rsidRPr="00423A58" w14:paraId="2D3D783F" w14:textId="2BD7E554" w:rsidTr="00C75EF9">
        <w:trPr>
          <w:trHeight w:val="226"/>
          <w:jc w:val="center"/>
        </w:trPr>
        <w:tc>
          <w:tcPr>
            <w:tcW w:w="5766" w:type="dxa"/>
            <w:tcBorders>
              <w:top w:val="nil"/>
              <w:left w:val="single" w:sz="4" w:space="0" w:color="auto"/>
              <w:bottom w:val="single" w:sz="4" w:space="0" w:color="auto"/>
              <w:right w:val="single" w:sz="4" w:space="0" w:color="auto"/>
            </w:tcBorders>
            <w:shd w:val="clear" w:color="auto" w:fill="auto"/>
            <w:noWrap/>
            <w:vAlign w:val="center"/>
            <w:hideMark/>
          </w:tcPr>
          <w:p w14:paraId="43FFFC83" w14:textId="77777777" w:rsidR="00C75EF9" w:rsidRPr="00423A58" w:rsidRDefault="00C75EF9" w:rsidP="00923F24">
            <w:pPr>
              <w:spacing w:after="0" w:line="240" w:lineRule="auto"/>
              <w:jc w:val="both"/>
              <w:rPr>
                <w:rFonts w:ascii="Futura Md BT" w:eastAsia="Times New Roman" w:hAnsi="Futura Md BT" w:cs="Calibri"/>
                <w:color w:val="000000"/>
                <w:sz w:val="18"/>
                <w:szCs w:val="18"/>
                <w:lang w:eastAsia="es-CO"/>
              </w:rPr>
            </w:pPr>
            <w:r w:rsidRPr="00423A58">
              <w:rPr>
                <w:rFonts w:ascii="Futura Md BT" w:eastAsia="Times New Roman" w:hAnsi="Futura Md BT" w:cs="Calibri Light"/>
                <w:color w:val="000000"/>
                <w:sz w:val="18"/>
                <w:szCs w:val="18"/>
                <w:lang w:eastAsia="es-CO"/>
              </w:rPr>
              <w:t>Total Matrícula Oficial financiada con recursos de gratuidad.</w:t>
            </w:r>
          </w:p>
        </w:tc>
        <w:tc>
          <w:tcPr>
            <w:tcW w:w="1810" w:type="dxa"/>
            <w:tcBorders>
              <w:top w:val="nil"/>
              <w:left w:val="nil"/>
              <w:bottom w:val="single" w:sz="4" w:space="0" w:color="auto"/>
              <w:right w:val="single" w:sz="4" w:space="0" w:color="auto"/>
            </w:tcBorders>
            <w:shd w:val="clear" w:color="auto" w:fill="auto"/>
            <w:noWrap/>
            <w:vAlign w:val="bottom"/>
            <w:hideMark/>
          </w:tcPr>
          <w:p w14:paraId="4E8707A7" w14:textId="59EC7901" w:rsidR="00C75EF9" w:rsidRPr="00423A58" w:rsidRDefault="00C75EF9" w:rsidP="00923F24">
            <w:pPr>
              <w:spacing w:after="0" w:line="240" w:lineRule="auto"/>
              <w:jc w:val="center"/>
              <w:rPr>
                <w:rFonts w:ascii="Futura Md BT" w:eastAsia="Times New Roman" w:hAnsi="Futura Md BT" w:cs="Calibri"/>
                <w:color w:val="000000"/>
                <w:sz w:val="18"/>
                <w:szCs w:val="18"/>
                <w:lang w:eastAsia="es-CO"/>
              </w:rPr>
            </w:pPr>
            <w:r>
              <w:rPr>
                <w:rFonts w:ascii="Futura Md BT" w:eastAsia="Times New Roman" w:hAnsi="Futura Md BT" w:cs="Calibri"/>
                <w:color w:val="000000"/>
                <w:sz w:val="18"/>
                <w:szCs w:val="18"/>
                <w:lang w:eastAsia="es-CO"/>
              </w:rPr>
              <w:t>14.263</w:t>
            </w:r>
            <w:r w:rsidRPr="00423A58">
              <w:rPr>
                <w:rFonts w:ascii="Futura Md BT" w:eastAsia="Times New Roman" w:hAnsi="Futura Md BT" w:cs="Calibri"/>
                <w:color w:val="000000"/>
                <w:sz w:val="18"/>
                <w:szCs w:val="18"/>
                <w:lang w:eastAsia="es-CO"/>
              </w:rPr>
              <w:t xml:space="preserve"> </w:t>
            </w:r>
          </w:p>
        </w:tc>
        <w:tc>
          <w:tcPr>
            <w:tcW w:w="1476" w:type="dxa"/>
            <w:tcBorders>
              <w:top w:val="nil"/>
              <w:left w:val="nil"/>
              <w:bottom w:val="single" w:sz="4" w:space="0" w:color="auto"/>
              <w:right w:val="single" w:sz="4" w:space="0" w:color="auto"/>
            </w:tcBorders>
          </w:tcPr>
          <w:p w14:paraId="1485803D" w14:textId="3A9B53D4" w:rsidR="00C75EF9" w:rsidRPr="00423A58" w:rsidRDefault="00C75EF9" w:rsidP="00923F24">
            <w:pPr>
              <w:spacing w:after="0" w:line="240" w:lineRule="auto"/>
              <w:jc w:val="center"/>
              <w:rPr>
                <w:rFonts w:ascii="Futura Md BT" w:eastAsia="Times New Roman" w:hAnsi="Futura Md BT" w:cs="Calibri"/>
                <w:color w:val="000000"/>
                <w:sz w:val="18"/>
                <w:szCs w:val="18"/>
                <w:lang w:eastAsia="es-CO"/>
              </w:rPr>
            </w:pPr>
            <w:r>
              <w:rPr>
                <w:rFonts w:ascii="Futura Md BT" w:eastAsia="Times New Roman" w:hAnsi="Futura Md BT" w:cs="Calibri"/>
                <w:color w:val="000000"/>
                <w:sz w:val="18"/>
                <w:szCs w:val="18"/>
                <w:lang w:eastAsia="es-CO"/>
              </w:rPr>
              <w:t>Noviembre 2019</w:t>
            </w:r>
          </w:p>
        </w:tc>
      </w:tr>
      <w:tr w:rsidR="00C75EF9" w:rsidRPr="00423A58" w14:paraId="1931279D" w14:textId="60956AE4" w:rsidTr="00C75EF9">
        <w:trPr>
          <w:trHeight w:val="300"/>
          <w:jc w:val="center"/>
        </w:trPr>
        <w:tc>
          <w:tcPr>
            <w:tcW w:w="5766" w:type="dxa"/>
            <w:tcBorders>
              <w:top w:val="nil"/>
              <w:left w:val="nil"/>
              <w:bottom w:val="nil"/>
              <w:right w:val="nil"/>
            </w:tcBorders>
            <w:shd w:val="clear" w:color="auto" w:fill="auto"/>
            <w:noWrap/>
            <w:vAlign w:val="center"/>
            <w:hideMark/>
          </w:tcPr>
          <w:p w14:paraId="2A3AD5EA" w14:textId="77777777" w:rsidR="00C75EF9" w:rsidRPr="00423A58" w:rsidRDefault="00C75EF9" w:rsidP="00923F24">
            <w:pPr>
              <w:spacing w:after="0" w:line="240" w:lineRule="auto"/>
              <w:jc w:val="both"/>
              <w:rPr>
                <w:rFonts w:ascii="Futura Md BT" w:eastAsia="Times New Roman" w:hAnsi="Futura Md BT" w:cs="Calibri Light"/>
                <w:b/>
                <w:bCs/>
                <w:color w:val="AA610D" w:themeColor="accent1" w:themeShade="BF"/>
                <w:sz w:val="18"/>
                <w:szCs w:val="18"/>
                <w:lang w:eastAsia="es-CO"/>
              </w:rPr>
            </w:pPr>
            <w:r w:rsidRPr="00423A58">
              <w:rPr>
                <w:rFonts w:ascii="Futura Md BT" w:eastAsia="Times New Roman" w:hAnsi="Futura Md BT" w:cs="Calibri Light"/>
                <w:b/>
                <w:bCs/>
                <w:color w:val="AA610D" w:themeColor="accent1" w:themeShade="BF"/>
                <w:sz w:val="18"/>
                <w:szCs w:val="18"/>
                <w:lang w:eastAsia="es-CO"/>
              </w:rPr>
              <w:t xml:space="preserve">Alimentación Escolar: </w:t>
            </w:r>
          </w:p>
        </w:tc>
        <w:tc>
          <w:tcPr>
            <w:tcW w:w="1810" w:type="dxa"/>
            <w:tcBorders>
              <w:top w:val="nil"/>
              <w:left w:val="nil"/>
              <w:bottom w:val="nil"/>
              <w:right w:val="nil"/>
            </w:tcBorders>
            <w:shd w:val="clear" w:color="auto" w:fill="auto"/>
            <w:noWrap/>
            <w:vAlign w:val="bottom"/>
            <w:hideMark/>
          </w:tcPr>
          <w:p w14:paraId="2E2D415C" w14:textId="77777777" w:rsidR="00C75EF9" w:rsidRPr="00423A58" w:rsidRDefault="00C75EF9" w:rsidP="00923F24">
            <w:pPr>
              <w:spacing w:after="0" w:line="240" w:lineRule="auto"/>
              <w:jc w:val="both"/>
              <w:rPr>
                <w:rFonts w:ascii="Futura Md BT" w:eastAsia="Times New Roman" w:hAnsi="Futura Md BT" w:cs="Calibri Light"/>
                <w:b/>
                <w:bCs/>
                <w:color w:val="AA610D" w:themeColor="accent1" w:themeShade="BF"/>
                <w:sz w:val="18"/>
                <w:szCs w:val="18"/>
                <w:lang w:eastAsia="es-CO"/>
              </w:rPr>
            </w:pPr>
          </w:p>
        </w:tc>
        <w:tc>
          <w:tcPr>
            <w:tcW w:w="1476" w:type="dxa"/>
            <w:tcBorders>
              <w:top w:val="nil"/>
              <w:left w:val="nil"/>
              <w:bottom w:val="nil"/>
              <w:right w:val="nil"/>
            </w:tcBorders>
          </w:tcPr>
          <w:p w14:paraId="5F3298A6" w14:textId="77777777" w:rsidR="00C75EF9" w:rsidRPr="00423A58" w:rsidRDefault="00C75EF9" w:rsidP="00923F24">
            <w:pPr>
              <w:spacing w:after="0" w:line="240" w:lineRule="auto"/>
              <w:jc w:val="both"/>
              <w:rPr>
                <w:rFonts w:ascii="Futura Md BT" w:eastAsia="Times New Roman" w:hAnsi="Futura Md BT" w:cs="Calibri Light"/>
                <w:b/>
                <w:bCs/>
                <w:color w:val="AA610D" w:themeColor="accent1" w:themeShade="BF"/>
                <w:sz w:val="18"/>
                <w:szCs w:val="18"/>
                <w:lang w:eastAsia="es-CO"/>
              </w:rPr>
            </w:pPr>
          </w:p>
        </w:tc>
      </w:tr>
      <w:tr w:rsidR="00C75EF9" w:rsidRPr="00423A58" w14:paraId="2C7DC233" w14:textId="331700C1" w:rsidTr="00C75EF9">
        <w:trPr>
          <w:trHeight w:val="80"/>
          <w:jc w:val="center"/>
        </w:trPr>
        <w:tc>
          <w:tcPr>
            <w:tcW w:w="5766" w:type="dxa"/>
            <w:tcBorders>
              <w:top w:val="nil"/>
              <w:left w:val="nil"/>
              <w:bottom w:val="nil"/>
              <w:right w:val="nil"/>
            </w:tcBorders>
            <w:shd w:val="clear" w:color="auto" w:fill="auto"/>
            <w:noWrap/>
            <w:vAlign w:val="center"/>
            <w:hideMark/>
          </w:tcPr>
          <w:p w14:paraId="0DC96690" w14:textId="77777777" w:rsidR="00C75EF9" w:rsidRPr="00423A58" w:rsidRDefault="00C75EF9" w:rsidP="00C75EF9">
            <w:pPr>
              <w:spacing w:after="0" w:line="240" w:lineRule="auto"/>
              <w:rPr>
                <w:rFonts w:ascii="Futura Md BT" w:eastAsia="Times New Roman" w:hAnsi="Futura Md BT" w:cs="Times New Roman"/>
                <w:sz w:val="18"/>
                <w:szCs w:val="18"/>
                <w:lang w:eastAsia="es-CO"/>
              </w:rPr>
            </w:pPr>
          </w:p>
        </w:tc>
        <w:tc>
          <w:tcPr>
            <w:tcW w:w="1810" w:type="dxa"/>
            <w:tcBorders>
              <w:top w:val="nil"/>
              <w:left w:val="nil"/>
              <w:bottom w:val="nil"/>
              <w:right w:val="nil"/>
            </w:tcBorders>
            <w:shd w:val="clear" w:color="auto" w:fill="auto"/>
            <w:noWrap/>
            <w:vAlign w:val="bottom"/>
            <w:hideMark/>
          </w:tcPr>
          <w:p w14:paraId="02706275" w14:textId="77777777" w:rsidR="00C75EF9" w:rsidRPr="00423A58" w:rsidRDefault="00C75EF9" w:rsidP="00923F24">
            <w:pPr>
              <w:spacing w:after="0" w:line="240" w:lineRule="auto"/>
              <w:jc w:val="both"/>
              <w:rPr>
                <w:rFonts w:ascii="Futura Md BT" w:eastAsia="Times New Roman" w:hAnsi="Futura Md BT" w:cs="Times New Roman"/>
                <w:sz w:val="18"/>
                <w:szCs w:val="18"/>
                <w:lang w:eastAsia="es-CO"/>
              </w:rPr>
            </w:pPr>
          </w:p>
        </w:tc>
        <w:tc>
          <w:tcPr>
            <w:tcW w:w="1476" w:type="dxa"/>
            <w:tcBorders>
              <w:top w:val="nil"/>
              <w:left w:val="nil"/>
              <w:bottom w:val="nil"/>
              <w:right w:val="nil"/>
            </w:tcBorders>
          </w:tcPr>
          <w:p w14:paraId="1484CDE6" w14:textId="77777777" w:rsidR="00C75EF9" w:rsidRPr="00423A58" w:rsidRDefault="00C75EF9" w:rsidP="00923F24">
            <w:pPr>
              <w:spacing w:after="0" w:line="240" w:lineRule="auto"/>
              <w:jc w:val="both"/>
              <w:rPr>
                <w:rFonts w:ascii="Futura Md BT" w:eastAsia="Times New Roman" w:hAnsi="Futura Md BT" w:cs="Times New Roman"/>
                <w:sz w:val="18"/>
                <w:szCs w:val="18"/>
                <w:lang w:eastAsia="es-CO"/>
              </w:rPr>
            </w:pPr>
          </w:p>
        </w:tc>
      </w:tr>
      <w:tr w:rsidR="00C75EF9" w:rsidRPr="00423A58" w14:paraId="426F4445" w14:textId="45DBA59B" w:rsidTr="00C75EF9">
        <w:trPr>
          <w:trHeight w:val="496"/>
          <w:jc w:val="center"/>
        </w:trPr>
        <w:tc>
          <w:tcPr>
            <w:tcW w:w="5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FF1FF" w14:textId="77777777" w:rsidR="00C75EF9" w:rsidRPr="00423A58" w:rsidRDefault="00C75EF9" w:rsidP="00923F24">
            <w:pPr>
              <w:spacing w:after="0" w:line="240" w:lineRule="auto"/>
              <w:jc w:val="both"/>
              <w:rPr>
                <w:rFonts w:ascii="Futura Md BT" w:eastAsia="Times New Roman" w:hAnsi="Futura Md BT" w:cs="Calibri"/>
                <w:color w:val="000000"/>
                <w:sz w:val="18"/>
                <w:szCs w:val="18"/>
                <w:lang w:eastAsia="es-CO"/>
              </w:rPr>
            </w:pPr>
            <w:r w:rsidRPr="00423A58">
              <w:rPr>
                <w:rFonts w:ascii="Futura Md BT" w:eastAsia="Times New Roman" w:hAnsi="Futura Md BT" w:cs="Calibri Light"/>
                <w:color w:val="000000"/>
                <w:sz w:val="18"/>
                <w:szCs w:val="18"/>
                <w:lang w:eastAsia="es-CO"/>
              </w:rPr>
              <w:t>Porcentaje de estudiantes beneficiados con PAE.</w:t>
            </w:r>
          </w:p>
        </w:tc>
        <w:tc>
          <w:tcPr>
            <w:tcW w:w="1810" w:type="dxa"/>
            <w:tcBorders>
              <w:top w:val="single" w:sz="4" w:space="0" w:color="auto"/>
              <w:left w:val="nil"/>
              <w:bottom w:val="single" w:sz="4" w:space="0" w:color="auto"/>
              <w:right w:val="single" w:sz="4" w:space="0" w:color="auto"/>
            </w:tcBorders>
            <w:shd w:val="clear" w:color="auto" w:fill="auto"/>
            <w:vAlign w:val="bottom"/>
            <w:hideMark/>
          </w:tcPr>
          <w:p w14:paraId="0043C1D2" w14:textId="77777777" w:rsidR="00C75EF9" w:rsidRPr="00423A58" w:rsidRDefault="00C75EF9" w:rsidP="00923F24">
            <w:pPr>
              <w:spacing w:after="0" w:line="240" w:lineRule="auto"/>
              <w:jc w:val="center"/>
              <w:rPr>
                <w:rFonts w:ascii="Futura Md BT" w:eastAsia="Times New Roman" w:hAnsi="Futura Md BT" w:cs="Calibri"/>
                <w:color w:val="000000"/>
                <w:sz w:val="18"/>
                <w:szCs w:val="18"/>
                <w:lang w:eastAsia="es-CO"/>
              </w:rPr>
            </w:pPr>
            <w:r w:rsidRPr="00423A58">
              <w:rPr>
                <w:rFonts w:ascii="Futura Md BT" w:eastAsia="Times New Roman" w:hAnsi="Futura Md BT" w:cs="Calibri"/>
                <w:color w:val="000000"/>
                <w:sz w:val="16"/>
                <w:szCs w:val="16"/>
                <w:lang w:eastAsia="es-CO"/>
              </w:rPr>
              <w:t>100% de los estudiantes de los grados transición a grado 11</w:t>
            </w:r>
          </w:p>
        </w:tc>
        <w:tc>
          <w:tcPr>
            <w:tcW w:w="1476" w:type="dxa"/>
            <w:tcBorders>
              <w:top w:val="single" w:sz="4" w:space="0" w:color="auto"/>
              <w:left w:val="nil"/>
              <w:bottom w:val="single" w:sz="4" w:space="0" w:color="auto"/>
              <w:right w:val="single" w:sz="4" w:space="0" w:color="auto"/>
            </w:tcBorders>
          </w:tcPr>
          <w:p w14:paraId="166CF5DD" w14:textId="36D01735" w:rsidR="00C75EF9" w:rsidRPr="00423A58" w:rsidRDefault="00C75EF9" w:rsidP="00923F24">
            <w:pPr>
              <w:spacing w:after="0" w:line="240" w:lineRule="auto"/>
              <w:jc w:val="center"/>
              <w:rPr>
                <w:rFonts w:ascii="Futura Md BT" w:eastAsia="Times New Roman" w:hAnsi="Futura Md BT" w:cs="Calibri"/>
                <w:color w:val="000000"/>
                <w:sz w:val="16"/>
                <w:szCs w:val="16"/>
                <w:lang w:eastAsia="es-CO"/>
              </w:rPr>
            </w:pPr>
            <w:r>
              <w:rPr>
                <w:rFonts w:ascii="Futura Md BT" w:eastAsia="Times New Roman" w:hAnsi="Futura Md BT" w:cs="Calibri"/>
                <w:color w:val="000000"/>
                <w:sz w:val="18"/>
                <w:szCs w:val="18"/>
                <w:lang w:eastAsia="es-CO"/>
              </w:rPr>
              <w:t>Noviembre 2019</w:t>
            </w:r>
          </w:p>
        </w:tc>
      </w:tr>
      <w:tr w:rsidR="00C75EF9" w:rsidRPr="00423A58" w14:paraId="7903E26E" w14:textId="6D20EEDB" w:rsidTr="00C75EF9">
        <w:trPr>
          <w:trHeight w:val="300"/>
          <w:jc w:val="center"/>
        </w:trPr>
        <w:tc>
          <w:tcPr>
            <w:tcW w:w="5766" w:type="dxa"/>
            <w:tcBorders>
              <w:top w:val="nil"/>
              <w:left w:val="single" w:sz="4" w:space="0" w:color="auto"/>
              <w:bottom w:val="single" w:sz="4" w:space="0" w:color="auto"/>
              <w:right w:val="single" w:sz="4" w:space="0" w:color="auto"/>
            </w:tcBorders>
            <w:shd w:val="clear" w:color="auto" w:fill="auto"/>
            <w:noWrap/>
            <w:vAlign w:val="center"/>
            <w:hideMark/>
          </w:tcPr>
          <w:p w14:paraId="419AE0A3" w14:textId="77777777" w:rsidR="00C75EF9" w:rsidRPr="00423A58" w:rsidRDefault="00C75EF9" w:rsidP="00923F24">
            <w:pPr>
              <w:spacing w:after="0" w:line="240" w:lineRule="auto"/>
              <w:jc w:val="both"/>
              <w:rPr>
                <w:rFonts w:ascii="Futura Md BT" w:eastAsia="Times New Roman" w:hAnsi="Futura Md BT" w:cs="Calibri"/>
                <w:color w:val="000000"/>
                <w:sz w:val="18"/>
                <w:szCs w:val="18"/>
                <w:lang w:eastAsia="es-CO"/>
              </w:rPr>
            </w:pPr>
            <w:r w:rsidRPr="00423A58">
              <w:rPr>
                <w:rFonts w:ascii="Futura Md BT" w:eastAsia="Times New Roman" w:hAnsi="Futura Md BT" w:cs="Times New Roman"/>
                <w:color w:val="000000"/>
                <w:sz w:val="18"/>
                <w:szCs w:val="18"/>
                <w:lang w:eastAsia="es-CO"/>
              </w:rPr>
              <w:t>¿</w:t>
            </w:r>
            <w:r w:rsidRPr="00423A58">
              <w:rPr>
                <w:rFonts w:ascii="Futura Md BT" w:eastAsia="Times New Roman" w:hAnsi="Futura Md BT" w:cs="Calibri Light"/>
                <w:color w:val="000000"/>
                <w:sz w:val="18"/>
                <w:szCs w:val="18"/>
                <w:lang w:eastAsia="es-CO"/>
              </w:rPr>
              <w:t>Cuál es el valor de recursos territoriales destinados a la operación del PAE?</w:t>
            </w:r>
          </w:p>
        </w:tc>
        <w:tc>
          <w:tcPr>
            <w:tcW w:w="1810" w:type="dxa"/>
            <w:tcBorders>
              <w:top w:val="nil"/>
              <w:left w:val="nil"/>
              <w:bottom w:val="single" w:sz="4" w:space="0" w:color="auto"/>
              <w:right w:val="single" w:sz="4" w:space="0" w:color="auto"/>
            </w:tcBorders>
            <w:shd w:val="clear" w:color="auto" w:fill="auto"/>
            <w:noWrap/>
            <w:vAlign w:val="bottom"/>
            <w:hideMark/>
          </w:tcPr>
          <w:p w14:paraId="6DA89FB5" w14:textId="77777777" w:rsidR="00C75EF9" w:rsidRPr="00423A58" w:rsidRDefault="00C75EF9" w:rsidP="00923F24">
            <w:pPr>
              <w:spacing w:after="0" w:line="240" w:lineRule="auto"/>
              <w:jc w:val="center"/>
              <w:rPr>
                <w:rFonts w:ascii="Futura Md BT" w:eastAsia="Times New Roman" w:hAnsi="Futura Md BT" w:cs="Calibri"/>
                <w:color w:val="000000"/>
                <w:sz w:val="18"/>
                <w:szCs w:val="18"/>
                <w:lang w:eastAsia="es-CO"/>
              </w:rPr>
            </w:pPr>
            <w:r w:rsidRPr="00423A58">
              <w:rPr>
                <w:rFonts w:ascii="Futura Md BT" w:eastAsia="Times New Roman" w:hAnsi="Futura Md BT" w:cs="Calibri"/>
                <w:color w:val="000000"/>
                <w:sz w:val="18"/>
                <w:szCs w:val="18"/>
                <w:lang w:eastAsia="es-CO"/>
              </w:rPr>
              <w:t xml:space="preserve"> $   7.543.674.679 </w:t>
            </w:r>
          </w:p>
        </w:tc>
        <w:tc>
          <w:tcPr>
            <w:tcW w:w="1476" w:type="dxa"/>
            <w:tcBorders>
              <w:top w:val="nil"/>
              <w:left w:val="nil"/>
              <w:bottom w:val="single" w:sz="4" w:space="0" w:color="auto"/>
              <w:right w:val="single" w:sz="4" w:space="0" w:color="auto"/>
            </w:tcBorders>
          </w:tcPr>
          <w:p w14:paraId="23784404" w14:textId="68171169" w:rsidR="00C75EF9" w:rsidRPr="00423A58" w:rsidRDefault="00C75EF9" w:rsidP="00923F24">
            <w:pPr>
              <w:spacing w:after="0" w:line="240" w:lineRule="auto"/>
              <w:jc w:val="center"/>
              <w:rPr>
                <w:rFonts w:ascii="Futura Md BT" w:eastAsia="Times New Roman" w:hAnsi="Futura Md BT" w:cs="Calibri"/>
                <w:color w:val="000000"/>
                <w:sz w:val="18"/>
                <w:szCs w:val="18"/>
                <w:lang w:eastAsia="es-CO"/>
              </w:rPr>
            </w:pPr>
            <w:r>
              <w:rPr>
                <w:rFonts w:ascii="Futura Md BT" w:eastAsia="Times New Roman" w:hAnsi="Futura Md BT" w:cs="Calibri"/>
                <w:color w:val="000000"/>
                <w:sz w:val="18"/>
                <w:szCs w:val="18"/>
                <w:lang w:eastAsia="es-CO"/>
              </w:rPr>
              <w:t>Noviembre 2019</w:t>
            </w:r>
          </w:p>
        </w:tc>
      </w:tr>
      <w:tr w:rsidR="00C75EF9" w:rsidRPr="00423A58" w14:paraId="316BC0D6" w14:textId="57D61C0D" w:rsidTr="00C75EF9">
        <w:trPr>
          <w:trHeight w:val="600"/>
          <w:jc w:val="center"/>
        </w:trPr>
        <w:tc>
          <w:tcPr>
            <w:tcW w:w="5766" w:type="dxa"/>
            <w:tcBorders>
              <w:top w:val="nil"/>
              <w:left w:val="single" w:sz="4" w:space="0" w:color="auto"/>
              <w:bottom w:val="single" w:sz="4" w:space="0" w:color="auto"/>
              <w:right w:val="single" w:sz="4" w:space="0" w:color="auto"/>
            </w:tcBorders>
            <w:shd w:val="clear" w:color="auto" w:fill="auto"/>
            <w:noWrap/>
            <w:vAlign w:val="center"/>
            <w:hideMark/>
          </w:tcPr>
          <w:p w14:paraId="25128395" w14:textId="77777777" w:rsidR="00C75EF9" w:rsidRPr="00423A58" w:rsidRDefault="00C75EF9" w:rsidP="00923F24">
            <w:pPr>
              <w:spacing w:after="0" w:line="240" w:lineRule="auto"/>
              <w:jc w:val="both"/>
              <w:rPr>
                <w:rFonts w:ascii="Futura Md BT" w:eastAsia="Times New Roman" w:hAnsi="Futura Md BT" w:cs="Calibri"/>
                <w:color w:val="000000"/>
                <w:sz w:val="18"/>
                <w:szCs w:val="18"/>
                <w:lang w:eastAsia="es-CO"/>
              </w:rPr>
            </w:pPr>
            <w:r w:rsidRPr="00423A58">
              <w:rPr>
                <w:rFonts w:ascii="Futura Md BT" w:eastAsia="Times New Roman" w:hAnsi="Futura Md BT" w:cs="Calibri Light"/>
                <w:color w:val="000000"/>
                <w:sz w:val="18"/>
                <w:szCs w:val="18"/>
                <w:lang w:eastAsia="es-CO"/>
              </w:rPr>
              <w:lastRenderedPageBreak/>
              <w:t>Dentro del valor total de implementación del PAE en su territorio, ¿qué porcentaje representa la cofinanciación territorial?</w:t>
            </w:r>
          </w:p>
        </w:tc>
        <w:tc>
          <w:tcPr>
            <w:tcW w:w="1810" w:type="dxa"/>
            <w:tcBorders>
              <w:top w:val="nil"/>
              <w:left w:val="nil"/>
              <w:bottom w:val="single" w:sz="4" w:space="0" w:color="auto"/>
              <w:right w:val="single" w:sz="4" w:space="0" w:color="auto"/>
            </w:tcBorders>
            <w:shd w:val="clear" w:color="auto" w:fill="auto"/>
            <w:noWrap/>
            <w:vAlign w:val="center"/>
            <w:hideMark/>
          </w:tcPr>
          <w:p w14:paraId="524EBB14" w14:textId="77777777" w:rsidR="00C75EF9" w:rsidRPr="00423A58" w:rsidRDefault="00C75EF9" w:rsidP="00923F24">
            <w:pPr>
              <w:spacing w:after="0" w:line="240" w:lineRule="auto"/>
              <w:jc w:val="center"/>
              <w:rPr>
                <w:rFonts w:ascii="Futura Md BT" w:eastAsia="Times New Roman" w:hAnsi="Futura Md BT" w:cs="Calibri"/>
                <w:color w:val="000000"/>
                <w:sz w:val="18"/>
                <w:szCs w:val="18"/>
                <w:lang w:eastAsia="es-CO"/>
              </w:rPr>
            </w:pPr>
            <w:r w:rsidRPr="00423A58">
              <w:rPr>
                <w:rFonts w:ascii="Futura Md BT" w:eastAsia="Times New Roman" w:hAnsi="Futura Md BT" w:cs="Calibri"/>
                <w:color w:val="000000"/>
                <w:sz w:val="18"/>
                <w:szCs w:val="18"/>
                <w:lang w:eastAsia="es-CO"/>
              </w:rPr>
              <w:t>81%</w:t>
            </w:r>
          </w:p>
        </w:tc>
        <w:tc>
          <w:tcPr>
            <w:tcW w:w="1476" w:type="dxa"/>
            <w:tcBorders>
              <w:top w:val="nil"/>
              <w:left w:val="nil"/>
              <w:bottom w:val="single" w:sz="4" w:space="0" w:color="auto"/>
              <w:right w:val="single" w:sz="4" w:space="0" w:color="auto"/>
            </w:tcBorders>
          </w:tcPr>
          <w:p w14:paraId="4BFF0D51" w14:textId="5803DC15" w:rsidR="00C75EF9" w:rsidRPr="00423A58" w:rsidRDefault="00C75EF9" w:rsidP="00923F24">
            <w:pPr>
              <w:spacing w:after="0" w:line="240" w:lineRule="auto"/>
              <w:jc w:val="center"/>
              <w:rPr>
                <w:rFonts w:ascii="Futura Md BT" w:eastAsia="Times New Roman" w:hAnsi="Futura Md BT" w:cs="Calibri"/>
                <w:color w:val="000000"/>
                <w:sz w:val="18"/>
                <w:szCs w:val="18"/>
                <w:lang w:eastAsia="es-CO"/>
              </w:rPr>
            </w:pPr>
            <w:r>
              <w:rPr>
                <w:rFonts w:ascii="Futura Md BT" w:eastAsia="Times New Roman" w:hAnsi="Futura Md BT" w:cs="Calibri"/>
                <w:color w:val="000000"/>
                <w:sz w:val="18"/>
                <w:szCs w:val="18"/>
                <w:lang w:eastAsia="es-CO"/>
              </w:rPr>
              <w:t>Noviembre 2019</w:t>
            </w:r>
          </w:p>
        </w:tc>
      </w:tr>
      <w:tr w:rsidR="00C75EF9" w:rsidRPr="00423A58" w14:paraId="73F3D875" w14:textId="12AEBA2A" w:rsidTr="00C75EF9">
        <w:trPr>
          <w:trHeight w:val="300"/>
          <w:jc w:val="center"/>
        </w:trPr>
        <w:tc>
          <w:tcPr>
            <w:tcW w:w="5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1B207" w14:textId="77777777" w:rsidR="00C75EF9" w:rsidRPr="00423A58" w:rsidRDefault="00C75EF9" w:rsidP="00923F24">
            <w:pPr>
              <w:spacing w:after="0" w:line="240" w:lineRule="auto"/>
              <w:rPr>
                <w:rFonts w:ascii="Futura Md BT" w:eastAsia="Times New Roman" w:hAnsi="Futura Md BT" w:cs="Calibri Light"/>
                <w:color w:val="000000"/>
                <w:sz w:val="18"/>
                <w:szCs w:val="18"/>
                <w:lang w:eastAsia="es-CO"/>
              </w:rPr>
            </w:pPr>
            <w:r w:rsidRPr="00423A58">
              <w:rPr>
                <w:rFonts w:ascii="Futura Md BT" w:eastAsia="Times New Roman" w:hAnsi="Futura Md BT" w:cs="Calibri Light"/>
                <w:color w:val="000000"/>
                <w:sz w:val="18"/>
                <w:szCs w:val="18"/>
                <w:lang w:eastAsia="es-CO"/>
              </w:rPr>
              <w:t>Número de días de operación del PAE en el calendario escolar de la vigencia</w:t>
            </w:r>
          </w:p>
        </w:tc>
        <w:tc>
          <w:tcPr>
            <w:tcW w:w="1810" w:type="dxa"/>
            <w:tcBorders>
              <w:top w:val="single" w:sz="4" w:space="0" w:color="auto"/>
              <w:left w:val="nil"/>
              <w:bottom w:val="single" w:sz="4" w:space="0" w:color="auto"/>
              <w:right w:val="single" w:sz="4" w:space="0" w:color="auto"/>
            </w:tcBorders>
            <w:shd w:val="clear" w:color="auto" w:fill="auto"/>
            <w:noWrap/>
            <w:vAlign w:val="bottom"/>
            <w:hideMark/>
          </w:tcPr>
          <w:p w14:paraId="40A779AE" w14:textId="77777777" w:rsidR="00C75EF9" w:rsidRPr="00423A58" w:rsidRDefault="00C75EF9" w:rsidP="00923F24">
            <w:pPr>
              <w:spacing w:after="0" w:line="240" w:lineRule="auto"/>
              <w:jc w:val="center"/>
              <w:rPr>
                <w:rFonts w:ascii="Futura Md BT" w:eastAsia="Times New Roman" w:hAnsi="Futura Md BT" w:cs="Calibri"/>
                <w:color w:val="000000"/>
                <w:sz w:val="18"/>
                <w:szCs w:val="18"/>
                <w:lang w:eastAsia="es-CO"/>
              </w:rPr>
            </w:pPr>
            <w:r w:rsidRPr="00423A58">
              <w:rPr>
                <w:rFonts w:ascii="Futura Md BT" w:eastAsia="Times New Roman" w:hAnsi="Futura Md BT" w:cs="Calibri"/>
                <w:color w:val="000000"/>
                <w:sz w:val="18"/>
                <w:szCs w:val="18"/>
                <w:lang w:eastAsia="es-CO"/>
              </w:rPr>
              <w:t>182</w:t>
            </w:r>
          </w:p>
        </w:tc>
        <w:tc>
          <w:tcPr>
            <w:tcW w:w="1476" w:type="dxa"/>
            <w:tcBorders>
              <w:top w:val="single" w:sz="4" w:space="0" w:color="auto"/>
              <w:left w:val="nil"/>
              <w:bottom w:val="single" w:sz="4" w:space="0" w:color="auto"/>
              <w:right w:val="single" w:sz="4" w:space="0" w:color="auto"/>
            </w:tcBorders>
          </w:tcPr>
          <w:p w14:paraId="542899A6" w14:textId="271F03E5" w:rsidR="00C75EF9" w:rsidRPr="00423A58" w:rsidRDefault="00C75EF9" w:rsidP="00923F24">
            <w:pPr>
              <w:spacing w:after="0" w:line="240" w:lineRule="auto"/>
              <w:jc w:val="center"/>
              <w:rPr>
                <w:rFonts w:ascii="Futura Md BT" w:eastAsia="Times New Roman" w:hAnsi="Futura Md BT" w:cs="Calibri"/>
                <w:color w:val="000000"/>
                <w:sz w:val="18"/>
                <w:szCs w:val="18"/>
                <w:lang w:eastAsia="es-CO"/>
              </w:rPr>
            </w:pPr>
            <w:r>
              <w:rPr>
                <w:rFonts w:ascii="Futura Md BT" w:eastAsia="Times New Roman" w:hAnsi="Futura Md BT" w:cs="Calibri"/>
                <w:color w:val="000000"/>
                <w:sz w:val="18"/>
                <w:szCs w:val="18"/>
                <w:lang w:eastAsia="es-CO"/>
              </w:rPr>
              <w:t>Noviembre 2019</w:t>
            </w:r>
          </w:p>
        </w:tc>
      </w:tr>
    </w:tbl>
    <w:p w14:paraId="6CC3EEF2" w14:textId="5C6B9FFC" w:rsidR="00CF608B" w:rsidRDefault="00CF608B" w:rsidP="00423A58">
      <w:pPr>
        <w:tabs>
          <w:tab w:val="left" w:pos="1125"/>
        </w:tabs>
        <w:jc w:val="both"/>
        <w:rPr>
          <w:rFonts w:ascii="Futura Md BT" w:hAnsi="Futura Md BT" w:cs="Arial"/>
          <w:sz w:val="22"/>
          <w:szCs w:val="22"/>
        </w:rPr>
      </w:pPr>
    </w:p>
    <w:p w14:paraId="65A1F779" w14:textId="77777777" w:rsidR="008F2B57" w:rsidRPr="008F2B57" w:rsidRDefault="008F2B57" w:rsidP="008F2B57">
      <w:pPr>
        <w:tabs>
          <w:tab w:val="left" w:pos="1125"/>
        </w:tabs>
        <w:jc w:val="both"/>
        <w:rPr>
          <w:rFonts w:ascii="Futura Md BT" w:hAnsi="Futura Md BT" w:cs="Arial"/>
          <w:sz w:val="22"/>
          <w:szCs w:val="22"/>
        </w:rPr>
      </w:pPr>
      <w:r>
        <w:rPr>
          <w:rFonts w:ascii="Futura Md BT" w:hAnsi="Futura Md BT" w:cs="Arial"/>
          <w:sz w:val="22"/>
          <w:szCs w:val="22"/>
        </w:rPr>
        <w:t xml:space="preserve"> </w:t>
      </w:r>
      <w:r w:rsidRPr="008F2B57">
        <w:rPr>
          <w:rFonts w:ascii="Futura Md BT" w:hAnsi="Futura Md BT"/>
          <w:b/>
          <w:bCs/>
          <w:caps/>
          <w:color w:val="BD582C" w:themeColor="accent2"/>
          <w:spacing w:val="10"/>
          <w:sz w:val="21"/>
          <w:szCs w:val="21"/>
        </w:rPr>
        <w:t>ACTUAL ESTRUCTURA FUNCIONAL DE LA SEM</w:t>
      </w:r>
    </w:p>
    <w:p w14:paraId="4EACD38B" w14:textId="3B2E1400" w:rsidR="00655360" w:rsidRDefault="008F2B57" w:rsidP="008F2B57">
      <w:pPr>
        <w:tabs>
          <w:tab w:val="left" w:pos="1125"/>
        </w:tabs>
        <w:jc w:val="both"/>
        <w:rPr>
          <w:rFonts w:ascii="Futura Md BT" w:hAnsi="Futura Md BT" w:cs="Arial"/>
          <w:sz w:val="22"/>
          <w:szCs w:val="22"/>
        </w:rPr>
      </w:pPr>
      <w:r w:rsidRPr="008F2B57">
        <w:rPr>
          <w:rFonts w:ascii="Futura Md BT" w:hAnsi="Futura Md BT" w:cs="Arial"/>
          <w:sz w:val="22"/>
          <w:szCs w:val="22"/>
        </w:rPr>
        <w:t>Mediante Decreto Número 757 del 22 de octubre de 2019 se adopta el Mapa de Procesos de la Alcaldía de Chía, para aplicación de todas las dependencias de la entidad el cual corresponde al siguiente diagrama:</w:t>
      </w:r>
    </w:p>
    <w:p w14:paraId="502E6FDE" w14:textId="02A640F5" w:rsidR="008F2B57" w:rsidRDefault="008F2B57" w:rsidP="008F2B57">
      <w:pPr>
        <w:tabs>
          <w:tab w:val="left" w:pos="1125"/>
        </w:tabs>
        <w:jc w:val="both"/>
        <w:rPr>
          <w:rFonts w:ascii="Futura Md BT" w:hAnsi="Futura Md BT" w:cs="Arial"/>
          <w:sz w:val="22"/>
          <w:szCs w:val="22"/>
        </w:rPr>
      </w:pPr>
      <w:r w:rsidRPr="001F28BD">
        <w:rPr>
          <w:rFonts w:ascii="Arial" w:hAnsi="Arial" w:cs="Arial"/>
          <w:noProof/>
          <w:sz w:val="24"/>
          <w:szCs w:val="24"/>
          <w:lang w:eastAsia="es-CO"/>
        </w:rPr>
        <w:drawing>
          <wp:inline distT="0" distB="0" distL="0" distR="0" wp14:anchorId="3F16AA1B" wp14:editId="6388A301">
            <wp:extent cx="5505450" cy="3632068"/>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986" t="25045" r="24134" b="17622"/>
                    <a:stretch/>
                  </pic:blipFill>
                  <pic:spPr bwMode="auto">
                    <a:xfrm>
                      <a:off x="0" y="0"/>
                      <a:ext cx="5516744" cy="3639519"/>
                    </a:xfrm>
                    <a:prstGeom prst="rect">
                      <a:avLst/>
                    </a:prstGeom>
                    <a:ln>
                      <a:noFill/>
                    </a:ln>
                    <a:extLst>
                      <a:ext uri="{53640926-AAD7-44D8-BBD7-CCE9431645EC}">
                        <a14:shadowObscured xmlns:a14="http://schemas.microsoft.com/office/drawing/2010/main"/>
                      </a:ext>
                    </a:extLst>
                  </pic:spPr>
                </pic:pic>
              </a:graphicData>
            </a:graphic>
          </wp:inline>
        </w:drawing>
      </w:r>
    </w:p>
    <w:p w14:paraId="617021CB" w14:textId="77777777" w:rsidR="008F2B57" w:rsidRPr="008F2B57" w:rsidRDefault="008F2B57" w:rsidP="008F2B57">
      <w:pPr>
        <w:tabs>
          <w:tab w:val="left" w:pos="1125"/>
        </w:tabs>
        <w:jc w:val="both"/>
        <w:rPr>
          <w:rFonts w:ascii="Futura Md BT" w:hAnsi="Futura Md BT" w:cs="Arial"/>
          <w:sz w:val="22"/>
          <w:szCs w:val="22"/>
        </w:rPr>
      </w:pPr>
      <w:r w:rsidRPr="008F2B57">
        <w:rPr>
          <w:rFonts w:ascii="Futura Md BT" w:hAnsi="Futura Md BT" w:cs="Arial"/>
          <w:sz w:val="22"/>
          <w:szCs w:val="22"/>
        </w:rPr>
        <w:t>Gestión educativa se encuentra dentro de los procesos misionales de la Alcaldía y tiene como objetivo “Garantizar que la prestación del servicio educativo se realice con la calidad, pertinencia y cobertura establecidas mediante la dirección, administración evaluación y control del sistema educativo municipal para contribuir al mejoramiento de las condiciones de vida de la población en condiciones de equidad y género establecidas en el plan de desarrollo”.</w:t>
      </w:r>
    </w:p>
    <w:p w14:paraId="4E918563" w14:textId="77777777" w:rsidR="008F2B57" w:rsidRPr="008F2B57" w:rsidRDefault="008F2B57" w:rsidP="008F2B57">
      <w:pPr>
        <w:tabs>
          <w:tab w:val="left" w:pos="1125"/>
        </w:tabs>
        <w:jc w:val="both"/>
        <w:rPr>
          <w:rFonts w:ascii="Futura Md BT" w:hAnsi="Futura Md BT" w:cs="Arial"/>
          <w:sz w:val="22"/>
          <w:szCs w:val="22"/>
        </w:rPr>
      </w:pPr>
      <w:r w:rsidRPr="008F2B57">
        <w:rPr>
          <w:rFonts w:ascii="Futura Md BT" w:hAnsi="Futura Md BT" w:cs="Arial"/>
          <w:sz w:val="22"/>
          <w:szCs w:val="22"/>
        </w:rPr>
        <w:lastRenderedPageBreak/>
        <w:t>Para el año 2019 se realizó el proceso de modernización de la Alcaldía Municipal de Chía mediante el decreto 40 del 16 de mayo de 2019, por el cual se establece “El manual básico de la administración de Chía y se adopta la estructura organizacional interna de la administración Central del Municipio de Chía, capítulo XIV de la secretaria de Educación, en el Artículo 63, la organización interna de la Secretaria de educación, es la siguiente:</w:t>
      </w:r>
    </w:p>
    <w:p w14:paraId="6CA099BE" w14:textId="77777777" w:rsidR="008F2B57" w:rsidRPr="008F2B57" w:rsidRDefault="008F2B57" w:rsidP="008F2B57">
      <w:pPr>
        <w:tabs>
          <w:tab w:val="left" w:pos="1125"/>
        </w:tabs>
        <w:spacing w:before="0" w:after="0"/>
        <w:jc w:val="both"/>
        <w:rPr>
          <w:rFonts w:ascii="Futura Md BT" w:hAnsi="Futura Md BT" w:cs="Arial"/>
          <w:sz w:val="22"/>
          <w:szCs w:val="22"/>
        </w:rPr>
      </w:pPr>
      <w:r w:rsidRPr="008F2B57">
        <w:rPr>
          <w:rFonts w:ascii="Futura Md BT" w:hAnsi="Futura Md BT" w:cs="Arial"/>
          <w:sz w:val="22"/>
          <w:szCs w:val="22"/>
        </w:rPr>
        <w:t>8. SECRETARÍA DE EDUCACIÓN</w:t>
      </w:r>
    </w:p>
    <w:p w14:paraId="6837115F" w14:textId="77777777" w:rsidR="008F2B57" w:rsidRPr="008F2B57" w:rsidRDefault="008F2B57" w:rsidP="008F2B57">
      <w:pPr>
        <w:tabs>
          <w:tab w:val="left" w:pos="1125"/>
        </w:tabs>
        <w:spacing w:before="0" w:after="0"/>
        <w:jc w:val="both"/>
        <w:rPr>
          <w:rFonts w:ascii="Futura Md BT" w:hAnsi="Futura Md BT" w:cs="Arial"/>
          <w:sz w:val="22"/>
          <w:szCs w:val="22"/>
        </w:rPr>
      </w:pPr>
      <w:r w:rsidRPr="008F2B57">
        <w:rPr>
          <w:rFonts w:ascii="Futura Md BT" w:hAnsi="Futura Md BT" w:cs="Arial"/>
          <w:sz w:val="22"/>
          <w:szCs w:val="22"/>
        </w:rPr>
        <w:t>8.1 Dirección de Inspección y Vigilancia</w:t>
      </w:r>
    </w:p>
    <w:p w14:paraId="23A25363" w14:textId="77777777" w:rsidR="008F2B57" w:rsidRPr="008F2B57" w:rsidRDefault="008F2B57" w:rsidP="008F2B57">
      <w:pPr>
        <w:tabs>
          <w:tab w:val="left" w:pos="1125"/>
        </w:tabs>
        <w:spacing w:before="0" w:after="0"/>
        <w:jc w:val="both"/>
        <w:rPr>
          <w:rFonts w:ascii="Futura Md BT" w:hAnsi="Futura Md BT" w:cs="Arial"/>
          <w:sz w:val="22"/>
          <w:szCs w:val="22"/>
        </w:rPr>
      </w:pPr>
      <w:r w:rsidRPr="008F2B57">
        <w:rPr>
          <w:rFonts w:ascii="Futura Md BT" w:hAnsi="Futura Md BT" w:cs="Arial"/>
          <w:sz w:val="22"/>
          <w:szCs w:val="22"/>
        </w:rPr>
        <w:t>8.2 Dirección de Gestión y fomento a la Educación.</w:t>
      </w:r>
    </w:p>
    <w:p w14:paraId="2565C9B2" w14:textId="77777777" w:rsidR="008F2B57" w:rsidRPr="008F2B57" w:rsidRDefault="008F2B57" w:rsidP="008F2B57">
      <w:pPr>
        <w:tabs>
          <w:tab w:val="left" w:pos="1125"/>
        </w:tabs>
        <w:spacing w:before="0" w:after="0"/>
        <w:jc w:val="both"/>
        <w:rPr>
          <w:rFonts w:ascii="Futura Md BT" w:hAnsi="Futura Md BT" w:cs="Arial"/>
          <w:sz w:val="22"/>
          <w:szCs w:val="22"/>
        </w:rPr>
      </w:pPr>
      <w:r w:rsidRPr="008F2B57">
        <w:rPr>
          <w:rFonts w:ascii="Futura Md BT" w:hAnsi="Futura Md BT" w:cs="Arial"/>
          <w:sz w:val="22"/>
          <w:szCs w:val="22"/>
        </w:rPr>
        <w:t>8.3 Dirección Administrativa y Financiera.</w:t>
      </w:r>
    </w:p>
    <w:p w14:paraId="49EFE7C0" w14:textId="77777777" w:rsidR="008F2B57" w:rsidRPr="008F2B57" w:rsidRDefault="008F2B57" w:rsidP="008F2B57">
      <w:pPr>
        <w:tabs>
          <w:tab w:val="left" w:pos="1125"/>
        </w:tabs>
        <w:jc w:val="both"/>
        <w:rPr>
          <w:rFonts w:ascii="Futura Md BT" w:hAnsi="Futura Md BT" w:cs="Arial"/>
          <w:sz w:val="22"/>
          <w:szCs w:val="22"/>
        </w:rPr>
      </w:pPr>
      <w:r w:rsidRPr="008F2B57">
        <w:rPr>
          <w:rFonts w:ascii="Futura Md BT" w:hAnsi="Futura Md BT" w:cs="Arial"/>
          <w:sz w:val="22"/>
          <w:szCs w:val="22"/>
        </w:rPr>
        <w:t>En el decreto 18 de 16 de junio de 2015 “por el cual establece la planta de personal de la alcaldía del nivel central de la administración municipal de Chía” y mediante resolución 1805 de 16 de junio de 2015, "Por el cual se establece el Manual Específico de Funciones y Competencias Laborales para los empleos de la Planta de Personal del Nivel Central del Municipio de Chía - Cundinamarca", y mediante Decreto 308 de 2019 se adiciona la planta de personal  de la administración central del municipio de Chía</w:t>
      </w:r>
    </w:p>
    <w:p w14:paraId="208684BF" w14:textId="5D267655" w:rsidR="008F2B57" w:rsidRPr="00655360" w:rsidRDefault="008F2B57" w:rsidP="008F2B57">
      <w:pPr>
        <w:tabs>
          <w:tab w:val="left" w:pos="1125"/>
        </w:tabs>
        <w:jc w:val="both"/>
        <w:rPr>
          <w:rFonts w:ascii="Futura Md BT" w:hAnsi="Futura Md BT" w:cs="Arial"/>
          <w:sz w:val="22"/>
          <w:szCs w:val="22"/>
        </w:rPr>
      </w:pPr>
      <w:r w:rsidRPr="008F2B57">
        <w:rPr>
          <w:rFonts w:ascii="Futura Md BT" w:hAnsi="Futura Md BT" w:cs="Arial"/>
          <w:sz w:val="22"/>
          <w:szCs w:val="22"/>
        </w:rPr>
        <w:t>A través de la resolución 2952 de 2019 “Por la cual se adiciona el manual especifico de funciones y de competencias laborales para los empleos de planta de personal de la adminis</w:t>
      </w:r>
      <w:r>
        <w:rPr>
          <w:rFonts w:ascii="Futura Md BT" w:hAnsi="Futura Md BT" w:cs="Arial"/>
          <w:sz w:val="22"/>
          <w:szCs w:val="22"/>
        </w:rPr>
        <w:t xml:space="preserve">tración </w:t>
      </w:r>
      <w:r w:rsidRPr="008F2B57">
        <w:rPr>
          <w:rFonts w:ascii="Futura Md BT" w:hAnsi="Futura Md BT" w:cs="Arial"/>
          <w:sz w:val="22"/>
          <w:szCs w:val="22"/>
        </w:rPr>
        <w:t>central del municipio de Chía” se crea la dirección de Inspección y vigilancia</w:t>
      </w:r>
      <w:r>
        <w:rPr>
          <w:rFonts w:ascii="Futura Md BT" w:hAnsi="Futura Md BT" w:cs="Arial"/>
          <w:sz w:val="22"/>
          <w:szCs w:val="22"/>
        </w:rPr>
        <w:t>.</w:t>
      </w:r>
    </w:p>
    <w:p w14:paraId="40E99322" w14:textId="77777777" w:rsidR="00E7117E" w:rsidRDefault="00E7117E" w:rsidP="00423A58">
      <w:pPr>
        <w:tabs>
          <w:tab w:val="left" w:pos="1125"/>
        </w:tabs>
        <w:jc w:val="both"/>
        <w:rPr>
          <w:rFonts w:ascii="Futura Md BT" w:hAnsi="Futura Md BT"/>
          <w:caps/>
          <w:color w:val="BD582C" w:themeColor="accent2"/>
          <w:spacing w:val="10"/>
          <w:sz w:val="21"/>
          <w:szCs w:val="21"/>
        </w:rPr>
      </w:pPr>
    </w:p>
    <w:p w14:paraId="27E56B7A" w14:textId="541295E6" w:rsidR="00655360" w:rsidRDefault="002C3B47" w:rsidP="00423A58">
      <w:pPr>
        <w:tabs>
          <w:tab w:val="left" w:pos="1125"/>
        </w:tabs>
        <w:jc w:val="both"/>
        <w:rPr>
          <w:rFonts w:ascii="Futura Md BT" w:hAnsi="Futura Md BT"/>
          <w:caps/>
          <w:color w:val="BD582C" w:themeColor="accent2"/>
          <w:spacing w:val="10"/>
          <w:sz w:val="21"/>
          <w:szCs w:val="21"/>
        </w:rPr>
      </w:pPr>
      <w:r>
        <w:rPr>
          <w:rFonts w:ascii="Futura Md BT" w:hAnsi="Futura Md BT"/>
          <w:caps/>
          <w:color w:val="BD582C" w:themeColor="accent2"/>
          <w:spacing w:val="10"/>
          <w:sz w:val="21"/>
          <w:szCs w:val="21"/>
        </w:rPr>
        <w:t>ESTRUCTURA INTERNA DE LA SEM</w:t>
      </w:r>
    </w:p>
    <w:p w14:paraId="6F5CBEDA" w14:textId="198F0F95" w:rsidR="002C3B47" w:rsidRDefault="001D0E86" w:rsidP="00423A58">
      <w:pPr>
        <w:tabs>
          <w:tab w:val="left" w:pos="1125"/>
        </w:tabs>
        <w:jc w:val="both"/>
        <w:rPr>
          <w:rFonts w:ascii="Futura Md BT" w:hAnsi="Futura Md BT" w:cs="Arial"/>
          <w:sz w:val="22"/>
          <w:szCs w:val="22"/>
        </w:rPr>
      </w:pPr>
      <w:r>
        <w:rPr>
          <w:rFonts w:ascii="Futura Md BT" w:hAnsi="Futura Md BT" w:cs="Arial"/>
          <w:sz w:val="22"/>
          <w:szCs w:val="22"/>
        </w:rPr>
        <w:t xml:space="preserve">A continuación se presenta una descripción de </w:t>
      </w:r>
      <w:r w:rsidR="00FE51C6">
        <w:rPr>
          <w:rFonts w:ascii="Futura Md BT" w:hAnsi="Futura Md BT" w:cs="Arial"/>
          <w:sz w:val="22"/>
          <w:szCs w:val="22"/>
        </w:rPr>
        <w:t>la organización interna de las direcciones que hacen parte de la Secretaría de Educación Municipal, sin embargo, la descripción de las situaciones administrativas del personal vinculado a la planta es competencia de la Dirección de Función Pública de la Secretaría General.</w:t>
      </w:r>
    </w:p>
    <w:p w14:paraId="30D29446" w14:textId="77777777" w:rsidR="00FE51C6" w:rsidRDefault="00FE51C6" w:rsidP="00423A58">
      <w:pPr>
        <w:tabs>
          <w:tab w:val="left" w:pos="1125"/>
        </w:tabs>
        <w:jc w:val="both"/>
        <w:rPr>
          <w:rFonts w:ascii="Futura Md BT" w:hAnsi="Futura Md BT" w:cs="Arial"/>
          <w:sz w:val="22"/>
          <w:szCs w:val="22"/>
        </w:rPr>
      </w:pPr>
    </w:p>
    <w:p w14:paraId="0B3F1778" w14:textId="77777777" w:rsidR="00FE51C6" w:rsidRPr="00FE51C6" w:rsidRDefault="00FE51C6" w:rsidP="00FE51C6">
      <w:pPr>
        <w:pStyle w:val="Ttulo3"/>
        <w:keepNext/>
        <w:keepLines/>
        <w:numPr>
          <w:ilvl w:val="0"/>
          <w:numId w:val="19"/>
        </w:numPr>
        <w:pBdr>
          <w:top w:val="none" w:sz="0" w:space="0" w:color="auto"/>
        </w:pBdr>
        <w:spacing w:before="40"/>
        <w:rPr>
          <w:rFonts w:ascii="Futura Md BT" w:hAnsi="Futura Md BT"/>
          <w:b/>
          <w:bCs/>
          <w:color w:val="BD582C" w:themeColor="accent2"/>
          <w:spacing w:val="10"/>
          <w:sz w:val="21"/>
          <w:szCs w:val="21"/>
        </w:rPr>
      </w:pPr>
      <w:bookmarkStart w:id="6" w:name="_Toc435684562"/>
      <w:r w:rsidRPr="00FE51C6">
        <w:rPr>
          <w:rFonts w:ascii="Futura Md BT" w:hAnsi="Futura Md BT"/>
          <w:b/>
          <w:bCs/>
          <w:color w:val="BD582C" w:themeColor="accent2"/>
          <w:spacing w:val="10"/>
          <w:sz w:val="21"/>
          <w:szCs w:val="21"/>
        </w:rPr>
        <w:lastRenderedPageBreak/>
        <w:t>DESPACHO:</w:t>
      </w:r>
      <w:bookmarkEnd w:id="6"/>
    </w:p>
    <w:tbl>
      <w:tblPr>
        <w:tblStyle w:val="Cuadrculaclara-nfasis1"/>
        <w:tblW w:w="9322" w:type="dxa"/>
        <w:tblLook w:val="04A0" w:firstRow="1" w:lastRow="0" w:firstColumn="1" w:lastColumn="0" w:noHBand="0" w:noVBand="1"/>
      </w:tblPr>
      <w:tblGrid>
        <w:gridCol w:w="2943"/>
        <w:gridCol w:w="3402"/>
        <w:gridCol w:w="2977"/>
      </w:tblGrid>
      <w:tr w:rsidR="00FE51C6" w:rsidRPr="00D249D8" w14:paraId="05AF9B75" w14:textId="77777777" w:rsidTr="00C94A3F">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943" w:type="dxa"/>
            <w:noWrap/>
            <w:hideMark/>
          </w:tcPr>
          <w:p w14:paraId="418A50DE" w14:textId="77777777" w:rsidR="00FE51C6" w:rsidRPr="00E7117E" w:rsidRDefault="00FE51C6" w:rsidP="00065CD4">
            <w:pPr>
              <w:jc w:val="center"/>
              <w:rPr>
                <w:rFonts w:ascii="Futura Md BT" w:hAnsi="Futura Md BT" w:cs="Arial"/>
                <w:b w:val="0"/>
                <w:sz w:val="20"/>
              </w:rPr>
            </w:pPr>
            <w:bookmarkStart w:id="7" w:name="_Hlk435600260"/>
            <w:r w:rsidRPr="00E7117E">
              <w:rPr>
                <w:rFonts w:ascii="Futura Md BT" w:hAnsi="Futura Md BT" w:cs="Arial"/>
                <w:b w:val="0"/>
                <w:sz w:val="20"/>
              </w:rPr>
              <w:t>NOMBRE</w:t>
            </w:r>
          </w:p>
        </w:tc>
        <w:tc>
          <w:tcPr>
            <w:tcW w:w="3402" w:type="dxa"/>
            <w:noWrap/>
            <w:hideMark/>
          </w:tcPr>
          <w:p w14:paraId="724D342E" w14:textId="77777777" w:rsidR="00FE51C6" w:rsidRPr="00E7117E" w:rsidRDefault="00FE51C6" w:rsidP="00065CD4">
            <w:pPr>
              <w:jc w:val="center"/>
              <w:cnfStyle w:val="100000000000" w:firstRow="1" w:lastRow="0" w:firstColumn="0" w:lastColumn="0" w:oddVBand="0" w:evenVBand="0" w:oddHBand="0" w:evenHBand="0" w:firstRowFirstColumn="0" w:firstRowLastColumn="0" w:lastRowFirstColumn="0" w:lastRowLastColumn="0"/>
              <w:rPr>
                <w:rFonts w:ascii="Futura Md BT" w:hAnsi="Futura Md BT" w:cs="Arial"/>
                <w:b w:val="0"/>
                <w:sz w:val="20"/>
              </w:rPr>
            </w:pPr>
            <w:r w:rsidRPr="00E7117E">
              <w:rPr>
                <w:rFonts w:ascii="Futura Md BT" w:hAnsi="Futura Md BT" w:cs="Arial"/>
                <w:b w:val="0"/>
                <w:sz w:val="20"/>
              </w:rPr>
              <w:t>CARGO</w:t>
            </w:r>
          </w:p>
        </w:tc>
        <w:tc>
          <w:tcPr>
            <w:tcW w:w="2977" w:type="dxa"/>
            <w:hideMark/>
          </w:tcPr>
          <w:p w14:paraId="16D7B942" w14:textId="77777777" w:rsidR="00FE51C6" w:rsidRPr="00E7117E" w:rsidRDefault="00FE51C6" w:rsidP="00065CD4">
            <w:pPr>
              <w:jc w:val="center"/>
              <w:cnfStyle w:val="100000000000" w:firstRow="1" w:lastRow="0" w:firstColumn="0" w:lastColumn="0" w:oddVBand="0" w:evenVBand="0" w:oddHBand="0" w:evenHBand="0" w:firstRowFirstColumn="0" w:firstRowLastColumn="0" w:lastRowFirstColumn="0" w:lastRowLastColumn="0"/>
              <w:rPr>
                <w:rFonts w:ascii="Futura Md BT" w:hAnsi="Futura Md BT" w:cs="Arial"/>
                <w:b w:val="0"/>
                <w:sz w:val="20"/>
              </w:rPr>
            </w:pPr>
            <w:r w:rsidRPr="00E7117E">
              <w:rPr>
                <w:rFonts w:ascii="Futura Md BT" w:hAnsi="Futura Md BT" w:cs="Arial"/>
                <w:b w:val="0"/>
                <w:sz w:val="20"/>
              </w:rPr>
              <w:t>TIPO DE NOMBRAMIENTO</w:t>
            </w:r>
          </w:p>
        </w:tc>
      </w:tr>
      <w:bookmarkEnd w:id="7"/>
      <w:tr w:rsidR="00FE51C6" w:rsidRPr="00D249D8" w14:paraId="77D7B1AB" w14:textId="77777777" w:rsidTr="00C94A3F">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943" w:type="dxa"/>
            <w:noWrap/>
            <w:hideMark/>
          </w:tcPr>
          <w:p w14:paraId="3CEB7DCB" w14:textId="77777777" w:rsidR="00FE51C6" w:rsidRPr="00E7117E" w:rsidRDefault="00FE51C6" w:rsidP="00065CD4">
            <w:pPr>
              <w:rPr>
                <w:rFonts w:ascii="Futura Md BT" w:hAnsi="Futura Md BT" w:cs="Arial"/>
                <w:sz w:val="20"/>
              </w:rPr>
            </w:pPr>
            <w:r w:rsidRPr="00E7117E">
              <w:rPr>
                <w:rFonts w:ascii="Futura Md BT" w:hAnsi="Futura Md BT" w:cs="Arial"/>
                <w:sz w:val="20"/>
              </w:rPr>
              <w:t>LUIS FERNANDO DELGADO ESPITIA</w:t>
            </w:r>
          </w:p>
        </w:tc>
        <w:tc>
          <w:tcPr>
            <w:tcW w:w="3402" w:type="dxa"/>
            <w:noWrap/>
            <w:hideMark/>
          </w:tcPr>
          <w:p w14:paraId="3145A79E"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SECRETARIO DE DESPACHO</w:t>
            </w:r>
          </w:p>
        </w:tc>
        <w:tc>
          <w:tcPr>
            <w:tcW w:w="2977" w:type="dxa"/>
            <w:hideMark/>
          </w:tcPr>
          <w:p w14:paraId="583C2E31"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LIBRE NOMBRAMIENTO Y REMOCIÓN</w:t>
            </w:r>
          </w:p>
        </w:tc>
      </w:tr>
      <w:tr w:rsidR="00FE51C6" w:rsidRPr="00D249D8" w14:paraId="3892A590" w14:textId="77777777" w:rsidTr="00C94A3F">
        <w:trPr>
          <w:cnfStyle w:val="000000010000" w:firstRow="0" w:lastRow="0" w:firstColumn="0" w:lastColumn="0" w:oddVBand="0" w:evenVBand="0" w:oddHBand="0" w:evenHBand="1"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943" w:type="dxa"/>
            <w:noWrap/>
          </w:tcPr>
          <w:p w14:paraId="28C7F3D8" w14:textId="77777777" w:rsidR="00FE51C6" w:rsidRPr="00E7117E" w:rsidRDefault="00FE51C6" w:rsidP="00065CD4">
            <w:pPr>
              <w:rPr>
                <w:rFonts w:ascii="Futura Md BT" w:hAnsi="Futura Md BT" w:cs="Arial"/>
                <w:sz w:val="20"/>
              </w:rPr>
            </w:pPr>
            <w:r w:rsidRPr="00E7117E">
              <w:rPr>
                <w:rFonts w:ascii="Futura Md BT" w:hAnsi="Futura Md BT" w:cs="Arial"/>
                <w:sz w:val="20"/>
              </w:rPr>
              <w:t>MARTHA MOZO ACOSTA</w:t>
            </w:r>
          </w:p>
        </w:tc>
        <w:tc>
          <w:tcPr>
            <w:tcW w:w="3402" w:type="dxa"/>
            <w:noWrap/>
          </w:tcPr>
          <w:p w14:paraId="19E26F93"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SECRETARIA EJECUTIVA</w:t>
            </w:r>
          </w:p>
        </w:tc>
        <w:tc>
          <w:tcPr>
            <w:tcW w:w="2977" w:type="dxa"/>
          </w:tcPr>
          <w:p w14:paraId="1EDF2688"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CARRERA ADMINISTRATIVA</w:t>
            </w:r>
          </w:p>
        </w:tc>
      </w:tr>
      <w:tr w:rsidR="00FE51C6" w:rsidRPr="00D249D8" w14:paraId="2829FB91" w14:textId="77777777" w:rsidTr="00C94A3F">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943" w:type="dxa"/>
            <w:noWrap/>
          </w:tcPr>
          <w:p w14:paraId="6CE65BB4" w14:textId="77777777" w:rsidR="00FE51C6" w:rsidRPr="00E7117E" w:rsidRDefault="00FE51C6" w:rsidP="00065CD4">
            <w:pPr>
              <w:rPr>
                <w:rFonts w:ascii="Futura Md BT" w:hAnsi="Futura Md BT" w:cs="Arial"/>
                <w:sz w:val="20"/>
              </w:rPr>
            </w:pPr>
            <w:r w:rsidRPr="00E7117E">
              <w:rPr>
                <w:rFonts w:ascii="Futura Md BT" w:hAnsi="Futura Md BT" w:cs="Arial"/>
                <w:sz w:val="20"/>
              </w:rPr>
              <w:t>ZAIDA PILAR CHAPARRO SÁNCHEZ</w:t>
            </w:r>
          </w:p>
        </w:tc>
        <w:tc>
          <w:tcPr>
            <w:tcW w:w="3402" w:type="dxa"/>
            <w:noWrap/>
          </w:tcPr>
          <w:p w14:paraId="5C58F2CA"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TÉCNICO ADMINISTRATIVO</w:t>
            </w:r>
          </w:p>
        </w:tc>
        <w:tc>
          <w:tcPr>
            <w:tcW w:w="2977" w:type="dxa"/>
          </w:tcPr>
          <w:p w14:paraId="5B670686"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CARRERA ADMINISTRATIVA</w:t>
            </w:r>
          </w:p>
        </w:tc>
      </w:tr>
      <w:tr w:rsidR="00FE51C6" w:rsidRPr="00D249D8" w14:paraId="42CE9EBE" w14:textId="77777777" w:rsidTr="00C94A3F">
        <w:trPr>
          <w:cnfStyle w:val="000000010000" w:firstRow="0" w:lastRow="0" w:firstColumn="0" w:lastColumn="0" w:oddVBand="0" w:evenVBand="0" w:oddHBand="0" w:evenHBand="1"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2943" w:type="dxa"/>
            <w:noWrap/>
          </w:tcPr>
          <w:p w14:paraId="6DA4AA69" w14:textId="77777777" w:rsidR="00FE51C6" w:rsidRPr="00E7117E" w:rsidRDefault="00FE51C6" w:rsidP="00065CD4">
            <w:pPr>
              <w:rPr>
                <w:rFonts w:ascii="Futura Md BT" w:hAnsi="Futura Md BT" w:cs="Arial"/>
                <w:sz w:val="20"/>
              </w:rPr>
            </w:pPr>
            <w:r w:rsidRPr="00E7117E">
              <w:rPr>
                <w:rFonts w:ascii="Futura Md BT" w:hAnsi="Futura Md BT" w:cs="Arial"/>
                <w:sz w:val="20"/>
              </w:rPr>
              <w:t>MARTHA CECILIA CASTAÑEDA DÍAZ</w:t>
            </w:r>
          </w:p>
        </w:tc>
        <w:tc>
          <w:tcPr>
            <w:tcW w:w="3402" w:type="dxa"/>
            <w:noWrap/>
          </w:tcPr>
          <w:p w14:paraId="612A7BF3"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AUXILIAR ADMINISTRATIVO</w:t>
            </w:r>
          </w:p>
        </w:tc>
        <w:tc>
          <w:tcPr>
            <w:tcW w:w="2977" w:type="dxa"/>
          </w:tcPr>
          <w:p w14:paraId="35E1F238"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CARRERA ADMINISTRATIVA</w:t>
            </w:r>
          </w:p>
        </w:tc>
      </w:tr>
      <w:tr w:rsidR="00FE51C6" w:rsidRPr="00D249D8" w14:paraId="57C345CA" w14:textId="77777777" w:rsidTr="00C94A3F">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2943" w:type="dxa"/>
            <w:noWrap/>
          </w:tcPr>
          <w:p w14:paraId="0BACA8C2" w14:textId="77777777" w:rsidR="00FE51C6" w:rsidRPr="00E7117E" w:rsidRDefault="00FE51C6" w:rsidP="00065CD4">
            <w:pPr>
              <w:rPr>
                <w:rFonts w:ascii="Futura Md BT" w:hAnsi="Futura Md BT" w:cs="Arial"/>
                <w:sz w:val="20"/>
              </w:rPr>
            </w:pPr>
            <w:r w:rsidRPr="00E7117E">
              <w:rPr>
                <w:rFonts w:ascii="Futura Md BT" w:hAnsi="Futura Md BT" w:cs="Arial"/>
                <w:sz w:val="20"/>
              </w:rPr>
              <w:t>JUAN CARLOS CASTRO HERNÁNDEZ</w:t>
            </w:r>
          </w:p>
        </w:tc>
        <w:tc>
          <w:tcPr>
            <w:tcW w:w="3402" w:type="dxa"/>
            <w:noWrap/>
          </w:tcPr>
          <w:p w14:paraId="79D2C3C2"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PROFESIONAL ESPECIALIZADO (E)</w:t>
            </w:r>
          </w:p>
        </w:tc>
        <w:tc>
          <w:tcPr>
            <w:tcW w:w="2977" w:type="dxa"/>
          </w:tcPr>
          <w:p w14:paraId="25ACECE7"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CARRERA ADMINISTRATIVA</w:t>
            </w:r>
          </w:p>
        </w:tc>
      </w:tr>
    </w:tbl>
    <w:p w14:paraId="680D7730" w14:textId="77777777" w:rsidR="002C3B47" w:rsidRDefault="002C3B47" w:rsidP="00423A58">
      <w:pPr>
        <w:tabs>
          <w:tab w:val="left" w:pos="1125"/>
        </w:tabs>
        <w:jc w:val="both"/>
        <w:rPr>
          <w:rFonts w:ascii="Futura Md BT" w:hAnsi="Futura Md BT"/>
          <w:caps/>
          <w:color w:val="BD582C" w:themeColor="accent2"/>
          <w:spacing w:val="10"/>
          <w:sz w:val="21"/>
          <w:szCs w:val="21"/>
        </w:rPr>
      </w:pPr>
    </w:p>
    <w:p w14:paraId="5911F20A" w14:textId="77777777" w:rsidR="00FE51C6" w:rsidRPr="00FE51C6" w:rsidRDefault="00FE51C6" w:rsidP="00FE51C6">
      <w:pPr>
        <w:pStyle w:val="Ttulo3"/>
        <w:keepNext/>
        <w:keepLines/>
        <w:numPr>
          <w:ilvl w:val="0"/>
          <w:numId w:val="19"/>
        </w:numPr>
        <w:pBdr>
          <w:top w:val="none" w:sz="0" w:space="0" w:color="auto"/>
        </w:pBdr>
        <w:spacing w:before="40"/>
        <w:rPr>
          <w:rFonts w:ascii="Futura Md BT" w:hAnsi="Futura Md BT"/>
          <w:b/>
          <w:bCs/>
          <w:color w:val="BD582C" w:themeColor="accent2"/>
          <w:spacing w:val="10"/>
          <w:sz w:val="21"/>
          <w:szCs w:val="21"/>
        </w:rPr>
      </w:pPr>
      <w:r w:rsidRPr="00FE51C6">
        <w:rPr>
          <w:rFonts w:ascii="Futura Md BT" w:hAnsi="Futura Md BT"/>
          <w:b/>
          <w:bCs/>
          <w:color w:val="BD582C" w:themeColor="accent2"/>
          <w:spacing w:val="10"/>
          <w:sz w:val="21"/>
          <w:szCs w:val="21"/>
        </w:rPr>
        <w:t>DIRECCIÓN DE INSPECCIÓN Y VIGILANCIA</w:t>
      </w:r>
    </w:p>
    <w:tbl>
      <w:tblPr>
        <w:tblStyle w:val="Cuadrculaclara-nfasis1"/>
        <w:tblW w:w="9322" w:type="dxa"/>
        <w:tblLook w:val="04A0" w:firstRow="1" w:lastRow="0" w:firstColumn="1" w:lastColumn="0" w:noHBand="0" w:noVBand="1"/>
      </w:tblPr>
      <w:tblGrid>
        <w:gridCol w:w="2960"/>
        <w:gridCol w:w="3385"/>
        <w:gridCol w:w="2977"/>
      </w:tblGrid>
      <w:tr w:rsidR="00FE51C6" w:rsidRPr="00D249D8" w14:paraId="061648E5" w14:textId="77777777" w:rsidTr="00C94A3F">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960" w:type="dxa"/>
            <w:noWrap/>
            <w:hideMark/>
          </w:tcPr>
          <w:p w14:paraId="2D1641C3" w14:textId="77777777" w:rsidR="00FE51C6" w:rsidRPr="00E7117E" w:rsidRDefault="00FE51C6" w:rsidP="00065CD4">
            <w:pPr>
              <w:jc w:val="center"/>
              <w:rPr>
                <w:rFonts w:ascii="Futura Md BT" w:hAnsi="Futura Md BT" w:cs="Arial"/>
                <w:b w:val="0"/>
                <w:sz w:val="20"/>
              </w:rPr>
            </w:pPr>
            <w:r w:rsidRPr="00E7117E">
              <w:rPr>
                <w:rFonts w:ascii="Futura Md BT" w:hAnsi="Futura Md BT" w:cs="Arial"/>
                <w:b w:val="0"/>
                <w:sz w:val="20"/>
              </w:rPr>
              <w:t>NOMBRE</w:t>
            </w:r>
          </w:p>
        </w:tc>
        <w:tc>
          <w:tcPr>
            <w:tcW w:w="3385" w:type="dxa"/>
            <w:noWrap/>
            <w:hideMark/>
          </w:tcPr>
          <w:p w14:paraId="49E591B5" w14:textId="77777777" w:rsidR="00FE51C6" w:rsidRPr="00E7117E" w:rsidRDefault="00FE51C6" w:rsidP="00065CD4">
            <w:pPr>
              <w:jc w:val="center"/>
              <w:cnfStyle w:val="100000000000" w:firstRow="1" w:lastRow="0" w:firstColumn="0" w:lastColumn="0" w:oddVBand="0" w:evenVBand="0" w:oddHBand="0" w:evenHBand="0" w:firstRowFirstColumn="0" w:firstRowLastColumn="0" w:lastRowFirstColumn="0" w:lastRowLastColumn="0"/>
              <w:rPr>
                <w:rFonts w:ascii="Futura Md BT" w:hAnsi="Futura Md BT" w:cs="Arial"/>
                <w:b w:val="0"/>
                <w:sz w:val="20"/>
              </w:rPr>
            </w:pPr>
            <w:r w:rsidRPr="00E7117E">
              <w:rPr>
                <w:rFonts w:ascii="Futura Md BT" w:hAnsi="Futura Md BT" w:cs="Arial"/>
                <w:b w:val="0"/>
                <w:sz w:val="20"/>
              </w:rPr>
              <w:t>CARGO</w:t>
            </w:r>
          </w:p>
        </w:tc>
        <w:tc>
          <w:tcPr>
            <w:tcW w:w="2977" w:type="dxa"/>
            <w:hideMark/>
          </w:tcPr>
          <w:p w14:paraId="0713AB9E" w14:textId="77777777" w:rsidR="00FE51C6" w:rsidRPr="00E7117E" w:rsidRDefault="00FE51C6" w:rsidP="00065CD4">
            <w:pPr>
              <w:jc w:val="center"/>
              <w:cnfStyle w:val="100000000000" w:firstRow="1" w:lastRow="0" w:firstColumn="0" w:lastColumn="0" w:oddVBand="0" w:evenVBand="0" w:oddHBand="0" w:evenHBand="0" w:firstRowFirstColumn="0" w:firstRowLastColumn="0" w:lastRowFirstColumn="0" w:lastRowLastColumn="0"/>
              <w:rPr>
                <w:rFonts w:ascii="Futura Md BT" w:hAnsi="Futura Md BT" w:cs="Arial"/>
                <w:b w:val="0"/>
                <w:sz w:val="20"/>
              </w:rPr>
            </w:pPr>
            <w:r w:rsidRPr="00E7117E">
              <w:rPr>
                <w:rFonts w:ascii="Futura Md BT" w:hAnsi="Futura Md BT" w:cs="Arial"/>
                <w:b w:val="0"/>
                <w:sz w:val="20"/>
              </w:rPr>
              <w:t>TIPO DE NOMBRAMIENTO</w:t>
            </w:r>
          </w:p>
        </w:tc>
      </w:tr>
      <w:tr w:rsidR="00FE51C6" w:rsidRPr="00D249D8" w14:paraId="481001B9" w14:textId="77777777" w:rsidTr="00C94A3F">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2960" w:type="dxa"/>
            <w:noWrap/>
            <w:hideMark/>
          </w:tcPr>
          <w:p w14:paraId="1FF73A28" w14:textId="77777777" w:rsidR="00FE51C6" w:rsidRPr="00E7117E" w:rsidRDefault="00FE51C6" w:rsidP="00065CD4">
            <w:pPr>
              <w:rPr>
                <w:rFonts w:ascii="Futura Md BT" w:hAnsi="Futura Md BT" w:cs="Arial"/>
                <w:sz w:val="20"/>
              </w:rPr>
            </w:pPr>
            <w:r w:rsidRPr="00E7117E">
              <w:rPr>
                <w:rFonts w:ascii="Futura Md BT" w:hAnsi="Futura Md BT" w:cs="Arial"/>
                <w:sz w:val="20"/>
              </w:rPr>
              <w:t>ENA LUZ ÁLVAREZ GARCÍA</w:t>
            </w:r>
          </w:p>
        </w:tc>
        <w:tc>
          <w:tcPr>
            <w:tcW w:w="3385" w:type="dxa"/>
            <w:noWrap/>
            <w:hideMark/>
          </w:tcPr>
          <w:p w14:paraId="6A7ED683"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DIRECTORA</w:t>
            </w:r>
          </w:p>
        </w:tc>
        <w:tc>
          <w:tcPr>
            <w:tcW w:w="2977" w:type="dxa"/>
            <w:hideMark/>
          </w:tcPr>
          <w:p w14:paraId="1EF85275"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LIBRE NOMBRAMIENTO Y REMOCIÓN</w:t>
            </w:r>
          </w:p>
        </w:tc>
      </w:tr>
      <w:tr w:rsidR="00FE51C6" w:rsidRPr="00D249D8" w14:paraId="417971BF" w14:textId="77777777" w:rsidTr="00C94A3F">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60" w:type="dxa"/>
            <w:noWrap/>
          </w:tcPr>
          <w:p w14:paraId="291EEE79" w14:textId="77777777" w:rsidR="00FE51C6" w:rsidRPr="00E7117E" w:rsidRDefault="00FE51C6" w:rsidP="00065CD4">
            <w:pPr>
              <w:rPr>
                <w:rFonts w:ascii="Futura Md BT" w:hAnsi="Futura Md BT" w:cs="Arial"/>
                <w:sz w:val="20"/>
              </w:rPr>
            </w:pPr>
            <w:r w:rsidRPr="00E7117E">
              <w:rPr>
                <w:rFonts w:ascii="Futura Md BT" w:hAnsi="Futura Md BT" w:cs="Arial"/>
                <w:sz w:val="20"/>
              </w:rPr>
              <w:t>DEYANIRA RAMÍREZ ARTUNDUAGA</w:t>
            </w:r>
          </w:p>
        </w:tc>
        <w:tc>
          <w:tcPr>
            <w:tcW w:w="3385" w:type="dxa"/>
            <w:noWrap/>
          </w:tcPr>
          <w:p w14:paraId="22AF70C0"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PROFESIONAL UNIVERSITARIO</w:t>
            </w:r>
          </w:p>
        </w:tc>
        <w:tc>
          <w:tcPr>
            <w:tcW w:w="2977" w:type="dxa"/>
          </w:tcPr>
          <w:p w14:paraId="3F853298"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CARRERA ADMINISTRATIVA</w:t>
            </w:r>
          </w:p>
        </w:tc>
      </w:tr>
      <w:tr w:rsidR="00FE51C6" w:rsidRPr="00D249D8" w14:paraId="353CF00E" w14:textId="77777777" w:rsidTr="00C94A3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60" w:type="dxa"/>
            <w:noWrap/>
          </w:tcPr>
          <w:p w14:paraId="6B0D8314" w14:textId="77777777" w:rsidR="00FE51C6" w:rsidRPr="00E7117E" w:rsidRDefault="00FE51C6" w:rsidP="00065CD4">
            <w:pPr>
              <w:rPr>
                <w:rFonts w:ascii="Futura Md BT" w:hAnsi="Futura Md BT" w:cs="Arial"/>
                <w:sz w:val="20"/>
              </w:rPr>
            </w:pPr>
            <w:r w:rsidRPr="00E7117E">
              <w:rPr>
                <w:rFonts w:ascii="Futura Md BT" w:hAnsi="Futura Md BT" w:cs="Arial"/>
                <w:sz w:val="20"/>
              </w:rPr>
              <w:t>NELLY AMPARO MARTÍNEZ CASTRO</w:t>
            </w:r>
          </w:p>
        </w:tc>
        <w:tc>
          <w:tcPr>
            <w:tcW w:w="3385" w:type="dxa"/>
            <w:noWrap/>
          </w:tcPr>
          <w:p w14:paraId="006A762E"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PROFESIONAL UNIVERSITARIO</w:t>
            </w:r>
          </w:p>
        </w:tc>
        <w:tc>
          <w:tcPr>
            <w:tcW w:w="2977" w:type="dxa"/>
          </w:tcPr>
          <w:p w14:paraId="0F446302"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CARRERA ADMINISTRATIVA</w:t>
            </w:r>
          </w:p>
        </w:tc>
      </w:tr>
      <w:tr w:rsidR="00FE51C6" w:rsidRPr="00D249D8" w14:paraId="4E44969D" w14:textId="77777777" w:rsidTr="00C94A3F">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60" w:type="dxa"/>
            <w:noWrap/>
          </w:tcPr>
          <w:p w14:paraId="7DD212D0" w14:textId="77777777" w:rsidR="00FE51C6" w:rsidRPr="00E7117E" w:rsidRDefault="00FE51C6" w:rsidP="00065CD4">
            <w:pPr>
              <w:rPr>
                <w:rFonts w:ascii="Futura Md BT" w:hAnsi="Futura Md BT" w:cs="Arial"/>
                <w:sz w:val="20"/>
              </w:rPr>
            </w:pPr>
            <w:r w:rsidRPr="00E7117E">
              <w:rPr>
                <w:rFonts w:ascii="Futura Md BT" w:hAnsi="Futura Md BT" w:cs="Arial"/>
                <w:sz w:val="20"/>
              </w:rPr>
              <w:t>PABLO ANDRÉS RAMÍREZ RODRÍGUEZ</w:t>
            </w:r>
          </w:p>
        </w:tc>
        <w:tc>
          <w:tcPr>
            <w:tcW w:w="3385" w:type="dxa"/>
            <w:noWrap/>
          </w:tcPr>
          <w:p w14:paraId="7F28AB92"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PROFESIONAL UNIVERSITARIO</w:t>
            </w:r>
          </w:p>
        </w:tc>
        <w:tc>
          <w:tcPr>
            <w:tcW w:w="2977" w:type="dxa"/>
          </w:tcPr>
          <w:p w14:paraId="564B038A"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PROVISIONAL</w:t>
            </w:r>
          </w:p>
        </w:tc>
      </w:tr>
      <w:tr w:rsidR="00FE51C6" w:rsidRPr="00D249D8" w14:paraId="01F0CD44" w14:textId="77777777" w:rsidTr="00C94A3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60" w:type="dxa"/>
            <w:noWrap/>
          </w:tcPr>
          <w:p w14:paraId="3852DFA0" w14:textId="77777777" w:rsidR="00FE51C6" w:rsidRPr="00E7117E" w:rsidRDefault="00FE51C6" w:rsidP="00065CD4">
            <w:pPr>
              <w:rPr>
                <w:rFonts w:ascii="Futura Md BT" w:hAnsi="Futura Md BT" w:cs="Arial"/>
                <w:sz w:val="20"/>
              </w:rPr>
            </w:pPr>
            <w:r w:rsidRPr="00E7117E">
              <w:rPr>
                <w:rFonts w:ascii="Futura Md BT" w:hAnsi="Futura Md BT" w:cs="Arial"/>
                <w:sz w:val="20"/>
              </w:rPr>
              <w:t>SANDRA MILENA BUENO SARMIENTO</w:t>
            </w:r>
          </w:p>
        </w:tc>
        <w:tc>
          <w:tcPr>
            <w:tcW w:w="3385" w:type="dxa"/>
            <w:noWrap/>
          </w:tcPr>
          <w:p w14:paraId="5E59C7C1"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PROFESIONAL UNIVERSITARIO</w:t>
            </w:r>
          </w:p>
        </w:tc>
        <w:tc>
          <w:tcPr>
            <w:tcW w:w="2977" w:type="dxa"/>
          </w:tcPr>
          <w:p w14:paraId="35510DA8"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PROVISIONAL</w:t>
            </w:r>
          </w:p>
        </w:tc>
      </w:tr>
      <w:tr w:rsidR="00FE51C6" w:rsidRPr="00D249D8" w14:paraId="60F13F88" w14:textId="77777777" w:rsidTr="00C94A3F">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60" w:type="dxa"/>
            <w:noWrap/>
          </w:tcPr>
          <w:p w14:paraId="0DFF6773" w14:textId="77777777" w:rsidR="00FE51C6" w:rsidRPr="00E7117E" w:rsidRDefault="00FE51C6" w:rsidP="00065CD4">
            <w:pPr>
              <w:rPr>
                <w:rFonts w:ascii="Futura Md BT" w:hAnsi="Futura Md BT" w:cs="Arial"/>
                <w:sz w:val="20"/>
              </w:rPr>
            </w:pPr>
            <w:r w:rsidRPr="00E7117E">
              <w:rPr>
                <w:rFonts w:ascii="Futura Md BT" w:hAnsi="Futura Md BT" w:cs="Arial"/>
                <w:sz w:val="20"/>
              </w:rPr>
              <w:t>LENI SARAY SÁNCHEZ TOBAR</w:t>
            </w:r>
          </w:p>
        </w:tc>
        <w:tc>
          <w:tcPr>
            <w:tcW w:w="3385" w:type="dxa"/>
            <w:noWrap/>
          </w:tcPr>
          <w:p w14:paraId="1A30592B"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TÉCNICO ADMINISTRATIVO</w:t>
            </w:r>
          </w:p>
        </w:tc>
        <w:tc>
          <w:tcPr>
            <w:tcW w:w="2977" w:type="dxa"/>
          </w:tcPr>
          <w:p w14:paraId="4BD97C28"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CARRERA ADMINISTRATIVA</w:t>
            </w:r>
          </w:p>
        </w:tc>
      </w:tr>
    </w:tbl>
    <w:p w14:paraId="4CFE43A9" w14:textId="77777777" w:rsidR="00E7117E" w:rsidRDefault="00E7117E" w:rsidP="00E7117E">
      <w:pPr>
        <w:pStyle w:val="Ttulo3"/>
        <w:keepNext/>
        <w:keepLines/>
        <w:pBdr>
          <w:top w:val="none" w:sz="0" w:space="0" w:color="auto"/>
        </w:pBdr>
        <w:spacing w:before="40"/>
        <w:ind w:left="720"/>
        <w:rPr>
          <w:rFonts w:ascii="Futura Md BT" w:hAnsi="Futura Md BT"/>
          <w:color w:val="BD582C" w:themeColor="accent2"/>
          <w:spacing w:val="10"/>
          <w:sz w:val="21"/>
          <w:szCs w:val="21"/>
        </w:rPr>
      </w:pPr>
    </w:p>
    <w:p w14:paraId="52D64995" w14:textId="77777777" w:rsidR="00FE51C6" w:rsidRPr="00FE51C6" w:rsidRDefault="00FE51C6" w:rsidP="00FE51C6">
      <w:pPr>
        <w:pStyle w:val="Ttulo3"/>
        <w:keepNext/>
        <w:keepLines/>
        <w:numPr>
          <w:ilvl w:val="0"/>
          <w:numId w:val="19"/>
        </w:numPr>
        <w:pBdr>
          <w:top w:val="none" w:sz="0" w:space="0" w:color="auto"/>
        </w:pBdr>
        <w:spacing w:before="40"/>
        <w:rPr>
          <w:rFonts w:ascii="Futura Md BT" w:hAnsi="Futura Md BT"/>
          <w:color w:val="BD582C" w:themeColor="accent2"/>
          <w:spacing w:val="10"/>
          <w:sz w:val="21"/>
          <w:szCs w:val="21"/>
        </w:rPr>
      </w:pPr>
      <w:r w:rsidRPr="00FE51C6">
        <w:rPr>
          <w:rFonts w:ascii="Futura Md BT" w:hAnsi="Futura Md BT"/>
          <w:color w:val="BD582C" w:themeColor="accent2"/>
          <w:spacing w:val="10"/>
          <w:sz w:val="21"/>
          <w:szCs w:val="21"/>
        </w:rPr>
        <w:t>DIRECCIÓN DE GESTIÓN Y FOMENTO A LA EDUCACIÓN.</w:t>
      </w:r>
    </w:p>
    <w:tbl>
      <w:tblPr>
        <w:tblStyle w:val="Cuadrculaclara-nfasis1"/>
        <w:tblW w:w="9322" w:type="dxa"/>
        <w:tblLook w:val="04A0" w:firstRow="1" w:lastRow="0" w:firstColumn="1" w:lastColumn="0" w:noHBand="0" w:noVBand="1"/>
      </w:tblPr>
      <w:tblGrid>
        <w:gridCol w:w="2943"/>
        <w:gridCol w:w="3402"/>
        <w:gridCol w:w="2977"/>
      </w:tblGrid>
      <w:tr w:rsidR="00FE51C6" w:rsidRPr="001F28BD" w14:paraId="268D9631" w14:textId="77777777" w:rsidTr="00C94A3F">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943" w:type="dxa"/>
            <w:noWrap/>
            <w:hideMark/>
          </w:tcPr>
          <w:p w14:paraId="7153BE83" w14:textId="77777777" w:rsidR="00FE51C6" w:rsidRPr="00E7117E" w:rsidRDefault="00FE51C6" w:rsidP="00065CD4">
            <w:pPr>
              <w:jc w:val="center"/>
              <w:rPr>
                <w:rFonts w:ascii="Futura Md BT" w:hAnsi="Futura Md BT" w:cs="Arial"/>
                <w:b w:val="0"/>
                <w:sz w:val="20"/>
              </w:rPr>
            </w:pPr>
            <w:r w:rsidRPr="00E7117E">
              <w:rPr>
                <w:rFonts w:ascii="Futura Md BT" w:hAnsi="Futura Md BT" w:cs="Arial"/>
                <w:b w:val="0"/>
                <w:sz w:val="20"/>
              </w:rPr>
              <w:t>NOMBRE</w:t>
            </w:r>
          </w:p>
        </w:tc>
        <w:tc>
          <w:tcPr>
            <w:tcW w:w="3402" w:type="dxa"/>
            <w:noWrap/>
            <w:hideMark/>
          </w:tcPr>
          <w:p w14:paraId="34C08ADF" w14:textId="77777777" w:rsidR="00FE51C6" w:rsidRPr="00E7117E" w:rsidRDefault="00FE51C6" w:rsidP="00065CD4">
            <w:pPr>
              <w:jc w:val="center"/>
              <w:cnfStyle w:val="100000000000" w:firstRow="1" w:lastRow="0" w:firstColumn="0" w:lastColumn="0" w:oddVBand="0" w:evenVBand="0" w:oddHBand="0" w:evenHBand="0" w:firstRowFirstColumn="0" w:firstRowLastColumn="0" w:lastRowFirstColumn="0" w:lastRowLastColumn="0"/>
              <w:rPr>
                <w:rFonts w:ascii="Futura Md BT" w:hAnsi="Futura Md BT" w:cs="Arial"/>
                <w:b w:val="0"/>
                <w:sz w:val="20"/>
              </w:rPr>
            </w:pPr>
            <w:r w:rsidRPr="00E7117E">
              <w:rPr>
                <w:rFonts w:ascii="Futura Md BT" w:hAnsi="Futura Md BT" w:cs="Arial"/>
                <w:b w:val="0"/>
                <w:sz w:val="20"/>
              </w:rPr>
              <w:t>CARGO</w:t>
            </w:r>
          </w:p>
        </w:tc>
        <w:tc>
          <w:tcPr>
            <w:tcW w:w="2977" w:type="dxa"/>
            <w:hideMark/>
          </w:tcPr>
          <w:p w14:paraId="599C5A69" w14:textId="77777777" w:rsidR="00FE51C6" w:rsidRPr="00E7117E" w:rsidRDefault="00FE51C6" w:rsidP="00065CD4">
            <w:pPr>
              <w:jc w:val="center"/>
              <w:cnfStyle w:val="100000000000" w:firstRow="1" w:lastRow="0" w:firstColumn="0" w:lastColumn="0" w:oddVBand="0" w:evenVBand="0" w:oddHBand="0" w:evenHBand="0" w:firstRowFirstColumn="0" w:firstRowLastColumn="0" w:lastRowFirstColumn="0" w:lastRowLastColumn="0"/>
              <w:rPr>
                <w:rFonts w:ascii="Futura Md BT" w:hAnsi="Futura Md BT" w:cs="Arial"/>
                <w:b w:val="0"/>
                <w:sz w:val="20"/>
              </w:rPr>
            </w:pPr>
            <w:r w:rsidRPr="00E7117E">
              <w:rPr>
                <w:rFonts w:ascii="Futura Md BT" w:hAnsi="Futura Md BT" w:cs="Arial"/>
                <w:b w:val="0"/>
                <w:sz w:val="20"/>
              </w:rPr>
              <w:t>TIPO DE NOMBRAMIENTO</w:t>
            </w:r>
          </w:p>
        </w:tc>
      </w:tr>
      <w:tr w:rsidR="00FE51C6" w:rsidRPr="001F28BD" w14:paraId="2257C221" w14:textId="77777777" w:rsidTr="00C94A3F">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943" w:type="dxa"/>
            <w:noWrap/>
            <w:hideMark/>
          </w:tcPr>
          <w:p w14:paraId="20C78C33" w14:textId="77777777" w:rsidR="00FE51C6" w:rsidRPr="00E7117E" w:rsidRDefault="00FE51C6" w:rsidP="00065CD4">
            <w:pPr>
              <w:rPr>
                <w:rFonts w:ascii="Futura Md BT" w:hAnsi="Futura Md BT" w:cs="Arial"/>
                <w:sz w:val="20"/>
              </w:rPr>
            </w:pPr>
            <w:r w:rsidRPr="00E7117E">
              <w:rPr>
                <w:rFonts w:ascii="Futura Md BT" w:hAnsi="Futura Md BT" w:cs="Arial"/>
                <w:sz w:val="20"/>
              </w:rPr>
              <w:t>LILIANA ANDREA VILLALOBOS GORDO</w:t>
            </w:r>
          </w:p>
        </w:tc>
        <w:tc>
          <w:tcPr>
            <w:tcW w:w="3402" w:type="dxa"/>
            <w:noWrap/>
            <w:hideMark/>
          </w:tcPr>
          <w:p w14:paraId="225A556C"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DIRECTORA</w:t>
            </w:r>
          </w:p>
        </w:tc>
        <w:tc>
          <w:tcPr>
            <w:tcW w:w="2977" w:type="dxa"/>
            <w:hideMark/>
          </w:tcPr>
          <w:p w14:paraId="7E8BE25A"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LIBRE NOMBRAMIENTO Y REMOCIÓN</w:t>
            </w:r>
          </w:p>
        </w:tc>
      </w:tr>
      <w:tr w:rsidR="00FE51C6" w:rsidRPr="001F28BD" w14:paraId="123DEDCB" w14:textId="77777777" w:rsidTr="00C94A3F">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43" w:type="dxa"/>
            <w:noWrap/>
          </w:tcPr>
          <w:p w14:paraId="1BBF40F6" w14:textId="77777777" w:rsidR="00FE51C6" w:rsidRPr="00E7117E" w:rsidRDefault="00FE51C6" w:rsidP="00065CD4">
            <w:pPr>
              <w:rPr>
                <w:rFonts w:ascii="Futura Md BT" w:hAnsi="Futura Md BT" w:cs="Arial"/>
                <w:sz w:val="20"/>
              </w:rPr>
            </w:pPr>
            <w:r w:rsidRPr="00E7117E">
              <w:rPr>
                <w:rFonts w:ascii="Futura Md BT" w:hAnsi="Futura Md BT" w:cs="Arial"/>
                <w:sz w:val="20"/>
              </w:rPr>
              <w:t>JAVIER QUIROGA BALLÉN</w:t>
            </w:r>
          </w:p>
        </w:tc>
        <w:tc>
          <w:tcPr>
            <w:tcW w:w="3402" w:type="dxa"/>
            <w:noWrap/>
          </w:tcPr>
          <w:p w14:paraId="132BD019"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PROFESIONAL ESPECIALIZADO</w:t>
            </w:r>
          </w:p>
        </w:tc>
        <w:tc>
          <w:tcPr>
            <w:tcW w:w="2977" w:type="dxa"/>
          </w:tcPr>
          <w:p w14:paraId="12DB0170"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CARRERA ADMINISTRATIVA</w:t>
            </w:r>
          </w:p>
        </w:tc>
      </w:tr>
      <w:tr w:rsidR="00FE51C6" w:rsidRPr="001F28BD" w14:paraId="4446624A" w14:textId="77777777" w:rsidTr="00C94A3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43" w:type="dxa"/>
            <w:noWrap/>
          </w:tcPr>
          <w:p w14:paraId="6CD84D59" w14:textId="77777777" w:rsidR="00FE51C6" w:rsidRPr="00E7117E" w:rsidRDefault="00FE51C6" w:rsidP="00065CD4">
            <w:pPr>
              <w:rPr>
                <w:rFonts w:ascii="Futura Md BT" w:hAnsi="Futura Md BT" w:cs="Arial"/>
                <w:sz w:val="20"/>
              </w:rPr>
            </w:pPr>
            <w:r w:rsidRPr="00E7117E">
              <w:rPr>
                <w:rFonts w:ascii="Futura Md BT" w:hAnsi="Futura Md BT" w:cs="Arial"/>
                <w:sz w:val="20"/>
              </w:rPr>
              <w:lastRenderedPageBreak/>
              <w:t>MARÍA ELENA  PAVAS VARGAS</w:t>
            </w:r>
          </w:p>
        </w:tc>
        <w:tc>
          <w:tcPr>
            <w:tcW w:w="3402" w:type="dxa"/>
            <w:noWrap/>
          </w:tcPr>
          <w:p w14:paraId="411C4FE9"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PROFESIONAL ESPECIALIZADO</w:t>
            </w:r>
          </w:p>
        </w:tc>
        <w:tc>
          <w:tcPr>
            <w:tcW w:w="2977" w:type="dxa"/>
          </w:tcPr>
          <w:p w14:paraId="76326BCB"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CARRERA ADMINISTRATIVA</w:t>
            </w:r>
          </w:p>
        </w:tc>
      </w:tr>
      <w:tr w:rsidR="00FE51C6" w:rsidRPr="001F28BD" w14:paraId="7B65DEA5" w14:textId="77777777" w:rsidTr="00C94A3F">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43" w:type="dxa"/>
            <w:noWrap/>
          </w:tcPr>
          <w:p w14:paraId="5B359164" w14:textId="77777777" w:rsidR="00FE51C6" w:rsidRPr="00E7117E" w:rsidRDefault="00FE51C6" w:rsidP="00065CD4">
            <w:pPr>
              <w:rPr>
                <w:rFonts w:ascii="Futura Md BT" w:hAnsi="Futura Md BT" w:cs="Arial"/>
                <w:sz w:val="20"/>
              </w:rPr>
            </w:pPr>
            <w:r w:rsidRPr="00E7117E">
              <w:rPr>
                <w:rFonts w:ascii="Futura Md BT" w:hAnsi="Futura Md BT" w:cs="Arial"/>
                <w:sz w:val="20"/>
              </w:rPr>
              <w:t>OSCAR EDUARDO  GUZMÁN JUNCA</w:t>
            </w:r>
          </w:p>
        </w:tc>
        <w:tc>
          <w:tcPr>
            <w:tcW w:w="3402" w:type="dxa"/>
            <w:noWrap/>
          </w:tcPr>
          <w:p w14:paraId="3117815F"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PROFESIONAL ESPECIALIZADO</w:t>
            </w:r>
          </w:p>
        </w:tc>
        <w:tc>
          <w:tcPr>
            <w:tcW w:w="2977" w:type="dxa"/>
          </w:tcPr>
          <w:p w14:paraId="6DCADD65"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PROVISIONAL</w:t>
            </w:r>
          </w:p>
        </w:tc>
      </w:tr>
      <w:tr w:rsidR="00FE51C6" w:rsidRPr="001F28BD" w14:paraId="7324424C" w14:textId="77777777" w:rsidTr="00C94A3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43" w:type="dxa"/>
            <w:noWrap/>
          </w:tcPr>
          <w:p w14:paraId="0E1B60D2" w14:textId="77777777" w:rsidR="00FE51C6" w:rsidRPr="00E7117E" w:rsidRDefault="00FE51C6" w:rsidP="00065CD4">
            <w:pPr>
              <w:rPr>
                <w:rFonts w:ascii="Futura Md BT" w:hAnsi="Futura Md BT" w:cs="Arial"/>
                <w:sz w:val="20"/>
              </w:rPr>
            </w:pPr>
            <w:r w:rsidRPr="00E7117E">
              <w:rPr>
                <w:rFonts w:ascii="Futura Md BT" w:hAnsi="Futura Md BT" w:cs="Arial"/>
                <w:sz w:val="20"/>
              </w:rPr>
              <w:t>DORIS RUTH SEGURA MELO</w:t>
            </w:r>
          </w:p>
        </w:tc>
        <w:tc>
          <w:tcPr>
            <w:tcW w:w="3402" w:type="dxa"/>
            <w:noWrap/>
          </w:tcPr>
          <w:p w14:paraId="4B5E1BF3"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PROFESIONAL ESPECIALIZADO</w:t>
            </w:r>
          </w:p>
        </w:tc>
        <w:tc>
          <w:tcPr>
            <w:tcW w:w="2977" w:type="dxa"/>
          </w:tcPr>
          <w:p w14:paraId="746313F0"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CARRERA ADMINISTRATIVA</w:t>
            </w:r>
          </w:p>
        </w:tc>
      </w:tr>
      <w:tr w:rsidR="00FE51C6" w:rsidRPr="001F28BD" w14:paraId="5809B1ED" w14:textId="77777777" w:rsidTr="00C94A3F">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43" w:type="dxa"/>
            <w:noWrap/>
          </w:tcPr>
          <w:p w14:paraId="51105D49" w14:textId="77777777" w:rsidR="00FE51C6" w:rsidRPr="00E7117E" w:rsidRDefault="00FE51C6" w:rsidP="00065CD4">
            <w:pPr>
              <w:rPr>
                <w:rFonts w:ascii="Futura Md BT" w:hAnsi="Futura Md BT" w:cs="Arial"/>
                <w:sz w:val="20"/>
              </w:rPr>
            </w:pPr>
            <w:r w:rsidRPr="00E7117E">
              <w:rPr>
                <w:rFonts w:ascii="Futura Md BT" w:hAnsi="Futura Md BT" w:cs="Arial"/>
                <w:sz w:val="20"/>
              </w:rPr>
              <w:t>MARIO DAVID  DELGADO SANDOVAL</w:t>
            </w:r>
          </w:p>
        </w:tc>
        <w:tc>
          <w:tcPr>
            <w:tcW w:w="3402" w:type="dxa"/>
            <w:noWrap/>
          </w:tcPr>
          <w:p w14:paraId="7BD7A723"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PROFESIONAL ESPECIALIZADO</w:t>
            </w:r>
          </w:p>
        </w:tc>
        <w:tc>
          <w:tcPr>
            <w:tcW w:w="2977" w:type="dxa"/>
          </w:tcPr>
          <w:p w14:paraId="1B33DFF4"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CARRERA ADMINISTRATIVA</w:t>
            </w:r>
          </w:p>
        </w:tc>
      </w:tr>
      <w:tr w:rsidR="00FE51C6" w:rsidRPr="001F28BD" w14:paraId="33BD22EA" w14:textId="77777777" w:rsidTr="00C94A3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43" w:type="dxa"/>
            <w:noWrap/>
          </w:tcPr>
          <w:p w14:paraId="06FBBA3A" w14:textId="77777777" w:rsidR="00FE51C6" w:rsidRPr="00E7117E" w:rsidRDefault="00FE51C6" w:rsidP="00065CD4">
            <w:pPr>
              <w:rPr>
                <w:rFonts w:ascii="Futura Md BT" w:hAnsi="Futura Md BT" w:cs="Arial"/>
                <w:sz w:val="20"/>
              </w:rPr>
            </w:pPr>
            <w:r w:rsidRPr="00E7117E">
              <w:rPr>
                <w:rFonts w:ascii="Futura Md BT" w:hAnsi="Futura Md BT" w:cs="Arial"/>
                <w:sz w:val="20"/>
              </w:rPr>
              <w:t>ANA SILVIA CASTELLANOS BERNAL</w:t>
            </w:r>
          </w:p>
        </w:tc>
        <w:tc>
          <w:tcPr>
            <w:tcW w:w="3402" w:type="dxa"/>
            <w:noWrap/>
          </w:tcPr>
          <w:p w14:paraId="0223F07B"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PROFESIONAL UNIVERSITARIO</w:t>
            </w:r>
          </w:p>
        </w:tc>
        <w:tc>
          <w:tcPr>
            <w:tcW w:w="2977" w:type="dxa"/>
          </w:tcPr>
          <w:p w14:paraId="37CD5502"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PROVISIONAL</w:t>
            </w:r>
          </w:p>
        </w:tc>
      </w:tr>
      <w:tr w:rsidR="00FE51C6" w:rsidRPr="001F28BD" w14:paraId="6698791F" w14:textId="77777777" w:rsidTr="00C94A3F">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43" w:type="dxa"/>
            <w:noWrap/>
          </w:tcPr>
          <w:p w14:paraId="79F13E66" w14:textId="77777777" w:rsidR="00FE51C6" w:rsidRPr="00E7117E" w:rsidRDefault="00FE51C6" w:rsidP="00065CD4">
            <w:pPr>
              <w:rPr>
                <w:rFonts w:ascii="Futura Md BT" w:hAnsi="Futura Md BT" w:cs="Arial"/>
                <w:sz w:val="20"/>
              </w:rPr>
            </w:pPr>
            <w:r w:rsidRPr="00E7117E">
              <w:rPr>
                <w:rFonts w:ascii="Futura Md BT" w:hAnsi="Futura Md BT" w:cs="Arial"/>
                <w:sz w:val="20"/>
              </w:rPr>
              <w:t>CARLOS GERMAN  VELANDIA RINCÓN</w:t>
            </w:r>
          </w:p>
        </w:tc>
        <w:tc>
          <w:tcPr>
            <w:tcW w:w="3402" w:type="dxa"/>
            <w:noWrap/>
          </w:tcPr>
          <w:p w14:paraId="36F3D5A0"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PROFESIONAL UNIVERSITARIO</w:t>
            </w:r>
          </w:p>
        </w:tc>
        <w:tc>
          <w:tcPr>
            <w:tcW w:w="2977" w:type="dxa"/>
          </w:tcPr>
          <w:p w14:paraId="43573DA8"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CARRERA ADMINISTRATIVA</w:t>
            </w:r>
          </w:p>
        </w:tc>
      </w:tr>
      <w:tr w:rsidR="00FE51C6" w:rsidRPr="001F28BD" w14:paraId="5A79B22C" w14:textId="77777777" w:rsidTr="00C94A3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43" w:type="dxa"/>
            <w:noWrap/>
          </w:tcPr>
          <w:p w14:paraId="026B93F3" w14:textId="77777777" w:rsidR="00FE51C6" w:rsidRPr="00E7117E" w:rsidRDefault="00FE51C6" w:rsidP="00065CD4">
            <w:pPr>
              <w:rPr>
                <w:rFonts w:ascii="Futura Md BT" w:hAnsi="Futura Md BT" w:cs="Arial"/>
                <w:sz w:val="20"/>
              </w:rPr>
            </w:pPr>
            <w:r w:rsidRPr="00E7117E">
              <w:rPr>
                <w:rFonts w:ascii="Futura Md BT" w:hAnsi="Futura Md BT" w:cs="Arial"/>
                <w:sz w:val="20"/>
              </w:rPr>
              <w:t>ERIKA RÍOS BOHÓRQUEZ</w:t>
            </w:r>
          </w:p>
        </w:tc>
        <w:tc>
          <w:tcPr>
            <w:tcW w:w="3402" w:type="dxa"/>
            <w:noWrap/>
          </w:tcPr>
          <w:p w14:paraId="74178427"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PROFESIONAL UNIVERSITARIO</w:t>
            </w:r>
          </w:p>
        </w:tc>
        <w:tc>
          <w:tcPr>
            <w:tcW w:w="2977" w:type="dxa"/>
          </w:tcPr>
          <w:p w14:paraId="4535B2D2"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CARRERA ADMINISTRATIVA</w:t>
            </w:r>
          </w:p>
        </w:tc>
      </w:tr>
      <w:tr w:rsidR="00FE51C6" w:rsidRPr="001F28BD" w14:paraId="2AD79AB0" w14:textId="77777777" w:rsidTr="00C94A3F">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43" w:type="dxa"/>
            <w:noWrap/>
          </w:tcPr>
          <w:p w14:paraId="09B52EDC" w14:textId="77777777" w:rsidR="00FE51C6" w:rsidRPr="00E7117E" w:rsidRDefault="00FE51C6" w:rsidP="00065CD4">
            <w:pPr>
              <w:rPr>
                <w:rFonts w:ascii="Futura Md BT" w:hAnsi="Futura Md BT" w:cs="Arial"/>
                <w:sz w:val="20"/>
              </w:rPr>
            </w:pPr>
            <w:r w:rsidRPr="00E7117E">
              <w:rPr>
                <w:rFonts w:ascii="Futura Md BT" w:hAnsi="Futura Md BT" w:cs="Arial"/>
                <w:sz w:val="20"/>
              </w:rPr>
              <w:t>JORGE HERNÁN ORJUELA CAZALLAS</w:t>
            </w:r>
          </w:p>
        </w:tc>
        <w:tc>
          <w:tcPr>
            <w:tcW w:w="3402" w:type="dxa"/>
            <w:noWrap/>
          </w:tcPr>
          <w:p w14:paraId="06D35E7B"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PROFESIONAL UNIVERSITARIO</w:t>
            </w:r>
          </w:p>
        </w:tc>
        <w:tc>
          <w:tcPr>
            <w:tcW w:w="2977" w:type="dxa"/>
          </w:tcPr>
          <w:p w14:paraId="75DC3CC4"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CARRERA ADMINISTRATIVA</w:t>
            </w:r>
          </w:p>
        </w:tc>
      </w:tr>
      <w:tr w:rsidR="00FE51C6" w:rsidRPr="001F28BD" w14:paraId="13781376" w14:textId="77777777" w:rsidTr="00C94A3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43" w:type="dxa"/>
            <w:noWrap/>
          </w:tcPr>
          <w:p w14:paraId="2C560D95" w14:textId="77777777" w:rsidR="00FE51C6" w:rsidRPr="00E7117E" w:rsidRDefault="00FE51C6" w:rsidP="00065CD4">
            <w:pPr>
              <w:rPr>
                <w:rFonts w:ascii="Futura Md BT" w:hAnsi="Futura Md BT" w:cs="Arial"/>
                <w:sz w:val="20"/>
              </w:rPr>
            </w:pPr>
            <w:r w:rsidRPr="00E7117E">
              <w:rPr>
                <w:rFonts w:ascii="Futura Md BT" w:hAnsi="Futura Md BT" w:cs="Arial"/>
                <w:sz w:val="20"/>
              </w:rPr>
              <w:t>LUIS HERNANDO QUINTERO COJO</w:t>
            </w:r>
          </w:p>
        </w:tc>
        <w:tc>
          <w:tcPr>
            <w:tcW w:w="3402" w:type="dxa"/>
            <w:noWrap/>
          </w:tcPr>
          <w:p w14:paraId="7C53D714"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PROFESIONAL UNIVERSITARIO</w:t>
            </w:r>
          </w:p>
        </w:tc>
        <w:tc>
          <w:tcPr>
            <w:tcW w:w="2977" w:type="dxa"/>
          </w:tcPr>
          <w:p w14:paraId="376F252F"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CARRERA ADMINISTRATIVA</w:t>
            </w:r>
          </w:p>
        </w:tc>
      </w:tr>
      <w:tr w:rsidR="00FE51C6" w:rsidRPr="001F28BD" w14:paraId="12B33568" w14:textId="77777777" w:rsidTr="00C94A3F">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43" w:type="dxa"/>
            <w:noWrap/>
          </w:tcPr>
          <w:p w14:paraId="008F4CF2" w14:textId="77777777" w:rsidR="00FE51C6" w:rsidRPr="00E7117E" w:rsidRDefault="00FE51C6" w:rsidP="00065CD4">
            <w:pPr>
              <w:rPr>
                <w:rFonts w:ascii="Futura Md BT" w:hAnsi="Futura Md BT" w:cs="Arial"/>
                <w:sz w:val="20"/>
              </w:rPr>
            </w:pPr>
            <w:r w:rsidRPr="00E7117E">
              <w:rPr>
                <w:rFonts w:ascii="Futura Md BT" w:hAnsi="Futura Md BT" w:cs="Arial"/>
                <w:sz w:val="20"/>
              </w:rPr>
              <w:t>MARTHA LUCIA  PEDRAZA DONOSO</w:t>
            </w:r>
          </w:p>
        </w:tc>
        <w:tc>
          <w:tcPr>
            <w:tcW w:w="3402" w:type="dxa"/>
            <w:noWrap/>
          </w:tcPr>
          <w:p w14:paraId="14878070"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PROFESIONAL UNIVERSITARIO</w:t>
            </w:r>
          </w:p>
        </w:tc>
        <w:tc>
          <w:tcPr>
            <w:tcW w:w="2977" w:type="dxa"/>
          </w:tcPr>
          <w:p w14:paraId="2D56F5B9"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PROVISIONAL</w:t>
            </w:r>
          </w:p>
        </w:tc>
      </w:tr>
      <w:tr w:rsidR="00FE51C6" w:rsidRPr="001F28BD" w14:paraId="4D4BAFF3" w14:textId="77777777" w:rsidTr="00C94A3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43" w:type="dxa"/>
            <w:noWrap/>
          </w:tcPr>
          <w:p w14:paraId="0014852B" w14:textId="77777777" w:rsidR="00FE51C6" w:rsidRPr="00E7117E" w:rsidRDefault="00FE51C6" w:rsidP="00065CD4">
            <w:pPr>
              <w:rPr>
                <w:rFonts w:ascii="Futura Md BT" w:hAnsi="Futura Md BT" w:cs="Arial"/>
                <w:sz w:val="20"/>
              </w:rPr>
            </w:pPr>
            <w:r w:rsidRPr="00E7117E">
              <w:rPr>
                <w:rFonts w:ascii="Futura Md BT" w:hAnsi="Futura Md BT" w:cs="Arial"/>
                <w:sz w:val="20"/>
              </w:rPr>
              <w:t>MARTHA YANNETH SÁNCHEZ HERRERA</w:t>
            </w:r>
          </w:p>
        </w:tc>
        <w:tc>
          <w:tcPr>
            <w:tcW w:w="3402" w:type="dxa"/>
            <w:noWrap/>
          </w:tcPr>
          <w:p w14:paraId="2E456072"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PROFESIONAL UNIVERSITARIO</w:t>
            </w:r>
          </w:p>
        </w:tc>
        <w:tc>
          <w:tcPr>
            <w:tcW w:w="2977" w:type="dxa"/>
          </w:tcPr>
          <w:p w14:paraId="3691B422"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PROVISIONAL</w:t>
            </w:r>
          </w:p>
        </w:tc>
      </w:tr>
      <w:tr w:rsidR="00FE51C6" w:rsidRPr="001F28BD" w14:paraId="273A9C73" w14:textId="77777777" w:rsidTr="00C94A3F">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43" w:type="dxa"/>
            <w:noWrap/>
          </w:tcPr>
          <w:p w14:paraId="6BA9EE91" w14:textId="77777777" w:rsidR="00FE51C6" w:rsidRPr="00E7117E" w:rsidRDefault="00FE51C6" w:rsidP="00065CD4">
            <w:pPr>
              <w:rPr>
                <w:rFonts w:ascii="Futura Md BT" w:hAnsi="Futura Md BT" w:cs="Arial"/>
                <w:sz w:val="20"/>
              </w:rPr>
            </w:pPr>
            <w:r w:rsidRPr="00E7117E">
              <w:rPr>
                <w:rFonts w:ascii="Futura Md BT" w:hAnsi="Futura Md BT" w:cs="Arial"/>
                <w:sz w:val="20"/>
              </w:rPr>
              <w:t>NANCY ARLET  HERNÁNDEZ PUERTO</w:t>
            </w:r>
          </w:p>
        </w:tc>
        <w:tc>
          <w:tcPr>
            <w:tcW w:w="3402" w:type="dxa"/>
            <w:noWrap/>
          </w:tcPr>
          <w:p w14:paraId="71322317"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PROFESIONAL UNIVERSITARIO</w:t>
            </w:r>
          </w:p>
        </w:tc>
        <w:tc>
          <w:tcPr>
            <w:tcW w:w="2977" w:type="dxa"/>
          </w:tcPr>
          <w:p w14:paraId="2B791148"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CARRERA ADMINISTRATIVA</w:t>
            </w:r>
          </w:p>
        </w:tc>
      </w:tr>
      <w:tr w:rsidR="00FE51C6" w:rsidRPr="001F28BD" w14:paraId="78719C34" w14:textId="77777777" w:rsidTr="00C94A3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43" w:type="dxa"/>
            <w:noWrap/>
          </w:tcPr>
          <w:p w14:paraId="0E90AB97" w14:textId="77777777" w:rsidR="00FE51C6" w:rsidRPr="00E7117E" w:rsidRDefault="00FE51C6" w:rsidP="00065CD4">
            <w:pPr>
              <w:rPr>
                <w:rFonts w:ascii="Futura Md BT" w:hAnsi="Futura Md BT" w:cs="Arial"/>
                <w:sz w:val="20"/>
              </w:rPr>
            </w:pPr>
            <w:r w:rsidRPr="00E7117E">
              <w:rPr>
                <w:rFonts w:ascii="Futura Md BT" w:hAnsi="Futura Md BT" w:cs="Arial"/>
                <w:sz w:val="20"/>
              </w:rPr>
              <w:t>NUBIA ROSMERY ALVARADO SILVA</w:t>
            </w:r>
          </w:p>
        </w:tc>
        <w:tc>
          <w:tcPr>
            <w:tcW w:w="3402" w:type="dxa"/>
            <w:noWrap/>
          </w:tcPr>
          <w:p w14:paraId="5F138217"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PROFESIONAL UNIVERSITARIO</w:t>
            </w:r>
          </w:p>
        </w:tc>
        <w:tc>
          <w:tcPr>
            <w:tcW w:w="2977" w:type="dxa"/>
          </w:tcPr>
          <w:p w14:paraId="0A729C14"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CARRERA ADMINISTRATIVA</w:t>
            </w:r>
          </w:p>
        </w:tc>
      </w:tr>
      <w:tr w:rsidR="00FE51C6" w:rsidRPr="001F28BD" w14:paraId="459FDB0E" w14:textId="77777777" w:rsidTr="00C94A3F">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43" w:type="dxa"/>
            <w:noWrap/>
          </w:tcPr>
          <w:p w14:paraId="398265C9" w14:textId="77777777" w:rsidR="00FE51C6" w:rsidRPr="00E7117E" w:rsidRDefault="00FE51C6" w:rsidP="00065CD4">
            <w:pPr>
              <w:rPr>
                <w:rFonts w:ascii="Futura Md BT" w:hAnsi="Futura Md BT" w:cs="Arial"/>
                <w:sz w:val="20"/>
              </w:rPr>
            </w:pPr>
            <w:r w:rsidRPr="00E7117E">
              <w:rPr>
                <w:rFonts w:ascii="Futura Md BT" w:hAnsi="Futura Md BT" w:cs="Arial"/>
                <w:sz w:val="20"/>
              </w:rPr>
              <w:t>YURI ADRIANA DÍAZ MORENO</w:t>
            </w:r>
          </w:p>
        </w:tc>
        <w:tc>
          <w:tcPr>
            <w:tcW w:w="3402" w:type="dxa"/>
            <w:noWrap/>
          </w:tcPr>
          <w:p w14:paraId="5A87A343"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PROFESIONAL UNIVERSITARIO</w:t>
            </w:r>
          </w:p>
        </w:tc>
        <w:tc>
          <w:tcPr>
            <w:tcW w:w="2977" w:type="dxa"/>
          </w:tcPr>
          <w:p w14:paraId="208F39FA"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CARRERA ADMINISTRATIVA</w:t>
            </w:r>
          </w:p>
        </w:tc>
      </w:tr>
      <w:tr w:rsidR="00FE51C6" w:rsidRPr="001F28BD" w14:paraId="263B3994" w14:textId="77777777" w:rsidTr="00C94A3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43" w:type="dxa"/>
            <w:noWrap/>
          </w:tcPr>
          <w:p w14:paraId="20A376D6" w14:textId="77777777" w:rsidR="00FE51C6" w:rsidRPr="00E7117E" w:rsidRDefault="00FE51C6" w:rsidP="00065CD4">
            <w:pPr>
              <w:rPr>
                <w:rFonts w:ascii="Futura Md BT" w:hAnsi="Futura Md BT" w:cs="Arial"/>
                <w:sz w:val="20"/>
              </w:rPr>
            </w:pPr>
            <w:r w:rsidRPr="00E7117E">
              <w:rPr>
                <w:rFonts w:ascii="Futura Md BT" w:hAnsi="Futura Md BT" w:cs="Arial"/>
                <w:sz w:val="20"/>
              </w:rPr>
              <w:t>LUZ MERY  QUEVEDO CHICAGUY</w:t>
            </w:r>
          </w:p>
        </w:tc>
        <w:tc>
          <w:tcPr>
            <w:tcW w:w="3402" w:type="dxa"/>
            <w:noWrap/>
          </w:tcPr>
          <w:p w14:paraId="3A12C5E9"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SECRETARIA EJECUTIVA</w:t>
            </w:r>
          </w:p>
        </w:tc>
        <w:tc>
          <w:tcPr>
            <w:tcW w:w="2977" w:type="dxa"/>
          </w:tcPr>
          <w:p w14:paraId="7D3F5122"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PROVISIONAL</w:t>
            </w:r>
          </w:p>
        </w:tc>
      </w:tr>
      <w:tr w:rsidR="00FE51C6" w:rsidRPr="001F28BD" w14:paraId="355B931C" w14:textId="77777777" w:rsidTr="00C94A3F">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43" w:type="dxa"/>
            <w:noWrap/>
          </w:tcPr>
          <w:p w14:paraId="491C9B43" w14:textId="77777777" w:rsidR="00FE51C6" w:rsidRPr="00E7117E" w:rsidRDefault="00FE51C6" w:rsidP="00065CD4">
            <w:pPr>
              <w:rPr>
                <w:rFonts w:ascii="Futura Md BT" w:hAnsi="Futura Md BT" w:cs="Arial"/>
                <w:sz w:val="20"/>
              </w:rPr>
            </w:pPr>
            <w:r w:rsidRPr="00E7117E">
              <w:rPr>
                <w:rFonts w:ascii="Futura Md BT" w:hAnsi="Futura Md BT" w:cs="Arial"/>
                <w:sz w:val="20"/>
              </w:rPr>
              <w:t>DIANA CRISTINA MORENO CUELLAR</w:t>
            </w:r>
          </w:p>
        </w:tc>
        <w:tc>
          <w:tcPr>
            <w:tcW w:w="3402" w:type="dxa"/>
            <w:noWrap/>
          </w:tcPr>
          <w:p w14:paraId="697D3D08"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TÉCNICO ADMINISTRATIVO</w:t>
            </w:r>
          </w:p>
        </w:tc>
        <w:tc>
          <w:tcPr>
            <w:tcW w:w="2977" w:type="dxa"/>
          </w:tcPr>
          <w:p w14:paraId="049B3C6B"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CARRERA ADMINISTRATIVA</w:t>
            </w:r>
          </w:p>
        </w:tc>
      </w:tr>
      <w:tr w:rsidR="00FE51C6" w:rsidRPr="001F28BD" w14:paraId="2F34A53B" w14:textId="77777777" w:rsidTr="00C94A3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43" w:type="dxa"/>
            <w:noWrap/>
          </w:tcPr>
          <w:p w14:paraId="15276261" w14:textId="77777777" w:rsidR="00FE51C6" w:rsidRPr="00E7117E" w:rsidRDefault="00FE51C6" w:rsidP="00065CD4">
            <w:pPr>
              <w:rPr>
                <w:rFonts w:ascii="Futura Md BT" w:hAnsi="Futura Md BT" w:cs="Arial"/>
                <w:sz w:val="20"/>
              </w:rPr>
            </w:pPr>
            <w:r w:rsidRPr="00E7117E">
              <w:rPr>
                <w:rFonts w:ascii="Futura Md BT" w:hAnsi="Futura Md BT" w:cs="Arial"/>
                <w:sz w:val="20"/>
              </w:rPr>
              <w:t>MARÍA ALEJANDRA SARMIENTO SÁNCHEZ</w:t>
            </w:r>
          </w:p>
        </w:tc>
        <w:tc>
          <w:tcPr>
            <w:tcW w:w="3402" w:type="dxa"/>
            <w:noWrap/>
          </w:tcPr>
          <w:p w14:paraId="22F5E879"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TÉCNICO ADMINISTRATIVO</w:t>
            </w:r>
          </w:p>
        </w:tc>
        <w:tc>
          <w:tcPr>
            <w:tcW w:w="2977" w:type="dxa"/>
          </w:tcPr>
          <w:p w14:paraId="4EE43D80"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CARRERA ADMINISTRATIVA</w:t>
            </w:r>
          </w:p>
        </w:tc>
      </w:tr>
      <w:tr w:rsidR="00FE51C6" w:rsidRPr="001F28BD" w14:paraId="3470F39A" w14:textId="77777777" w:rsidTr="00C94A3F">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43" w:type="dxa"/>
            <w:noWrap/>
          </w:tcPr>
          <w:p w14:paraId="11B39D8E" w14:textId="77777777" w:rsidR="00FE51C6" w:rsidRPr="00E7117E" w:rsidRDefault="00FE51C6" w:rsidP="00065CD4">
            <w:pPr>
              <w:rPr>
                <w:rFonts w:ascii="Futura Md BT" w:hAnsi="Futura Md BT" w:cs="Arial"/>
                <w:sz w:val="20"/>
              </w:rPr>
            </w:pPr>
            <w:r w:rsidRPr="00E7117E">
              <w:rPr>
                <w:rFonts w:ascii="Futura Md BT" w:hAnsi="Futura Md BT" w:cs="Arial"/>
                <w:sz w:val="20"/>
              </w:rPr>
              <w:t>NORMA PATRICIA GARZÓN TROYA</w:t>
            </w:r>
          </w:p>
        </w:tc>
        <w:tc>
          <w:tcPr>
            <w:tcW w:w="3402" w:type="dxa"/>
            <w:noWrap/>
          </w:tcPr>
          <w:p w14:paraId="32B01140"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TÉCNICO ADMINISTRATIVO</w:t>
            </w:r>
          </w:p>
        </w:tc>
        <w:tc>
          <w:tcPr>
            <w:tcW w:w="2977" w:type="dxa"/>
          </w:tcPr>
          <w:p w14:paraId="279294BA"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CARRERA ADMINISTRATIVA</w:t>
            </w:r>
          </w:p>
        </w:tc>
      </w:tr>
      <w:tr w:rsidR="00FE51C6" w:rsidRPr="001F28BD" w14:paraId="6B98CEE7" w14:textId="77777777" w:rsidTr="00C94A3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43" w:type="dxa"/>
            <w:noWrap/>
          </w:tcPr>
          <w:p w14:paraId="6C3E20B4" w14:textId="77777777" w:rsidR="00FE51C6" w:rsidRPr="00E7117E" w:rsidRDefault="00FE51C6" w:rsidP="00065CD4">
            <w:pPr>
              <w:rPr>
                <w:rFonts w:ascii="Futura Md BT" w:hAnsi="Futura Md BT" w:cs="Arial"/>
                <w:sz w:val="20"/>
              </w:rPr>
            </w:pPr>
            <w:r w:rsidRPr="00E7117E">
              <w:rPr>
                <w:rFonts w:ascii="Futura Md BT" w:hAnsi="Futura Md BT" w:cs="Arial"/>
                <w:sz w:val="20"/>
              </w:rPr>
              <w:t>ERICK LEANDRO JIMÉNEZ SANDOVAL</w:t>
            </w:r>
          </w:p>
        </w:tc>
        <w:tc>
          <w:tcPr>
            <w:tcW w:w="3402" w:type="dxa"/>
            <w:noWrap/>
          </w:tcPr>
          <w:p w14:paraId="2679775A"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AUXILIAR ADMINISTRATIVO</w:t>
            </w:r>
          </w:p>
        </w:tc>
        <w:tc>
          <w:tcPr>
            <w:tcW w:w="2977" w:type="dxa"/>
          </w:tcPr>
          <w:p w14:paraId="1CE488FF"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CARRERA ADMINISTRATIVA</w:t>
            </w:r>
          </w:p>
        </w:tc>
      </w:tr>
      <w:tr w:rsidR="00FE51C6" w:rsidRPr="001F28BD" w14:paraId="0A1E637D" w14:textId="77777777" w:rsidTr="00C94A3F">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43" w:type="dxa"/>
            <w:noWrap/>
          </w:tcPr>
          <w:p w14:paraId="60466429" w14:textId="77777777" w:rsidR="00FE51C6" w:rsidRPr="00E7117E" w:rsidRDefault="00FE51C6" w:rsidP="00065CD4">
            <w:pPr>
              <w:rPr>
                <w:rFonts w:ascii="Futura Md BT" w:hAnsi="Futura Md BT" w:cs="Arial"/>
                <w:sz w:val="20"/>
              </w:rPr>
            </w:pPr>
            <w:r w:rsidRPr="00E7117E">
              <w:rPr>
                <w:rFonts w:ascii="Futura Md BT" w:hAnsi="Futura Md BT" w:cs="Arial"/>
                <w:sz w:val="20"/>
              </w:rPr>
              <w:t>LUZ MARINA  GÓMEZ LARGO</w:t>
            </w:r>
          </w:p>
        </w:tc>
        <w:tc>
          <w:tcPr>
            <w:tcW w:w="3402" w:type="dxa"/>
            <w:noWrap/>
          </w:tcPr>
          <w:p w14:paraId="077D567C"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AUXILIAR ADMINISTRATIVO</w:t>
            </w:r>
          </w:p>
        </w:tc>
        <w:tc>
          <w:tcPr>
            <w:tcW w:w="2977" w:type="dxa"/>
          </w:tcPr>
          <w:p w14:paraId="6E6B8180"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CARRERA ADMINISTRATIVA</w:t>
            </w:r>
          </w:p>
        </w:tc>
      </w:tr>
    </w:tbl>
    <w:p w14:paraId="2EDC6B6D" w14:textId="77777777" w:rsidR="00FE51C6" w:rsidRDefault="00FE51C6" w:rsidP="00423A58">
      <w:pPr>
        <w:tabs>
          <w:tab w:val="left" w:pos="1125"/>
        </w:tabs>
        <w:jc w:val="both"/>
        <w:rPr>
          <w:rFonts w:ascii="Futura Md BT" w:hAnsi="Futura Md BT"/>
          <w:caps/>
          <w:color w:val="BD582C" w:themeColor="accent2"/>
          <w:spacing w:val="10"/>
          <w:sz w:val="21"/>
          <w:szCs w:val="21"/>
        </w:rPr>
      </w:pPr>
    </w:p>
    <w:p w14:paraId="36EE240E" w14:textId="77777777" w:rsidR="00FE51C6" w:rsidRPr="00FE51C6" w:rsidRDefault="00FE51C6" w:rsidP="00FE51C6">
      <w:pPr>
        <w:pStyle w:val="Ttulo3"/>
        <w:keepNext/>
        <w:keepLines/>
        <w:numPr>
          <w:ilvl w:val="0"/>
          <w:numId w:val="19"/>
        </w:numPr>
        <w:pBdr>
          <w:top w:val="none" w:sz="0" w:space="0" w:color="auto"/>
        </w:pBdr>
        <w:spacing w:before="40"/>
        <w:rPr>
          <w:rFonts w:ascii="Futura Md BT" w:hAnsi="Futura Md BT"/>
          <w:color w:val="BD582C" w:themeColor="accent2"/>
          <w:spacing w:val="10"/>
          <w:sz w:val="21"/>
          <w:szCs w:val="21"/>
        </w:rPr>
      </w:pPr>
      <w:r w:rsidRPr="00FE51C6">
        <w:rPr>
          <w:rFonts w:ascii="Futura Md BT" w:hAnsi="Futura Md BT"/>
          <w:color w:val="BD582C" w:themeColor="accent2"/>
          <w:spacing w:val="10"/>
          <w:sz w:val="21"/>
          <w:szCs w:val="21"/>
        </w:rPr>
        <w:lastRenderedPageBreak/>
        <w:t>DIRECCIÓN ADMINISTRATIVA Y FINANCIERA.</w:t>
      </w:r>
    </w:p>
    <w:tbl>
      <w:tblPr>
        <w:tblStyle w:val="Cuadrculaclara-nfasis1"/>
        <w:tblW w:w="9322" w:type="dxa"/>
        <w:tblLook w:val="04A0" w:firstRow="1" w:lastRow="0" w:firstColumn="1" w:lastColumn="0" w:noHBand="0" w:noVBand="1"/>
      </w:tblPr>
      <w:tblGrid>
        <w:gridCol w:w="2943"/>
        <w:gridCol w:w="3402"/>
        <w:gridCol w:w="2977"/>
      </w:tblGrid>
      <w:tr w:rsidR="00FE51C6" w:rsidRPr="001F28BD" w14:paraId="3364F8DE" w14:textId="77777777" w:rsidTr="00C94A3F">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943" w:type="dxa"/>
            <w:noWrap/>
            <w:hideMark/>
          </w:tcPr>
          <w:p w14:paraId="28537D6C" w14:textId="77777777" w:rsidR="00FE51C6" w:rsidRPr="00E7117E" w:rsidRDefault="00FE51C6" w:rsidP="00065CD4">
            <w:pPr>
              <w:jc w:val="center"/>
              <w:rPr>
                <w:rFonts w:ascii="Futura Md BT" w:hAnsi="Futura Md BT" w:cs="Arial"/>
                <w:b w:val="0"/>
                <w:sz w:val="20"/>
              </w:rPr>
            </w:pPr>
            <w:r w:rsidRPr="00E7117E">
              <w:rPr>
                <w:rFonts w:ascii="Futura Md BT" w:hAnsi="Futura Md BT" w:cs="Arial"/>
                <w:b w:val="0"/>
                <w:sz w:val="20"/>
              </w:rPr>
              <w:t>NOMBRE</w:t>
            </w:r>
          </w:p>
        </w:tc>
        <w:tc>
          <w:tcPr>
            <w:tcW w:w="3402" w:type="dxa"/>
            <w:noWrap/>
            <w:hideMark/>
          </w:tcPr>
          <w:p w14:paraId="25FF645D" w14:textId="77777777" w:rsidR="00FE51C6" w:rsidRPr="00E7117E" w:rsidRDefault="00FE51C6" w:rsidP="00065CD4">
            <w:pPr>
              <w:jc w:val="center"/>
              <w:cnfStyle w:val="100000000000" w:firstRow="1" w:lastRow="0" w:firstColumn="0" w:lastColumn="0" w:oddVBand="0" w:evenVBand="0" w:oddHBand="0" w:evenHBand="0" w:firstRowFirstColumn="0" w:firstRowLastColumn="0" w:lastRowFirstColumn="0" w:lastRowLastColumn="0"/>
              <w:rPr>
                <w:rFonts w:ascii="Futura Md BT" w:hAnsi="Futura Md BT" w:cs="Arial"/>
                <w:b w:val="0"/>
                <w:sz w:val="20"/>
              </w:rPr>
            </w:pPr>
            <w:r w:rsidRPr="00E7117E">
              <w:rPr>
                <w:rFonts w:ascii="Futura Md BT" w:hAnsi="Futura Md BT" w:cs="Arial"/>
                <w:b w:val="0"/>
                <w:sz w:val="20"/>
              </w:rPr>
              <w:t>CARGO</w:t>
            </w:r>
          </w:p>
        </w:tc>
        <w:tc>
          <w:tcPr>
            <w:tcW w:w="2977" w:type="dxa"/>
            <w:hideMark/>
          </w:tcPr>
          <w:p w14:paraId="51BA0C3D" w14:textId="77777777" w:rsidR="00FE51C6" w:rsidRPr="00E7117E" w:rsidRDefault="00FE51C6" w:rsidP="00065CD4">
            <w:pPr>
              <w:jc w:val="center"/>
              <w:cnfStyle w:val="100000000000" w:firstRow="1" w:lastRow="0" w:firstColumn="0" w:lastColumn="0" w:oddVBand="0" w:evenVBand="0" w:oddHBand="0" w:evenHBand="0" w:firstRowFirstColumn="0" w:firstRowLastColumn="0" w:lastRowFirstColumn="0" w:lastRowLastColumn="0"/>
              <w:rPr>
                <w:rFonts w:ascii="Futura Md BT" w:hAnsi="Futura Md BT" w:cs="Arial"/>
                <w:b w:val="0"/>
                <w:sz w:val="20"/>
              </w:rPr>
            </w:pPr>
            <w:r w:rsidRPr="00E7117E">
              <w:rPr>
                <w:rFonts w:ascii="Futura Md BT" w:hAnsi="Futura Md BT" w:cs="Arial"/>
                <w:b w:val="0"/>
                <w:sz w:val="20"/>
              </w:rPr>
              <w:t>TIPO DE NOMBRAMIENTO</w:t>
            </w:r>
          </w:p>
        </w:tc>
      </w:tr>
      <w:tr w:rsidR="00FE51C6" w:rsidRPr="001F28BD" w14:paraId="6724455E" w14:textId="77777777" w:rsidTr="00C94A3F">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943" w:type="dxa"/>
            <w:noWrap/>
            <w:hideMark/>
          </w:tcPr>
          <w:p w14:paraId="43AC20AF" w14:textId="77777777" w:rsidR="00FE51C6" w:rsidRPr="00E7117E" w:rsidRDefault="00FE51C6" w:rsidP="00065CD4">
            <w:pPr>
              <w:rPr>
                <w:rFonts w:ascii="Futura Md BT" w:hAnsi="Futura Md BT" w:cs="Arial"/>
                <w:sz w:val="20"/>
              </w:rPr>
            </w:pPr>
            <w:r w:rsidRPr="00E7117E">
              <w:rPr>
                <w:rFonts w:ascii="Futura Md BT" w:hAnsi="Futura Md BT" w:cs="Arial"/>
                <w:sz w:val="20"/>
              </w:rPr>
              <w:t>HAROLD RAMÍREZ ÁLVAREZ</w:t>
            </w:r>
          </w:p>
        </w:tc>
        <w:tc>
          <w:tcPr>
            <w:tcW w:w="3402" w:type="dxa"/>
            <w:noWrap/>
            <w:hideMark/>
          </w:tcPr>
          <w:p w14:paraId="3D6EB0B7"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DIRECTOR</w:t>
            </w:r>
          </w:p>
        </w:tc>
        <w:tc>
          <w:tcPr>
            <w:tcW w:w="2977" w:type="dxa"/>
            <w:hideMark/>
          </w:tcPr>
          <w:p w14:paraId="5A7E3FD6"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LIBRE NOMBRAMIENTO Y REMOCIÓN</w:t>
            </w:r>
          </w:p>
        </w:tc>
      </w:tr>
      <w:tr w:rsidR="00FE51C6" w:rsidRPr="001F28BD" w14:paraId="40D4B95E" w14:textId="77777777" w:rsidTr="00C94A3F">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43" w:type="dxa"/>
            <w:noWrap/>
          </w:tcPr>
          <w:p w14:paraId="758624F3" w14:textId="77777777" w:rsidR="00FE51C6" w:rsidRPr="00E7117E" w:rsidRDefault="00FE51C6" w:rsidP="00065CD4">
            <w:pPr>
              <w:rPr>
                <w:rFonts w:ascii="Futura Md BT" w:hAnsi="Futura Md BT" w:cs="Arial"/>
                <w:sz w:val="20"/>
              </w:rPr>
            </w:pPr>
            <w:r w:rsidRPr="00E7117E">
              <w:rPr>
                <w:rFonts w:ascii="Futura Md BT" w:hAnsi="Futura Md BT" w:cs="Arial"/>
                <w:sz w:val="20"/>
              </w:rPr>
              <w:t>ANA ISABEL CASTELLANOS RUIZ</w:t>
            </w:r>
          </w:p>
        </w:tc>
        <w:tc>
          <w:tcPr>
            <w:tcW w:w="3402" w:type="dxa"/>
            <w:noWrap/>
          </w:tcPr>
          <w:p w14:paraId="36447D82"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PROFESIONAL ESPECIALIZADO</w:t>
            </w:r>
          </w:p>
        </w:tc>
        <w:tc>
          <w:tcPr>
            <w:tcW w:w="2977" w:type="dxa"/>
          </w:tcPr>
          <w:p w14:paraId="7C8FA809"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CARRERA ADMINISTRATIVA</w:t>
            </w:r>
          </w:p>
        </w:tc>
      </w:tr>
      <w:tr w:rsidR="00FE51C6" w:rsidRPr="001F28BD" w14:paraId="7AE16C68" w14:textId="77777777" w:rsidTr="00C94A3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43" w:type="dxa"/>
            <w:noWrap/>
          </w:tcPr>
          <w:p w14:paraId="3BD81E52" w14:textId="77777777" w:rsidR="00FE51C6" w:rsidRPr="00E7117E" w:rsidRDefault="00FE51C6" w:rsidP="00065CD4">
            <w:pPr>
              <w:rPr>
                <w:rFonts w:ascii="Futura Md BT" w:hAnsi="Futura Md BT" w:cs="Arial"/>
                <w:sz w:val="20"/>
              </w:rPr>
            </w:pPr>
            <w:r w:rsidRPr="00E7117E">
              <w:rPr>
                <w:rFonts w:ascii="Futura Md BT" w:hAnsi="Futura Md BT" w:cs="Arial"/>
                <w:sz w:val="20"/>
              </w:rPr>
              <w:t>HELEN ALEJANDRA SÁNCHEZ SÁNCHEZ</w:t>
            </w:r>
          </w:p>
        </w:tc>
        <w:tc>
          <w:tcPr>
            <w:tcW w:w="3402" w:type="dxa"/>
            <w:noWrap/>
          </w:tcPr>
          <w:p w14:paraId="6D0FFB17"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PROFESIONAL ESPECIALIZADO</w:t>
            </w:r>
          </w:p>
        </w:tc>
        <w:tc>
          <w:tcPr>
            <w:tcW w:w="2977" w:type="dxa"/>
          </w:tcPr>
          <w:p w14:paraId="19209041"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CARRERA ADMINISTRATIVA</w:t>
            </w:r>
          </w:p>
        </w:tc>
      </w:tr>
      <w:tr w:rsidR="00FE51C6" w:rsidRPr="001F28BD" w14:paraId="721FD619" w14:textId="77777777" w:rsidTr="00C94A3F">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43" w:type="dxa"/>
            <w:noWrap/>
          </w:tcPr>
          <w:p w14:paraId="3508BC8E" w14:textId="77777777" w:rsidR="00FE51C6" w:rsidRPr="00E7117E" w:rsidRDefault="00FE51C6" w:rsidP="00065CD4">
            <w:pPr>
              <w:rPr>
                <w:rFonts w:ascii="Futura Md BT" w:hAnsi="Futura Md BT" w:cs="Arial"/>
                <w:sz w:val="20"/>
              </w:rPr>
            </w:pPr>
            <w:r w:rsidRPr="00E7117E">
              <w:rPr>
                <w:rFonts w:ascii="Futura Md BT" w:hAnsi="Futura Md BT" w:cs="Arial"/>
                <w:sz w:val="20"/>
              </w:rPr>
              <w:t>NOHORA LILIA  VÁSQUEZ TORRES</w:t>
            </w:r>
          </w:p>
        </w:tc>
        <w:tc>
          <w:tcPr>
            <w:tcW w:w="3402" w:type="dxa"/>
            <w:noWrap/>
          </w:tcPr>
          <w:p w14:paraId="2B366748"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PROFESIONAL ESPECIALIZADO</w:t>
            </w:r>
          </w:p>
        </w:tc>
        <w:tc>
          <w:tcPr>
            <w:tcW w:w="2977" w:type="dxa"/>
          </w:tcPr>
          <w:p w14:paraId="61250ADF"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CARRERA ADMINISTRATIVA</w:t>
            </w:r>
          </w:p>
        </w:tc>
      </w:tr>
      <w:tr w:rsidR="00FE51C6" w:rsidRPr="001F28BD" w14:paraId="7B0942C1" w14:textId="77777777" w:rsidTr="00C94A3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43" w:type="dxa"/>
            <w:noWrap/>
          </w:tcPr>
          <w:p w14:paraId="4A65836E" w14:textId="77777777" w:rsidR="00FE51C6" w:rsidRPr="00E7117E" w:rsidRDefault="00FE51C6" w:rsidP="00065CD4">
            <w:pPr>
              <w:rPr>
                <w:rFonts w:ascii="Futura Md BT" w:hAnsi="Futura Md BT" w:cs="Arial"/>
                <w:sz w:val="20"/>
              </w:rPr>
            </w:pPr>
            <w:r w:rsidRPr="00E7117E">
              <w:rPr>
                <w:rFonts w:ascii="Futura Md BT" w:hAnsi="Futura Md BT" w:cs="Arial"/>
                <w:sz w:val="20"/>
              </w:rPr>
              <w:t>ANGIE NATHALY VARGAS AVENDAÑO</w:t>
            </w:r>
          </w:p>
        </w:tc>
        <w:tc>
          <w:tcPr>
            <w:tcW w:w="3402" w:type="dxa"/>
            <w:noWrap/>
          </w:tcPr>
          <w:p w14:paraId="336FE0AA"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PROFESIONAL UNIVERSITARIO</w:t>
            </w:r>
          </w:p>
        </w:tc>
        <w:tc>
          <w:tcPr>
            <w:tcW w:w="2977" w:type="dxa"/>
          </w:tcPr>
          <w:p w14:paraId="660A9B18"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CARRERA ADMINISTRATIVA</w:t>
            </w:r>
          </w:p>
        </w:tc>
      </w:tr>
      <w:tr w:rsidR="00FE51C6" w:rsidRPr="001F28BD" w14:paraId="76038E4D" w14:textId="77777777" w:rsidTr="00C94A3F">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43" w:type="dxa"/>
            <w:noWrap/>
          </w:tcPr>
          <w:p w14:paraId="2D52D349" w14:textId="77777777" w:rsidR="00FE51C6" w:rsidRPr="00E7117E" w:rsidRDefault="00FE51C6" w:rsidP="00065CD4">
            <w:pPr>
              <w:rPr>
                <w:rFonts w:ascii="Futura Md BT" w:hAnsi="Futura Md BT" w:cs="Arial"/>
                <w:sz w:val="20"/>
              </w:rPr>
            </w:pPr>
            <w:r w:rsidRPr="00E7117E">
              <w:rPr>
                <w:rFonts w:ascii="Futura Md BT" w:hAnsi="Futura Md BT" w:cs="Arial"/>
                <w:sz w:val="20"/>
              </w:rPr>
              <w:t>CESAR AUGUSTO AGUDELO OSES</w:t>
            </w:r>
          </w:p>
        </w:tc>
        <w:tc>
          <w:tcPr>
            <w:tcW w:w="3402" w:type="dxa"/>
            <w:noWrap/>
          </w:tcPr>
          <w:p w14:paraId="5D806405"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PROFESIONAL UNIVERSITARIO</w:t>
            </w:r>
          </w:p>
        </w:tc>
        <w:tc>
          <w:tcPr>
            <w:tcW w:w="2977" w:type="dxa"/>
          </w:tcPr>
          <w:p w14:paraId="2189FF1E"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CARRERA ADMINISTRATIVA</w:t>
            </w:r>
          </w:p>
        </w:tc>
      </w:tr>
      <w:tr w:rsidR="00FE51C6" w:rsidRPr="001F28BD" w14:paraId="3CE003B0" w14:textId="77777777" w:rsidTr="00C94A3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43" w:type="dxa"/>
            <w:noWrap/>
          </w:tcPr>
          <w:p w14:paraId="01771F21" w14:textId="77777777" w:rsidR="00FE51C6" w:rsidRPr="00E7117E" w:rsidRDefault="00FE51C6" w:rsidP="00065CD4">
            <w:pPr>
              <w:rPr>
                <w:rFonts w:ascii="Futura Md BT" w:hAnsi="Futura Md BT" w:cs="Arial"/>
                <w:sz w:val="20"/>
              </w:rPr>
            </w:pPr>
            <w:r w:rsidRPr="00E7117E">
              <w:rPr>
                <w:rFonts w:ascii="Futura Md BT" w:hAnsi="Futura Md BT" w:cs="Arial"/>
                <w:sz w:val="20"/>
              </w:rPr>
              <w:t>CRISTHIAN RAÚL CASTAÑEDA VEGA</w:t>
            </w:r>
          </w:p>
        </w:tc>
        <w:tc>
          <w:tcPr>
            <w:tcW w:w="3402" w:type="dxa"/>
            <w:noWrap/>
          </w:tcPr>
          <w:p w14:paraId="51F1F1E7"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PROFESIONAL UNIVERSITARIO</w:t>
            </w:r>
          </w:p>
        </w:tc>
        <w:tc>
          <w:tcPr>
            <w:tcW w:w="2977" w:type="dxa"/>
          </w:tcPr>
          <w:p w14:paraId="49DA1E9C"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PROVISIONAL</w:t>
            </w:r>
          </w:p>
        </w:tc>
      </w:tr>
      <w:tr w:rsidR="00FE51C6" w:rsidRPr="001F28BD" w14:paraId="4917BB50" w14:textId="77777777" w:rsidTr="00C94A3F">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43" w:type="dxa"/>
            <w:noWrap/>
          </w:tcPr>
          <w:p w14:paraId="78FA429D" w14:textId="77777777" w:rsidR="00FE51C6" w:rsidRPr="00E7117E" w:rsidRDefault="00FE51C6" w:rsidP="00065CD4">
            <w:pPr>
              <w:rPr>
                <w:rFonts w:ascii="Futura Md BT" w:hAnsi="Futura Md BT" w:cs="Arial"/>
                <w:sz w:val="20"/>
              </w:rPr>
            </w:pPr>
            <w:r w:rsidRPr="00E7117E">
              <w:rPr>
                <w:rFonts w:ascii="Futura Md BT" w:hAnsi="Futura Md BT" w:cs="Arial"/>
                <w:sz w:val="20"/>
              </w:rPr>
              <w:t>GERMAN ALONSO VANEGAS PEÑA</w:t>
            </w:r>
          </w:p>
        </w:tc>
        <w:tc>
          <w:tcPr>
            <w:tcW w:w="3402" w:type="dxa"/>
            <w:noWrap/>
          </w:tcPr>
          <w:p w14:paraId="33DA6C69"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PROFESIONAL UNIVERSITARIO</w:t>
            </w:r>
          </w:p>
        </w:tc>
        <w:tc>
          <w:tcPr>
            <w:tcW w:w="2977" w:type="dxa"/>
          </w:tcPr>
          <w:p w14:paraId="5D7DB6DC"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CARRERA ADMINISTRATIVA</w:t>
            </w:r>
          </w:p>
        </w:tc>
      </w:tr>
      <w:tr w:rsidR="00FE51C6" w:rsidRPr="001F28BD" w14:paraId="0EE4A4EB" w14:textId="77777777" w:rsidTr="00C94A3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43" w:type="dxa"/>
            <w:noWrap/>
          </w:tcPr>
          <w:p w14:paraId="2E79CC1F" w14:textId="77777777" w:rsidR="00FE51C6" w:rsidRPr="00E7117E" w:rsidRDefault="00FE51C6" w:rsidP="00065CD4">
            <w:pPr>
              <w:rPr>
                <w:rFonts w:ascii="Futura Md BT" w:hAnsi="Futura Md BT" w:cs="Arial"/>
                <w:sz w:val="20"/>
              </w:rPr>
            </w:pPr>
            <w:r w:rsidRPr="00E7117E">
              <w:rPr>
                <w:rFonts w:ascii="Futura Md BT" w:hAnsi="Futura Md BT" w:cs="Arial"/>
                <w:sz w:val="20"/>
              </w:rPr>
              <w:t>JULIÁN EUSEBIO ARÉVALO BARRERA</w:t>
            </w:r>
          </w:p>
        </w:tc>
        <w:tc>
          <w:tcPr>
            <w:tcW w:w="3402" w:type="dxa"/>
            <w:noWrap/>
          </w:tcPr>
          <w:p w14:paraId="119895DC"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PROFESIONAL UNIVERSITARIO</w:t>
            </w:r>
          </w:p>
        </w:tc>
        <w:tc>
          <w:tcPr>
            <w:tcW w:w="2977" w:type="dxa"/>
          </w:tcPr>
          <w:p w14:paraId="25B9CF2C"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CARRERA ADMINISTRATIVA</w:t>
            </w:r>
          </w:p>
        </w:tc>
      </w:tr>
      <w:tr w:rsidR="00FE51C6" w:rsidRPr="001F28BD" w14:paraId="2A8849CD" w14:textId="77777777" w:rsidTr="00C94A3F">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43" w:type="dxa"/>
            <w:noWrap/>
          </w:tcPr>
          <w:p w14:paraId="74978118" w14:textId="77777777" w:rsidR="00FE51C6" w:rsidRPr="00E7117E" w:rsidRDefault="00FE51C6" w:rsidP="00065CD4">
            <w:pPr>
              <w:rPr>
                <w:rFonts w:ascii="Futura Md BT" w:hAnsi="Futura Md BT" w:cs="Arial"/>
                <w:sz w:val="20"/>
              </w:rPr>
            </w:pPr>
            <w:r w:rsidRPr="00E7117E">
              <w:rPr>
                <w:rFonts w:ascii="Futura Md BT" w:hAnsi="Futura Md BT" w:cs="Arial"/>
                <w:sz w:val="20"/>
              </w:rPr>
              <w:t>NADIA DEL PILAR HUERTAS COLORADO</w:t>
            </w:r>
          </w:p>
        </w:tc>
        <w:tc>
          <w:tcPr>
            <w:tcW w:w="3402" w:type="dxa"/>
            <w:noWrap/>
          </w:tcPr>
          <w:p w14:paraId="7340589F"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PROFESIONAL UNIVERSITARIO</w:t>
            </w:r>
          </w:p>
        </w:tc>
        <w:tc>
          <w:tcPr>
            <w:tcW w:w="2977" w:type="dxa"/>
          </w:tcPr>
          <w:p w14:paraId="0694C2FA"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PROVISIONAL</w:t>
            </w:r>
          </w:p>
        </w:tc>
      </w:tr>
      <w:tr w:rsidR="00FE51C6" w:rsidRPr="001F28BD" w14:paraId="2551D30D" w14:textId="77777777" w:rsidTr="00C94A3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43" w:type="dxa"/>
            <w:noWrap/>
          </w:tcPr>
          <w:p w14:paraId="498400FC" w14:textId="77777777" w:rsidR="00FE51C6" w:rsidRPr="00E7117E" w:rsidRDefault="00FE51C6" w:rsidP="00065CD4">
            <w:pPr>
              <w:rPr>
                <w:rFonts w:ascii="Futura Md BT" w:hAnsi="Futura Md BT" w:cs="Arial"/>
                <w:sz w:val="20"/>
              </w:rPr>
            </w:pPr>
            <w:r w:rsidRPr="00E7117E">
              <w:rPr>
                <w:rFonts w:ascii="Futura Md BT" w:hAnsi="Futura Md BT" w:cs="Arial"/>
                <w:sz w:val="20"/>
              </w:rPr>
              <w:t>WIGBERTO HIGUERA GUANA</w:t>
            </w:r>
          </w:p>
        </w:tc>
        <w:tc>
          <w:tcPr>
            <w:tcW w:w="3402" w:type="dxa"/>
            <w:noWrap/>
          </w:tcPr>
          <w:p w14:paraId="68269045"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PROFESIONAL UNIVERSITARIO</w:t>
            </w:r>
          </w:p>
        </w:tc>
        <w:tc>
          <w:tcPr>
            <w:tcW w:w="2977" w:type="dxa"/>
          </w:tcPr>
          <w:p w14:paraId="2A79A745"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PROVISIONAL</w:t>
            </w:r>
          </w:p>
        </w:tc>
      </w:tr>
      <w:tr w:rsidR="00FE51C6" w:rsidRPr="001F28BD" w14:paraId="10093112" w14:textId="77777777" w:rsidTr="00C94A3F">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43" w:type="dxa"/>
            <w:noWrap/>
          </w:tcPr>
          <w:p w14:paraId="4F1A67F2" w14:textId="77777777" w:rsidR="00FE51C6" w:rsidRPr="00E7117E" w:rsidRDefault="00FE51C6" w:rsidP="00065CD4">
            <w:pPr>
              <w:rPr>
                <w:rFonts w:ascii="Futura Md BT" w:hAnsi="Futura Md BT" w:cs="Arial"/>
                <w:sz w:val="20"/>
              </w:rPr>
            </w:pPr>
            <w:r w:rsidRPr="00E7117E">
              <w:rPr>
                <w:rFonts w:ascii="Futura Md BT" w:hAnsi="Futura Md BT" w:cs="Arial"/>
                <w:sz w:val="20"/>
              </w:rPr>
              <w:t>GLORIA YANETH  TAUTA MUÑO</w:t>
            </w:r>
          </w:p>
        </w:tc>
        <w:tc>
          <w:tcPr>
            <w:tcW w:w="3402" w:type="dxa"/>
            <w:noWrap/>
          </w:tcPr>
          <w:p w14:paraId="4312A108"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TÉCNICO ADMINISTRATIVO</w:t>
            </w:r>
          </w:p>
        </w:tc>
        <w:tc>
          <w:tcPr>
            <w:tcW w:w="2977" w:type="dxa"/>
          </w:tcPr>
          <w:p w14:paraId="3CB87BE2"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CARRERA ADMINISTRATIVA</w:t>
            </w:r>
          </w:p>
        </w:tc>
      </w:tr>
      <w:tr w:rsidR="00FE51C6" w:rsidRPr="001F28BD" w14:paraId="7FC1744C" w14:textId="77777777" w:rsidTr="00C94A3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43" w:type="dxa"/>
            <w:noWrap/>
          </w:tcPr>
          <w:p w14:paraId="4BAC2ED2" w14:textId="77777777" w:rsidR="00FE51C6" w:rsidRPr="00E7117E" w:rsidRDefault="00FE51C6" w:rsidP="00065CD4">
            <w:pPr>
              <w:rPr>
                <w:rFonts w:ascii="Futura Md BT" w:hAnsi="Futura Md BT" w:cs="Arial"/>
                <w:sz w:val="20"/>
              </w:rPr>
            </w:pPr>
            <w:r w:rsidRPr="00E7117E">
              <w:rPr>
                <w:rFonts w:ascii="Futura Md BT" w:hAnsi="Futura Md BT" w:cs="Arial"/>
                <w:sz w:val="20"/>
              </w:rPr>
              <w:t>DENISA  MATEUS GAONA</w:t>
            </w:r>
          </w:p>
        </w:tc>
        <w:tc>
          <w:tcPr>
            <w:tcW w:w="3402" w:type="dxa"/>
            <w:noWrap/>
          </w:tcPr>
          <w:p w14:paraId="278CF95E"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AUXILIAR ADMINISTRATIVO</w:t>
            </w:r>
          </w:p>
        </w:tc>
        <w:tc>
          <w:tcPr>
            <w:tcW w:w="2977" w:type="dxa"/>
          </w:tcPr>
          <w:p w14:paraId="66476523" w14:textId="77777777" w:rsidR="00FE51C6" w:rsidRPr="00E7117E" w:rsidRDefault="00FE51C6"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rPr>
            </w:pPr>
            <w:r w:rsidRPr="00E7117E">
              <w:rPr>
                <w:rFonts w:ascii="Futura Md BT" w:hAnsi="Futura Md BT" w:cs="Arial"/>
                <w:sz w:val="20"/>
              </w:rPr>
              <w:t>CARRERA ADMINISTRATIVA</w:t>
            </w:r>
          </w:p>
        </w:tc>
      </w:tr>
      <w:tr w:rsidR="00FE51C6" w:rsidRPr="001F28BD" w14:paraId="5F94E314" w14:textId="77777777" w:rsidTr="00C94A3F">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43" w:type="dxa"/>
            <w:noWrap/>
          </w:tcPr>
          <w:p w14:paraId="3B977CF3" w14:textId="77777777" w:rsidR="00FE51C6" w:rsidRPr="00E7117E" w:rsidRDefault="00FE51C6" w:rsidP="00065CD4">
            <w:pPr>
              <w:rPr>
                <w:rFonts w:ascii="Futura Md BT" w:hAnsi="Futura Md BT" w:cs="Arial"/>
                <w:sz w:val="20"/>
              </w:rPr>
            </w:pPr>
            <w:r w:rsidRPr="00E7117E">
              <w:rPr>
                <w:rFonts w:ascii="Futura Md BT" w:hAnsi="Futura Md BT" w:cs="Arial"/>
                <w:sz w:val="20"/>
              </w:rPr>
              <w:t>GLADYS ABRIL DAZA</w:t>
            </w:r>
          </w:p>
        </w:tc>
        <w:tc>
          <w:tcPr>
            <w:tcW w:w="3402" w:type="dxa"/>
            <w:noWrap/>
          </w:tcPr>
          <w:p w14:paraId="3DA13AFD"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AUXILIAR ADMINISTRATIVO</w:t>
            </w:r>
          </w:p>
        </w:tc>
        <w:tc>
          <w:tcPr>
            <w:tcW w:w="2977" w:type="dxa"/>
          </w:tcPr>
          <w:p w14:paraId="6D60C50A" w14:textId="77777777" w:rsidR="00FE51C6" w:rsidRPr="00E7117E" w:rsidRDefault="00FE51C6"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rPr>
            </w:pPr>
            <w:r w:rsidRPr="00E7117E">
              <w:rPr>
                <w:rFonts w:ascii="Futura Md BT" w:hAnsi="Futura Md BT" w:cs="Arial"/>
                <w:sz w:val="20"/>
              </w:rPr>
              <w:t>CARRERA ADMINISTRATIVA</w:t>
            </w:r>
          </w:p>
        </w:tc>
      </w:tr>
    </w:tbl>
    <w:p w14:paraId="67A25616" w14:textId="77777777" w:rsidR="002C3B47" w:rsidRDefault="002C3B47" w:rsidP="00423A58">
      <w:pPr>
        <w:tabs>
          <w:tab w:val="left" w:pos="1125"/>
        </w:tabs>
        <w:jc w:val="both"/>
        <w:rPr>
          <w:rFonts w:ascii="Futura Md BT" w:hAnsi="Futura Md BT"/>
          <w:caps/>
          <w:color w:val="BD582C" w:themeColor="accent2"/>
          <w:spacing w:val="10"/>
          <w:sz w:val="21"/>
          <w:szCs w:val="21"/>
        </w:rPr>
      </w:pPr>
    </w:p>
    <w:p w14:paraId="4A69EEFB" w14:textId="233815FC" w:rsidR="00FE51C6" w:rsidRDefault="00FE51C6" w:rsidP="00FE51C6">
      <w:pPr>
        <w:pStyle w:val="Prrafodelista"/>
        <w:numPr>
          <w:ilvl w:val="0"/>
          <w:numId w:val="19"/>
        </w:numPr>
        <w:tabs>
          <w:tab w:val="left" w:pos="1125"/>
        </w:tabs>
        <w:jc w:val="both"/>
        <w:rPr>
          <w:rFonts w:ascii="Futura Md BT" w:hAnsi="Futura Md BT"/>
          <w:caps/>
          <w:color w:val="BD582C" w:themeColor="accent2"/>
          <w:spacing w:val="10"/>
          <w:sz w:val="21"/>
          <w:szCs w:val="21"/>
        </w:rPr>
      </w:pPr>
      <w:r w:rsidRPr="00FE51C6">
        <w:rPr>
          <w:rFonts w:ascii="Futura Md BT" w:hAnsi="Futura Md BT"/>
          <w:caps/>
          <w:color w:val="BD582C" w:themeColor="accent2"/>
          <w:spacing w:val="10"/>
          <w:sz w:val="21"/>
          <w:szCs w:val="21"/>
        </w:rPr>
        <w:t>PLANTA DIRECTIVA DOCENTE, DOCENTE Y ADMINISTRATIVA DE LAS INSTITUCIONES EDUCATIVAS OFICIALES 2019</w:t>
      </w:r>
    </w:p>
    <w:p w14:paraId="0B0ED8EB" w14:textId="77777777" w:rsidR="00FE51C6" w:rsidRPr="00FE51C6" w:rsidRDefault="00FE51C6" w:rsidP="00FE51C6">
      <w:pPr>
        <w:tabs>
          <w:tab w:val="left" w:pos="1125"/>
        </w:tabs>
        <w:jc w:val="both"/>
        <w:rPr>
          <w:rFonts w:ascii="Futura Md BT" w:hAnsi="Futura Md BT" w:cs="Arial"/>
          <w:sz w:val="22"/>
          <w:szCs w:val="22"/>
        </w:rPr>
      </w:pPr>
      <w:r w:rsidRPr="00FE51C6">
        <w:rPr>
          <w:rFonts w:ascii="Futura Md BT" w:hAnsi="Futura Md BT" w:cs="Arial"/>
          <w:sz w:val="22"/>
          <w:szCs w:val="22"/>
        </w:rPr>
        <w:t>La Secretaría de Educación, ha garantizado que la prestación del servicio educativo se realice con la calidad, pertinencia y cobertura, con una planta que para el 2019 asciende a 635 servidores; dentro de los que se encuentran 35 directivos docentes, 543 docenes de aula, 12 orientadores y 45 administrativos.</w:t>
      </w:r>
    </w:p>
    <w:p w14:paraId="0013661D" w14:textId="53A469E4" w:rsidR="00FE51C6" w:rsidRPr="00FE51C6" w:rsidRDefault="00FE51C6" w:rsidP="00FE51C6">
      <w:pPr>
        <w:tabs>
          <w:tab w:val="left" w:pos="1125"/>
        </w:tabs>
        <w:jc w:val="center"/>
        <w:rPr>
          <w:rFonts w:ascii="Futura Md BT" w:hAnsi="Futura Md BT" w:cs="Arial"/>
          <w:b/>
          <w:sz w:val="22"/>
          <w:szCs w:val="22"/>
        </w:rPr>
      </w:pPr>
      <w:r w:rsidRPr="00FE51C6">
        <w:rPr>
          <w:rFonts w:ascii="Futura Md BT" w:hAnsi="Futura Md BT" w:cs="Arial"/>
          <w:b/>
          <w:sz w:val="22"/>
          <w:szCs w:val="22"/>
        </w:rPr>
        <w:lastRenderedPageBreak/>
        <w:t>Tabla: planta de cargos docentes, directivos docentes y administrativos en las IEO</w:t>
      </w:r>
    </w:p>
    <w:tbl>
      <w:tblPr>
        <w:tblStyle w:val="Cuadrculaclara-nfasis1"/>
        <w:tblW w:w="7897" w:type="dxa"/>
        <w:jc w:val="center"/>
        <w:tblLook w:val="04A0" w:firstRow="1" w:lastRow="0" w:firstColumn="1" w:lastColumn="0" w:noHBand="0" w:noVBand="1"/>
      </w:tblPr>
      <w:tblGrid>
        <w:gridCol w:w="1897"/>
        <w:gridCol w:w="750"/>
        <w:gridCol w:w="750"/>
        <w:gridCol w:w="750"/>
        <w:gridCol w:w="750"/>
        <w:gridCol w:w="750"/>
        <w:gridCol w:w="750"/>
        <w:gridCol w:w="750"/>
        <w:gridCol w:w="750"/>
      </w:tblGrid>
      <w:tr w:rsidR="00FE51C6" w:rsidRPr="00F46C77" w14:paraId="5F5D122F" w14:textId="77777777" w:rsidTr="00E7117E">
        <w:trPr>
          <w:cnfStyle w:val="100000000000" w:firstRow="1" w:lastRow="0" w:firstColumn="0" w:lastColumn="0" w:oddVBand="0" w:evenVBand="0" w:oddHBand="0" w:evenHBand="0" w:firstRowFirstColumn="0" w:firstRowLastColumn="0" w:lastRowFirstColumn="0" w:lastRowLastColumn="0"/>
          <w:trHeight w:val="698"/>
          <w:jc w:val="center"/>
        </w:trPr>
        <w:tc>
          <w:tcPr>
            <w:cnfStyle w:val="001000000000" w:firstRow="0" w:lastRow="0" w:firstColumn="1" w:lastColumn="0" w:oddVBand="0" w:evenVBand="0" w:oddHBand="0" w:evenHBand="0" w:firstRowFirstColumn="0" w:firstRowLastColumn="0" w:lastRowFirstColumn="0" w:lastRowLastColumn="0"/>
            <w:tcW w:w="7897" w:type="dxa"/>
            <w:gridSpan w:val="9"/>
            <w:hideMark/>
          </w:tcPr>
          <w:p w14:paraId="3B2396CD" w14:textId="77777777" w:rsidR="00FE51C6" w:rsidRPr="00E7117E" w:rsidRDefault="00FE51C6" w:rsidP="00065CD4">
            <w:pPr>
              <w:jc w:val="center"/>
              <w:rPr>
                <w:rFonts w:ascii="Futura Md BT" w:eastAsiaTheme="minorEastAsia" w:hAnsi="Futura Md BT" w:cs="Arial"/>
                <w:bCs w:val="0"/>
                <w:sz w:val="20"/>
                <w:lang w:eastAsia="en-US"/>
              </w:rPr>
            </w:pPr>
            <w:r w:rsidRPr="00E7117E">
              <w:rPr>
                <w:rFonts w:ascii="Futura Md BT" w:eastAsiaTheme="minorEastAsia" w:hAnsi="Futura Md BT" w:cs="Arial"/>
                <w:bCs w:val="0"/>
                <w:sz w:val="20"/>
                <w:lang w:eastAsia="en-US"/>
              </w:rPr>
              <w:t>PLANTA DE CARGOS DOCENTES, DIRECTIVOS DOCENTES  Y ADMINISTRATIVOS EN LAS IEO</w:t>
            </w:r>
          </w:p>
        </w:tc>
      </w:tr>
      <w:tr w:rsidR="00FE51C6" w:rsidRPr="00F46C77" w14:paraId="47499FDD" w14:textId="77777777" w:rsidTr="00FE51C6">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897" w:type="dxa"/>
            <w:hideMark/>
          </w:tcPr>
          <w:p w14:paraId="108F7B81" w14:textId="77777777" w:rsidR="00FE51C6" w:rsidRPr="00E7117E" w:rsidRDefault="00FE51C6" w:rsidP="00065CD4">
            <w:pPr>
              <w:jc w:val="center"/>
              <w:rPr>
                <w:rFonts w:ascii="Futura Md BT" w:eastAsiaTheme="minorEastAsia" w:hAnsi="Futura Md BT" w:cs="Arial"/>
                <w:bCs w:val="0"/>
                <w:sz w:val="20"/>
                <w:lang w:eastAsia="en-US"/>
              </w:rPr>
            </w:pPr>
            <w:r w:rsidRPr="00E7117E">
              <w:rPr>
                <w:rFonts w:ascii="Futura Md BT" w:eastAsiaTheme="minorEastAsia" w:hAnsi="Futura Md BT" w:cs="Arial"/>
                <w:bCs w:val="0"/>
                <w:sz w:val="20"/>
                <w:lang w:eastAsia="en-US"/>
              </w:rPr>
              <w:t>TIPO / AÑO</w:t>
            </w:r>
          </w:p>
        </w:tc>
        <w:tc>
          <w:tcPr>
            <w:tcW w:w="750" w:type="dxa"/>
            <w:noWrap/>
            <w:hideMark/>
          </w:tcPr>
          <w:p w14:paraId="6B81C2F3" w14:textId="77777777" w:rsidR="00FE51C6" w:rsidRPr="00E7117E" w:rsidRDefault="00FE51C6"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2012</w:t>
            </w:r>
          </w:p>
        </w:tc>
        <w:tc>
          <w:tcPr>
            <w:tcW w:w="750" w:type="dxa"/>
            <w:noWrap/>
            <w:hideMark/>
          </w:tcPr>
          <w:p w14:paraId="6C20E23B" w14:textId="77777777" w:rsidR="00FE51C6" w:rsidRPr="00E7117E" w:rsidRDefault="00FE51C6"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2013</w:t>
            </w:r>
          </w:p>
        </w:tc>
        <w:tc>
          <w:tcPr>
            <w:tcW w:w="750" w:type="dxa"/>
            <w:noWrap/>
            <w:hideMark/>
          </w:tcPr>
          <w:p w14:paraId="4493D84F" w14:textId="77777777" w:rsidR="00FE51C6" w:rsidRPr="00E7117E" w:rsidRDefault="00FE51C6"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2014</w:t>
            </w:r>
          </w:p>
        </w:tc>
        <w:tc>
          <w:tcPr>
            <w:tcW w:w="750" w:type="dxa"/>
            <w:noWrap/>
            <w:hideMark/>
          </w:tcPr>
          <w:p w14:paraId="76DE37AC" w14:textId="77777777" w:rsidR="00FE51C6" w:rsidRPr="00E7117E" w:rsidRDefault="00FE51C6"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2015</w:t>
            </w:r>
          </w:p>
        </w:tc>
        <w:tc>
          <w:tcPr>
            <w:tcW w:w="750" w:type="dxa"/>
            <w:hideMark/>
          </w:tcPr>
          <w:p w14:paraId="460AADAE" w14:textId="77777777" w:rsidR="00FE51C6" w:rsidRPr="00E7117E" w:rsidRDefault="00FE51C6"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2016</w:t>
            </w:r>
          </w:p>
        </w:tc>
        <w:tc>
          <w:tcPr>
            <w:tcW w:w="750" w:type="dxa"/>
            <w:hideMark/>
          </w:tcPr>
          <w:p w14:paraId="22B5D124" w14:textId="77777777" w:rsidR="00FE51C6" w:rsidRPr="00E7117E" w:rsidRDefault="00FE51C6"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2017</w:t>
            </w:r>
          </w:p>
        </w:tc>
        <w:tc>
          <w:tcPr>
            <w:tcW w:w="750" w:type="dxa"/>
            <w:noWrap/>
            <w:hideMark/>
          </w:tcPr>
          <w:p w14:paraId="34251F41" w14:textId="77777777" w:rsidR="00FE51C6" w:rsidRPr="00E7117E" w:rsidRDefault="00FE51C6"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2018</w:t>
            </w:r>
          </w:p>
        </w:tc>
        <w:tc>
          <w:tcPr>
            <w:tcW w:w="750" w:type="dxa"/>
            <w:noWrap/>
            <w:hideMark/>
          </w:tcPr>
          <w:p w14:paraId="0F2CDDE7" w14:textId="77777777" w:rsidR="00FE51C6" w:rsidRPr="00E7117E" w:rsidRDefault="00FE51C6"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2019</w:t>
            </w:r>
          </w:p>
        </w:tc>
      </w:tr>
      <w:tr w:rsidR="00FE51C6" w:rsidRPr="00F46C77" w14:paraId="03FDDEB7" w14:textId="77777777" w:rsidTr="00FE51C6">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897" w:type="dxa"/>
            <w:hideMark/>
          </w:tcPr>
          <w:p w14:paraId="6E86BCEC" w14:textId="77777777" w:rsidR="00FE51C6" w:rsidRPr="00E7117E" w:rsidRDefault="00FE51C6" w:rsidP="00065CD4">
            <w:pPr>
              <w:jc w:val="center"/>
              <w:rPr>
                <w:rFonts w:ascii="Futura Md BT" w:eastAsiaTheme="minorEastAsia" w:hAnsi="Futura Md BT" w:cs="Arial"/>
                <w:bCs w:val="0"/>
                <w:sz w:val="20"/>
                <w:lang w:eastAsia="en-US"/>
              </w:rPr>
            </w:pPr>
            <w:r w:rsidRPr="00E7117E">
              <w:rPr>
                <w:rFonts w:ascii="Futura Md BT" w:eastAsiaTheme="minorEastAsia" w:hAnsi="Futura Md BT" w:cs="Arial"/>
                <w:bCs w:val="0"/>
                <w:sz w:val="20"/>
                <w:lang w:eastAsia="en-US"/>
              </w:rPr>
              <w:t>Directivos Docentes</w:t>
            </w:r>
          </w:p>
        </w:tc>
        <w:tc>
          <w:tcPr>
            <w:tcW w:w="750" w:type="dxa"/>
            <w:noWrap/>
            <w:hideMark/>
          </w:tcPr>
          <w:p w14:paraId="420A8931" w14:textId="77777777" w:rsidR="00FE51C6" w:rsidRPr="00E7117E" w:rsidRDefault="00FE51C6"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37</w:t>
            </w:r>
          </w:p>
        </w:tc>
        <w:tc>
          <w:tcPr>
            <w:tcW w:w="750" w:type="dxa"/>
            <w:noWrap/>
            <w:hideMark/>
          </w:tcPr>
          <w:p w14:paraId="293E0660" w14:textId="77777777" w:rsidR="00FE51C6" w:rsidRPr="00E7117E" w:rsidRDefault="00FE51C6"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36</w:t>
            </w:r>
          </w:p>
        </w:tc>
        <w:tc>
          <w:tcPr>
            <w:tcW w:w="750" w:type="dxa"/>
            <w:noWrap/>
            <w:hideMark/>
          </w:tcPr>
          <w:p w14:paraId="4B876817" w14:textId="77777777" w:rsidR="00FE51C6" w:rsidRPr="00E7117E" w:rsidRDefault="00FE51C6"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35</w:t>
            </w:r>
          </w:p>
        </w:tc>
        <w:tc>
          <w:tcPr>
            <w:tcW w:w="750" w:type="dxa"/>
            <w:noWrap/>
            <w:hideMark/>
          </w:tcPr>
          <w:p w14:paraId="24B124AE" w14:textId="77777777" w:rsidR="00FE51C6" w:rsidRPr="00E7117E" w:rsidRDefault="00FE51C6"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38</w:t>
            </w:r>
          </w:p>
        </w:tc>
        <w:tc>
          <w:tcPr>
            <w:tcW w:w="750" w:type="dxa"/>
            <w:hideMark/>
          </w:tcPr>
          <w:p w14:paraId="3AD8F763" w14:textId="77777777" w:rsidR="00FE51C6" w:rsidRPr="00E7117E" w:rsidRDefault="00FE51C6"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33</w:t>
            </w:r>
          </w:p>
        </w:tc>
        <w:tc>
          <w:tcPr>
            <w:tcW w:w="750" w:type="dxa"/>
            <w:hideMark/>
          </w:tcPr>
          <w:p w14:paraId="30975214" w14:textId="77777777" w:rsidR="00FE51C6" w:rsidRPr="00E7117E" w:rsidRDefault="00FE51C6"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35</w:t>
            </w:r>
          </w:p>
        </w:tc>
        <w:tc>
          <w:tcPr>
            <w:tcW w:w="750" w:type="dxa"/>
            <w:noWrap/>
            <w:hideMark/>
          </w:tcPr>
          <w:p w14:paraId="38349D30" w14:textId="77777777" w:rsidR="00FE51C6" w:rsidRPr="00E7117E" w:rsidRDefault="00FE51C6"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35</w:t>
            </w:r>
          </w:p>
        </w:tc>
        <w:tc>
          <w:tcPr>
            <w:tcW w:w="750" w:type="dxa"/>
            <w:noWrap/>
            <w:hideMark/>
          </w:tcPr>
          <w:p w14:paraId="557EFEB2" w14:textId="77777777" w:rsidR="00FE51C6" w:rsidRPr="00E7117E" w:rsidRDefault="00FE51C6"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35</w:t>
            </w:r>
          </w:p>
        </w:tc>
      </w:tr>
      <w:tr w:rsidR="00FE51C6" w:rsidRPr="00F46C77" w14:paraId="42301B50" w14:textId="77777777" w:rsidTr="00FE51C6">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897" w:type="dxa"/>
            <w:hideMark/>
          </w:tcPr>
          <w:p w14:paraId="3D55C31C" w14:textId="77777777" w:rsidR="00FE51C6" w:rsidRPr="00E7117E" w:rsidRDefault="00FE51C6" w:rsidP="00065CD4">
            <w:pPr>
              <w:jc w:val="center"/>
              <w:rPr>
                <w:rFonts w:ascii="Futura Md BT" w:eastAsiaTheme="minorEastAsia" w:hAnsi="Futura Md BT" w:cs="Arial"/>
                <w:bCs w:val="0"/>
                <w:sz w:val="20"/>
                <w:lang w:eastAsia="en-US"/>
              </w:rPr>
            </w:pPr>
            <w:r w:rsidRPr="00E7117E">
              <w:rPr>
                <w:rFonts w:ascii="Futura Md BT" w:eastAsiaTheme="minorEastAsia" w:hAnsi="Futura Md BT" w:cs="Arial"/>
                <w:bCs w:val="0"/>
                <w:sz w:val="20"/>
                <w:lang w:eastAsia="en-US"/>
              </w:rPr>
              <w:t>Docentes de aula</w:t>
            </w:r>
          </w:p>
        </w:tc>
        <w:tc>
          <w:tcPr>
            <w:tcW w:w="750" w:type="dxa"/>
            <w:noWrap/>
            <w:hideMark/>
          </w:tcPr>
          <w:p w14:paraId="1E2ADE98" w14:textId="77777777" w:rsidR="00FE51C6" w:rsidRPr="00E7117E" w:rsidRDefault="00FE51C6"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521</w:t>
            </w:r>
          </w:p>
        </w:tc>
        <w:tc>
          <w:tcPr>
            <w:tcW w:w="750" w:type="dxa"/>
            <w:noWrap/>
            <w:hideMark/>
          </w:tcPr>
          <w:p w14:paraId="6DAA2364" w14:textId="77777777" w:rsidR="00FE51C6" w:rsidRPr="00E7117E" w:rsidRDefault="00FE51C6"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521</w:t>
            </w:r>
          </w:p>
        </w:tc>
        <w:tc>
          <w:tcPr>
            <w:tcW w:w="750" w:type="dxa"/>
            <w:noWrap/>
            <w:hideMark/>
          </w:tcPr>
          <w:p w14:paraId="331C99AE" w14:textId="77777777" w:rsidR="00FE51C6" w:rsidRPr="00E7117E" w:rsidRDefault="00FE51C6"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541</w:t>
            </w:r>
          </w:p>
        </w:tc>
        <w:tc>
          <w:tcPr>
            <w:tcW w:w="750" w:type="dxa"/>
            <w:noWrap/>
            <w:hideMark/>
          </w:tcPr>
          <w:p w14:paraId="6B4086B1" w14:textId="77777777" w:rsidR="00FE51C6" w:rsidRPr="00E7117E" w:rsidRDefault="00FE51C6"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540</w:t>
            </w:r>
          </w:p>
        </w:tc>
        <w:tc>
          <w:tcPr>
            <w:tcW w:w="750" w:type="dxa"/>
            <w:hideMark/>
          </w:tcPr>
          <w:p w14:paraId="257C3661" w14:textId="77777777" w:rsidR="00FE51C6" w:rsidRPr="00E7117E" w:rsidRDefault="00FE51C6"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564</w:t>
            </w:r>
          </w:p>
        </w:tc>
        <w:tc>
          <w:tcPr>
            <w:tcW w:w="750" w:type="dxa"/>
            <w:hideMark/>
          </w:tcPr>
          <w:p w14:paraId="293EE74E" w14:textId="77777777" w:rsidR="00FE51C6" w:rsidRPr="00E7117E" w:rsidRDefault="00FE51C6"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536</w:t>
            </w:r>
          </w:p>
        </w:tc>
        <w:tc>
          <w:tcPr>
            <w:tcW w:w="750" w:type="dxa"/>
            <w:noWrap/>
            <w:hideMark/>
          </w:tcPr>
          <w:p w14:paraId="6D3C5A6C" w14:textId="77777777" w:rsidR="00FE51C6" w:rsidRPr="00E7117E" w:rsidRDefault="00FE51C6"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542</w:t>
            </w:r>
          </w:p>
        </w:tc>
        <w:tc>
          <w:tcPr>
            <w:tcW w:w="750" w:type="dxa"/>
            <w:noWrap/>
            <w:hideMark/>
          </w:tcPr>
          <w:p w14:paraId="3F65DF30" w14:textId="77777777" w:rsidR="00FE51C6" w:rsidRPr="00E7117E" w:rsidRDefault="00FE51C6"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543</w:t>
            </w:r>
          </w:p>
        </w:tc>
      </w:tr>
      <w:tr w:rsidR="00FE51C6" w:rsidRPr="00F46C77" w14:paraId="72D75061" w14:textId="77777777" w:rsidTr="00FE51C6">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897" w:type="dxa"/>
            <w:hideMark/>
          </w:tcPr>
          <w:p w14:paraId="4A94B4F6" w14:textId="77777777" w:rsidR="00FE51C6" w:rsidRPr="00E7117E" w:rsidRDefault="00FE51C6" w:rsidP="00065CD4">
            <w:pPr>
              <w:jc w:val="center"/>
              <w:rPr>
                <w:rFonts w:ascii="Futura Md BT" w:eastAsiaTheme="minorEastAsia" w:hAnsi="Futura Md BT" w:cs="Arial"/>
                <w:bCs w:val="0"/>
                <w:sz w:val="20"/>
                <w:lang w:eastAsia="en-US"/>
              </w:rPr>
            </w:pPr>
            <w:r w:rsidRPr="00E7117E">
              <w:rPr>
                <w:rFonts w:ascii="Futura Md BT" w:eastAsiaTheme="minorEastAsia" w:hAnsi="Futura Md BT" w:cs="Arial"/>
                <w:bCs w:val="0"/>
                <w:sz w:val="20"/>
                <w:lang w:eastAsia="en-US"/>
              </w:rPr>
              <w:t>Orientadores</w:t>
            </w:r>
          </w:p>
        </w:tc>
        <w:tc>
          <w:tcPr>
            <w:tcW w:w="750" w:type="dxa"/>
            <w:noWrap/>
            <w:hideMark/>
          </w:tcPr>
          <w:p w14:paraId="45EF2698" w14:textId="77777777" w:rsidR="00FE51C6" w:rsidRPr="00E7117E" w:rsidRDefault="00FE51C6"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6</w:t>
            </w:r>
          </w:p>
        </w:tc>
        <w:tc>
          <w:tcPr>
            <w:tcW w:w="750" w:type="dxa"/>
            <w:noWrap/>
            <w:hideMark/>
          </w:tcPr>
          <w:p w14:paraId="02A87E46" w14:textId="77777777" w:rsidR="00FE51C6" w:rsidRPr="00E7117E" w:rsidRDefault="00FE51C6"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6</w:t>
            </w:r>
          </w:p>
        </w:tc>
        <w:tc>
          <w:tcPr>
            <w:tcW w:w="750" w:type="dxa"/>
            <w:noWrap/>
            <w:hideMark/>
          </w:tcPr>
          <w:p w14:paraId="1500E9DF" w14:textId="77777777" w:rsidR="00FE51C6" w:rsidRPr="00E7117E" w:rsidRDefault="00FE51C6"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6</w:t>
            </w:r>
          </w:p>
        </w:tc>
        <w:tc>
          <w:tcPr>
            <w:tcW w:w="750" w:type="dxa"/>
            <w:noWrap/>
            <w:hideMark/>
          </w:tcPr>
          <w:p w14:paraId="5F18CA75" w14:textId="77777777" w:rsidR="00FE51C6" w:rsidRPr="00E7117E" w:rsidRDefault="00FE51C6"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6</w:t>
            </w:r>
          </w:p>
        </w:tc>
        <w:tc>
          <w:tcPr>
            <w:tcW w:w="750" w:type="dxa"/>
            <w:hideMark/>
          </w:tcPr>
          <w:p w14:paraId="551BCF0F" w14:textId="77777777" w:rsidR="00FE51C6" w:rsidRPr="00E7117E" w:rsidRDefault="00FE51C6"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7</w:t>
            </w:r>
          </w:p>
        </w:tc>
        <w:tc>
          <w:tcPr>
            <w:tcW w:w="750" w:type="dxa"/>
            <w:hideMark/>
          </w:tcPr>
          <w:p w14:paraId="26E34326" w14:textId="77777777" w:rsidR="00FE51C6" w:rsidRPr="00E7117E" w:rsidRDefault="00FE51C6"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12</w:t>
            </w:r>
          </w:p>
        </w:tc>
        <w:tc>
          <w:tcPr>
            <w:tcW w:w="750" w:type="dxa"/>
            <w:noWrap/>
            <w:hideMark/>
          </w:tcPr>
          <w:p w14:paraId="7793D454" w14:textId="77777777" w:rsidR="00FE51C6" w:rsidRPr="00E7117E" w:rsidRDefault="00FE51C6"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12</w:t>
            </w:r>
          </w:p>
        </w:tc>
        <w:tc>
          <w:tcPr>
            <w:tcW w:w="750" w:type="dxa"/>
            <w:noWrap/>
            <w:hideMark/>
          </w:tcPr>
          <w:p w14:paraId="7D459E50" w14:textId="77777777" w:rsidR="00FE51C6" w:rsidRPr="00E7117E" w:rsidRDefault="00FE51C6"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12</w:t>
            </w:r>
          </w:p>
        </w:tc>
      </w:tr>
      <w:tr w:rsidR="00FE51C6" w:rsidRPr="00F46C77" w14:paraId="1C41A275" w14:textId="77777777" w:rsidTr="00FE51C6">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897" w:type="dxa"/>
            <w:hideMark/>
          </w:tcPr>
          <w:p w14:paraId="49339A0A" w14:textId="77777777" w:rsidR="00FE51C6" w:rsidRPr="00E7117E" w:rsidRDefault="00FE51C6" w:rsidP="00065CD4">
            <w:pPr>
              <w:jc w:val="center"/>
              <w:rPr>
                <w:rFonts w:ascii="Futura Md BT" w:eastAsiaTheme="minorEastAsia" w:hAnsi="Futura Md BT" w:cs="Arial"/>
                <w:bCs w:val="0"/>
                <w:sz w:val="20"/>
                <w:lang w:eastAsia="en-US"/>
              </w:rPr>
            </w:pPr>
            <w:r w:rsidRPr="00E7117E">
              <w:rPr>
                <w:rFonts w:ascii="Futura Md BT" w:eastAsiaTheme="minorEastAsia" w:hAnsi="Futura Md BT" w:cs="Arial"/>
                <w:bCs w:val="0"/>
                <w:sz w:val="20"/>
                <w:lang w:eastAsia="en-US"/>
              </w:rPr>
              <w:t>Personal Administrativo</w:t>
            </w:r>
          </w:p>
        </w:tc>
        <w:tc>
          <w:tcPr>
            <w:tcW w:w="750" w:type="dxa"/>
            <w:noWrap/>
            <w:hideMark/>
          </w:tcPr>
          <w:p w14:paraId="5BA954C3" w14:textId="77777777" w:rsidR="00FE51C6" w:rsidRPr="00E7117E" w:rsidRDefault="00FE51C6"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48</w:t>
            </w:r>
          </w:p>
        </w:tc>
        <w:tc>
          <w:tcPr>
            <w:tcW w:w="750" w:type="dxa"/>
            <w:noWrap/>
            <w:hideMark/>
          </w:tcPr>
          <w:p w14:paraId="0A25A299" w14:textId="77777777" w:rsidR="00FE51C6" w:rsidRPr="00E7117E" w:rsidRDefault="00FE51C6"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45</w:t>
            </w:r>
          </w:p>
        </w:tc>
        <w:tc>
          <w:tcPr>
            <w:tcW w:w="750" w:type="dxa"/>
            <w:noWrap/>
            <w:hideMark/>
          </w:tcPr>
          <w:p w14:paraId="60DB6E51" w14:textId="77777777" w:rsidR="00FE51C6" w:rsidRPr="00E7117E" w:rsidRDefault="00FE51C6"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44</w:t>
            </w:r>
          </w:p>
        </w:tc>
        <w:tc>
          <w:tcPr>
            <w:tcW w:w="750" w:type="dxa"/>
            <w:noWrap/>
            <w:hideMark/>
          </w:tcPr>
          <w:p w14:paraId="5D24161B" w14:textId="77777777" w:rsidR="00FE51C6" w:rsidRPr="00E7117E" w:rsidRDefault="00FE51C6"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45</w:t>
            </w:r>
          </w:p>
        </w:tc>
        <w:tc>
          <w:tcPr>
            <w:tcW w:w="750" w:type="dxa"/>
            <w:hideMark/>
          </w:tcPr>
          <w:p w14:paraId="4C70ED3D" w14:textId="77777777" w:rsidR="00FE51C6" w:rsidRPr="00E7117E" w:rsidRDefault="00FE51C6"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44</w:t>
            </w:r>
          </w:p>
        </w:tc>
        <w:tc>
          <w:tcPr>
            <w:tcW w:w="750" w:type="dxa"/>
            <w:hideMark/>
          </w:tcPr>
          <w:p w14:paraId="234A186D" w14:textId="77777777" w:rsidR="00FE51C6" w:rsidRPr="00E7117E" w:rsidRDefault="00FE51C6"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45</w:t>
            </w:r>
          </w:p>
        </w:tc>
        <w:tc>
          <w:tcPr>
            <w:tcW w:w="750" w:type="dxa"/>
            <w:noWrap/>
            <w:hideMark/>
          </w:tcPr>
          <w:p w14:paraId="6C97CA36" w14:textId="77777777" w:rsidR="00FE51C6" w:rsidRPr="00E7117E" w:rsidRDefault="00FE51C6"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45</w:t>
            </w:r>
          </w:p>
        </w:tc>
        <w:tc>
          <w:tcPr>
            <w:tcW w:w="750" w:type="dxa"/>
            <w:noWrap/>
            <w:hideMark/>
          </w:tcPr>
          <w:p w14:paraId="163577CD" w14:textId="77777777" w:rsidR="00FE51C6" w:rsidRPr="00E7117E" w:rsidRDefault="00FE51C6"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45</w:t>
            </w:r>
          </w:p>
        </w:tc>
      </w:tr>
      <w:tr w:rsidR="00FE51C6" w:rsidRPr="00F46C77" w14:paraId="6D94E156" w14:textId="77777777" w:rsidTr="00FE51C6">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97" w:type="dxa"/>
            <w:hideMark/>
          </w:tcPr>
          <w:p w14:paraId="1D0211B6" w14:textId="77777777" w:rsidR="00FE51C6" w:rsidRPr="00E7117E" w:rsidRDefault="00FE51C6" w:rsidP="00065CD4">
            <w:pPr>
              <w:jc w:val="center"/>
              <w:rPr>
                <w:rFonts w:ascii="Futura Md BT" w:eastAsiaTheme="minorEastAsia" w:hAnsi="Futura Md BT" w:cs="Arial"/>
                <w:bCs w:val="0"/>
                <w:sz w:val="20"/>
                <w:lang w:eastAsia="en-US"/>
              </w:rPr>
            </w:pPr>
            <w:r w:rsidRPr="00E7117E">
              <w:rPr>
                <w:rFonts w:ascii="Futura Md BT" w:eastAsiaTheme="minorEastAsia" w:hAnsi="Futura Md BT" w:cs="Arial"/>
                <w:bCs w:val="0"/>
                <w:sz w:val="20"/>
                <w:lang w:eastAsia="en-US"/>
              </w:rPr>
              <w:t>TOTAL</w:t>
            </w:r>
          </w:p>
        </w:tc>
        <w:tc>
          <w:tcPr>
            <w:tcW w:w="750" w:type="dxa"/>
            <w:noWrap/>
            <w:hideMark/>
          </w:tcPr>
          <w:p w14:paraId="736E3739" w14:textId="77777777" w:rsidR="00FE51C6" w:rsidRPr="00E7117E" w:rsidRDefault="00FE51C6"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612</w:t>
            </w:r>
          </w:p>
        </w:tc>
        <w:tc>
          <w:tcPr>
            <w:tcW w:w="750" w:type="dxa"/>
            <w:noWrap/>
            <w:hideMark/>
          </w:tcPr>
          <w:p w14:paraId="66498A2E" w14:textId="77777777" w:rsidR="00FE51C6" w:rsidRPr="00E7117E" w:rsidRDefault="00FE51C6"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608</w:t>
            </w:r>
          </w:p>
        </w:tc>
        <w:tc>
          <w:tcPr>
            <w:tcW w:w="750" w:type="dxa"/>
            <w:noWrap/>
            <w:hideMark/>
          </w:tcPr>
          <w:p w14:paraId="2E46E5F2" w14:textId="77777777" w:rsidR="00FE51C6" w:rsidRPr="00E7117E" w:rsidRDefault="00FE51C6"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626</w:t>
            </w:r>
          </w:p>
        </w:tc>
        <w:tc>
          <w:tcPr>
            <w:tcW w:w="750" w:type="dxa"/>
            <w:noWrap/>
            <w:hideMark/>
          </w:tcPr>
          <w:p w14:paraId="70F04995" w14:textId="77777777" w:rsidR="00FE51C6" w:rsidRPr="00E7117E" w:rsidRDefault="00FE51C6"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629</w:t>
            </w:r>
          </w:p>
        </w:tc>
        <w:tc>
          <w:tcPr>
            <w:tcW w:w="750" w:type="dxa"/>
            <w:hideMark/>
          </w:tcPr>
          <w:p w14:paraId="4D43BCB5" w14:textId="77777777" w:rsidR="00FE51C6" w:rsidRPr="00E7117E" w:rsidRDefault="00FE51C6"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648</w:t>
            </w:r>
          </w:p>
        </w:tc>
        <w:tc>
          <w:tcPr>
            <w:tcW w:w="750" w:type="dxa"/>
            <w:hideMark/>
          </w:tcPr>
          <w:p w14:paraId="3AAB5507" w14:textId="77777777" w:rsidR="00FE51C6" w:rsidRPr="00E7117E" w:rsidRDefault="00FE51C6"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628</w:t>
            </w:r>
          </w:p>
        </w:tc>
        <w:tc>
          <w:tcPr>
            <w:tcW w:w="750" w:type="dxa"/>
            <w:noWrap/>
            <w:hideMark/>
          </w:tcPr>
          <w:p w14:paraId="59E9CF40" w14:textId="77777777" w:rsidR="00FE51C6" w:rsidRPr="00E7117E" w:rsidRDefault="00FE51C6"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634</w:t>
            </w:r>
          </w:p>
        </w:tc>
        <w:tc>
          <w:tcPr>
            <w:tcW w:w="750" w:type="dxa"/>
            <w:noWrap/>
            <w:hideMark/>
          </w:tcPr>
          <w:p w14:paraId="79C09EB1" w14:textId="77777777" w:rsidR="00FE51C6" w:rsidRPr="00E7117E" w:rsidRDefault="00FE51C6"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635</w:t>
            </w:r>
          </w:p>
        </w:tc>
      </w:tr>
    </w:tbl>
    <w:p w14:paraId="1CA0D987" w14:textId="77777777" w:rsidR="00FE51C6" w:rsidRPr="00FE51C6" w:rsidRDefault="00FE51C6" w:rsidP="00FE51C6">
      <w:pPr>
        <w:jc w:val="center"/>
        <w:rPr>
          <w:rFonts w:ascii="Futura Md BT" w:hAnsi="Futura Md BT" w:cs="Arial"/>
          <w:sz w:val="22"/>
          <w:szCs w:val="22"/>
        </w:rPr>
      </w:pPr>
      <w:r w:rsidRPr="00FE51C6">
        <w:rPr>
          <w:rFonts w:ascii="Futura Md BT" w:hAnsi="Futura Md BT" w:cs="Arial"/>
          <w:sz w:val="22"/>
          <w:szCs w:val="22"/>
        </w:rPr>
        <w:t>Fuente: Talento Humano SEM – Noviembre 2019</w:t>
      </w:r>
    </w:p>
    <w:p w14:paraId="1EC16CFD" w14:textId="5232CD33" w:rsidR="003B195E" w:rsidRPr="006D1BEC" w:rsidRDefault="003B195E" w:rsidP="003B195E">
      <w:pPr>
        <w:rPr>
          <w:rFonts w:ascii="Futura Md BT" w:hAnsi="Futura Md BT" w:cs="Arial"/>
          <w:sz w:val="22"/>
          <w:szCs w:val="22"/>
        </w:rPr>
      </w:pPr>
      <w:r w:rsidRPr="006D1BEC">
        <w:rPr>
          <w:rFonts w:ascii="Futura Md BT" w:hAnsi="Futura Md BT" w:cs="Arial"/>
          <w:sz w:val="22"/>
          <w:szCs w:val="22"/>
        </w:rPr>
        <w:t>En cuanto al tipo de vinculación para docentes de aula se encuentra que de un total de 543; 464 son sombrados en propiedad, 6 se encuentra en periodo de prueba  y 73 está</w:t>
      </w:r>
      <w:r w:rsidR="00130F80">
        <w:rPr>
          <w:rFonts w:ascii="Futura Md BT" w:hAnsi="Futura Md BT" w:cs="Arial"/>
          <w:sz w:val="22"/>
          <w:szCs w:val="22"/>
        </w:rPr>
        <w:t>n vinculados en provisionalidad.</w:t>
      </w:r>
    </w:p>
    <w:p w14:paraId="7D7EE3CC" w14:textId="77777777" w:rsidR="003B195E" w:rsidRPr="00130F80" w:rsidRDefault="003B195E" w:rsidP="003B195E">
      <w:pPr>
        <w:jc w:val="center"/>
        <w:rPr>
          <w:rFonts w:ascii="Futura Md BT" w:hAnsi="Futura Md BT" w:cs="Arial"/>
          <w:b/>
          <w:sz w:val="22"/>
          <w:szCs w:val="22"/>
        </w:rPr>
      </w:pPr>
      <w:r w:rsidRPr="00130F80">
        <w:rPr>
          <w:rFonts w:ascii="Futura Md BT" w:hAnsi="Futura Md BT" w:cs="Arial"/>
          <w:b/>
          <w:sz w:val="22"/>
          <w:szCs w:val="22"/>
        </w:rPr>
        <w:t>Tabla: Tipo de Vinculación Docentes de Aula</w:t>
      </w:r>
    </w:p>
    <w:tbl>
      <w:tblPr>
        <w:tblStyle w:val="Cuadrculaclara-nfasis1"/>
        <w:tblW w:w="6777" w:type="dxa"/>
        <w:jc w:val="center"/>
        <w:tblInd w:w="-792" w:type="dxa"/>
        <w:tblLook w:val="04A0" w:firstRow="1" w:lastRow="0" w:firstColumn="1" w:lastColumn="0" w:noHBand="0" w:noVBand="1"/>
      </w:tblPr>
      <w:tblGrid>
        <w:gridCol w:w="4357"/>
        <w:gridCol w:w="2420"/>
      </w:tblGrid>
      <w:tr w:rsidR="003B195E" w:rsidRPr="006D1BEC" w14:paraId="7E883E96" w14:textId="77777777" w:rsidTr="00130F8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57" w:type="dxa"/>
            <w:noWrap/>
            <w:hideMark/>
          </w:tcPr>
          <w:p w14:paraId="07F60AAA" w14:textId="77777777" w:rsidR="003B195E" w:rsidRPr="00130F80" w:rsidRDefault="003B195E" w:rsidP="00065CD4">
            <w:pPr>
              <w:rPr>
                <w:rFonts w:ascii="Futura Md BT" w:eastAsiaTheme="minorEastAsia" w:hAnsi="Futura Md BT" w:cs="Arial"/>
                <w:bCs w:val="0"/>
                <w:lang w:eastAsia="en-US"/>
              </w:rPr>
            </w:pPr>
            <w:r w:rsidRPr="00130F80">
              <w:rPr>
                <w:rFonts w:ascii="Futura Md BT" w:eastAsiaTheme="minorEastAsia" w:hAnsi="Futura Md BT" w:cs="Arial"/>
                <w:bCs w:val="0"/>
                <w:lang w:eastAsia="en-US"/>
              </w:rPr>
              <w:t>TIPO DE VINCULACIÓN</w:t>
            </w:r>
          </w:p>
        </w:tc>
        <w:tc>
          <w:tcPr>
            <w:tcW w:w="2420" w:type="dxa"/>
            <w:noWrap/>
            <w:hideMark/>
          </w:tcPr>
          <w:p w14:paraId="0503D17C" w14:textId="77777777" w:rsidR="003B195E" w:rsidRPr="00130F80" w:rsidRDefault="003B195E" w:rsidP="00065CD4">
            <w:pPr>
              <w:cnfStyle w:val="100000000000" w:firstRow="1" w:lastRow="0" w:firstColumn="0" w:lastColumn="0" w:oddVBand="0" w:evenVBand="0" w:oddHBand="0" w:evenHBand="0" w:firstRowFirstColumn="0" w:firstRowLastColumn="0" w:lastRowFirstColumn="0" w:lastRowLastColumn="0"/>
              <w:rPr>
                <w:rFonts w:ascii="Futura Md BT" w:eastAsiaTheme="minorEastAsia" w:hAnsi="Futura Md BT" w:cs="Arial"/>
                <w:bCs w:val="0"/>
                <w:lang w:eastAsia="en-US"/>
              </w:rPr>
            </w:pPr>
            <w:r w:rsidRPr="00130F80">
              <w:rPr>
                <w:rFonts w:ascii="Futura Md BT" w:eastAsiaTheme="minorEastAsia" w:hAnsi="Futura Md BT" w:cs="Arial"/>
                <w:bCs w:val="0"/>
                <w:lang w:eastAsia="en-US"/>
              </w:rPr>
              <w:t>DOCENTES DE AULA</w:t>
            </w:r>
          </w:p>
        </w:tc>
      </w:tr>
      <w:tr w:rsidR="003B195E" w:rsidRPr="006D1BEC" w14:paraId="2D2DBFA0" w14:textId="77777777" w:rsidTr="00130F8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57" w:type="dxa"/>
            <w:noWrap/>
            <w:hideMark/>
          </w:tcPr>
          <w:p w14:paraId="4BD5F7B4" w14:textId="77777777" w:rsidR="003B195E" w:rsidRPr="006D1BEC" w:rsidRDefault="003B195E" w:rsidP="00065CD4">
            <w:pPr>
              <w:rPr>
                <w:rFonts w:ascii="Futura Md BT" w:eastAsiaTheme="minorEastAsia" w:hAnsi="Futura Md BT" w:cs="Arial"/>
                <w:b w:val="0"/>
                <w:bCs w:val="0"/>
                <w:lang w:eastAsia="en-US"/>
              </w:rPr>
            </w:pPr>
            <w:r w:rsidRPr="006D1BEC">
              <w:rPr>
                <w:rFonts w:ascii="Futura Md BT" w:eastAsiaTheme="minorEastAsia" w:hAnsi="Futura Md BT" w:cs="Arial"/>
                <w:b w:val="0"/>
                <w:bCs w:val="0"/>
                <w:lang w:eastAsia="en-US"/>
              </w:rPr>
              <w:t>PROPIEDAD</w:t>
            </w:r>
          </w:p>
        </w:tc>
        <w:tc>
          <w:tcPr>
            <w:tcW w:w="2420" w:type="dxa"/>
            <w:noWrap/>
            <w:hideMark/>
          </w:tcPr>
          <w:p w14:paraId="6A8C8DED" w14:textId="77777777" w:rsidR="003B195E" w:rsidRPr="006D1BEC" w:rsidRDefault="003B195E" w:rsidP="00065CD4">
            <w:pPr>
              <w:jc w:val="right"/>
              <w:cnfStyle w:val="000000100000" w:firstRow="0" w:lastRow="0" w:firstColumn="0" w:lastColumn="0" w:oddVBand="0" w:evenVBand="0" w:oddHBand="1" w:evenHBand="0" w:firstRowFirstColumn="0" w:firstRowLastColumn="0" w:lastRowFirstColumn="0" w:lastRowLastColumn="0"/>
              <w:rPr>
                <w:rFonts w:ascii="Futura Md BT" w:hAnsi="Futura Md BT" w:cs="Arial"/>
                <w:lang w:eastAsia="en-US"/>
              </w:rPr>
            </w:pPr>
            <w:r w:rsidRPr="006D1BEC">
              <w:rPr>
                <w:rFonts w:ascii="Futura Md BT" w:hAnsi="Futura Md BT" w:cs="Arial"/>
                <w:lang w:eastAsia="en-US"/>
              </w:rPr>
              <w:t>464</w:t>
            </w:r>
          </w:p>
        </w:tc>
      </w:tr>
      <w:tr w:rsidR="003B195E" w:rsidRPr="006D1BEC" w14:paraId="7CAACC63" w14:textId="77777777" w:rsidTr="00130F80">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57" w:type="dxa"/>
            <w:noWrap/>
            <w:hideMark/>
          </w:tcPr>
          <w:p w14:paraId="4F1D20A3" w14:textId="77777777" w:rsidR="003B195E" w:rsidRPr="006D1BEC" w:rsidRDefault="003B195E" w:rsidP="00065CD4">
            <w:pPr>
              <w:rPr>
                <w:rFonts w:ascii="Futura Md BT" w:eastAsiaTheme="minorEastAsia" w:hAnsi="Futura Md BT" w:cs="Arial"/>
                <w:b w:val="0"/>
                <w:bCs w:val="0"/>
                <w:lang w:eastAsia="en-US"/>
              </w:rPr>
            </w:pPr>
            <w:r w:rsidRPr="006D1BEC">
              <w:rPr>
                <w:rFonts w:ascii="Futura Md BT" w:eastAsiaTheme="minorEastAsia" w:hAnsi="Futura Md BT" w:cs="Arial"/>
                <w:b w:val="0"/>
                <w:bCs w:val="0"/>
                <w:lang w:eastAsia="en-US"/>
              </w:rPr>
              <w:t>PERIODO DE PRUEBA</w:t>
            </w:r>
          </w:p>
        </w:tc>
        <w:tc>
          <w:tcPr>
            <w:tcW w:w="2420" w:type="dxa"/>
            <w:noWrap/>
            <w:hideMark/>
          </w:tcPr>
          <w:p w14:paraId="2B79D9F1" w14:textId="77777777" w:rsidR="003B195E" w:rsidRPr="006D1BEC" w:rsidRDefault="003B195E" w:rsidP="00065CD4">
            <w:pPr>
              <w:jc w:val="right"/>
              <w:cnfStyle w:val="000000010000" w:firstRow="0" w:lastRow="0" w:firstColumn="0" w:lastColumn="0" w:oddVBand="0" w:evenVBand="0" w:oddHBand="0" w:evenHBand="1" w:firstRowFirstColumn="0" w:firstRowLastColumn="0" w:lastRowFirstColumn="0" w:lastRowLastColumn="0"/>
              <w:rPr>
                <w:rFonts w:ascii="Futura Md BT" w:hAnsi="Futura Md BT" w:cs="Arial"/>
                <w:lang w:eastAsia="en-US"/>
              </w:rPr>
            </w:pPr>
            <w:r w:rsidRPr="006D1BEC">
              <w:rPr>
                <w:rFonts w:ascii="Futura Md BT" w:hAnsi="Futura Md BT" w:cs="Arial"/>
                <w:lang w:eastAsia="en-US"/>
              </w:rPr>
              <w:t>6</w:t>
            </w:r>
          </w:p>
        </w:tc>
      </w:tr>
      <w:tr w:rsidR="003B195E" w:rsidRPr="006D1BEC" w14:paraId="5B9D598D" w14:textId="77777777" w:rsidTr="00130F8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57" w:type="dxa"/>
            <w:noWrap/>
            <w:hideMark/>
          </w:tcPr>
          <w:p w14:paraId="3F6FEA00" w14:textId="77777777" w:rsidR="003B195E" w:rsidRPr="006D1BEC" w:rsidRDefault="003B195E" w:rsidP="00065CD4">
            <w:pPr>
              <w:rPr>
                <w:rFonts w:ascii="Futura Md BT" w:eastAsiaTheme="minorEastAsia" w:hAnsi="Futura Md BT" w:cs="Arial"/>
                <w:b w:val="0"/>
                <w:bCs w:val="0"/>
                <w:lang w:eastAsia="en-US"/>
              </w:rPr>
            </w:pPr>
            <w:r w:rsidRPr="006D1BEC">
              <w:rPr>
                <w:rFonts w:ascii="Futura Md BT" w:eastAsiaTheme="minorEastAsia" w:hAnsi="Futura Md BT" w:cs="Arial"/>
                <w:b w:val="0"/>
                <w:bCs w:val="0"/>
                <w:lang w:eastAsia="en-US"/>
              </w:rPr>
              <w:t>PROVISIONAL VACANTE DEFINITIVA</w:t>
            </w:r>
          </w:p>
        </w:tc>
        <w:tc>
          <w:tcPr>
            <w:tcW w:w="2420" w:type="dxa"/>
            <w:noWrap/>
            <w:hideMark/>
          </w:tcPr>
          <w:p w14:paraId="4370DB64" w14:textId="77777777" w:rsidR="003B195E" w:rsidRPr="006D1BEC" w:rsidRDefault="003B195E" w:rsidP="00065CD4">
            <w:pPr>
              <w:jc w:val="right"/>
              <w:cnfStyle w:val="000000100000" w:firstRow="0" w:lastRow="0" w:firstColumn="0" w:lastColumn="0" w:oddVBand="0" w:evenVBand="0" w:oddHBand="1" w:evenHBand="0" w:firstRowFirstColumn="0" w:firstRowLastColumn="0" w:lastRowFirstColumn="0" w:lastRowLastColumn="0"/>
              <w:rPr>
                <w:rFonts w:ascii="Futura Md BT" w:hAnsi="Futura Md BT" w:cs="Arial"/>
                <w:lang w:eastAsia="en-US"/>
              </w:rPr>
            </w:pPr>
            <w:r w:rsidRPr="006D1BEC">
              <w:rPr>
                <w:rFonts w:ascii="Futura Md BT" w:hAnsi="Futura Md BT" w:cs="Arial"/>
                <w:lang w:eastAsia="en-US"/>
              </w:rPr>
              <w:t>73</w:t>
            </w:r>
          </w:p>
        </w:tc>
      </w:tr>
      <w:tr w:rsidR="003B195E" w:rsidRPr="006D1BEC" w14:paraId="7E863E02" w14:textId="77777777" w:rsidTr="00130F80">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57" w:type="dxa"/>
            <w:noWrap/>
            <w:hideMark/>
          </w:tcPr>
          <w:p w14:paraId="3E816857" w14:textId="77777777" w:rsidR="003B195E" w:rsidRPr="006D1BEC" w:rsidRDefault="003B195E" w:rsidP="00065CD4">
            <w:pPr>
              <w:rPr>
                <w:rFonts w:ascii="Futura Md BT" w:eastAsiaTheme="minorEastAsia" w:hAnsi="Futura Md BT" w:cs="Arial"/>
                <w:b w:val="0"/>
                <w:bCs w:val="0"/>
                <w:lang w:eastAsia="en-US"/>
              </w:rPr>
            </w:pPr>
            <w:r w:rsidRPr="006D1BEC">
              <w:rPr>
                <w:rFonts w:ascii="Futura Md BT" w:eastAsiaTheme="minorEastAsia" w:hAnsi="Futura Md BT" w:cs="Arial"/>
                <w:b w:val="0"/>
                <w:bCs w:val="0"/>
                <w:lang w:eastAsia="en-US"/>
              </w:rPr>
              <w:t>TOTAL</w:t>
            </w:r>
          </w:p>
        </w:tc>
        <w:tc>
          <w:tcPr>
            <w:tcW w:w="2420" w:type="dxa"/>
            <w:noWrap/>
            <w:hideMark/>
          </w:tcPr>
          <w:p w14:paraId="058C9D96" w14:textId="77777777" w:rsidR="003B195E" w:rsidRPr="006D1BEC" w:rsidRDefault="003B195E" w:rsidP="00065CD4">
            <w:pPr>
              <w:jc w:val="right"/>
              <w:cnfStyle w:val="000000010000" w:firstRow="0" w:lastRow="0" w:firstColumn="0" w:lastColumn="0" w:oddVBand="0" w:evenVBand="0" w:oddHBand="0" w:evenHBand="1" w:firstRowFirstColumn="0" w:firstRowLastColumn="0" w:lastRowFirstColumn="0" w:lastRowLastColumn="0"/>
              <w:rPr>
                <w:rFonts w:ascii="Futura Md BT" w:hAnsi="Futura Md BT" w:cs="Arial"/>
                <w:lang w:eastAsia="en-US"/>
              </w:rPr>
            </w:pPr>
            <w:r w:rsidRPr="006D1BEC">
              <w:rPr>
                <w:rFonts w:ascii="Futura Md BT" w:hAnsi="Futura Md BT" w:cs="Arial"/>
                <w:lang w:eastAsia="en-US"/>
              </w:rPr>
              <w:t>543</w:t>
            </w:r>
          </w:p>
        </w:tc>
      </w:tr>
    </w:tbl>
    <w:p w14:paraId="7F05CD9B" w14:textId="77777777" w:rsidR="003B195E" w:rsidRPr="006D1BEC" w:rsidRDefault="003B195E" w:rsidP="003B195E">
      <w:pPr>
        <w:jc w:val="center"/>
        <w:rPr>
          <w:rFonts w:ascii="Futura Md BT" w:hAnsi="Futura Md BT" w:cs="Arial"/>
          <w:sz w:val="22"/>
          <w:szCs w:val="22"/>
        </w:rPr>
      </w:pPr>
      <w:r w:rsidRPr="006D1BEC">
        <w:rPr>
          <w:rFonts w:ascii="Futura Md BT" w:hAnsi="Futura Md BT" w:cs="Arial"/>
          <w:sz w:val="22"/>
          <w:szCs w:val="22"/>
        </w:rPr>
        <w:t>Fuente: Talento Humano SEM – Noviembre 2019</w:t>
      </w:r>
    </w:p>
    <w:p w14:paraId="4E2B8194" w14:textId="77777777" w:rsidR="003B195E" w:rsidRPr="00130F80" w:rsidRDefault="003B195E" w:rsidP="003B195E">
      <w:pPr>
        <w:jc w:val="center"/>
        <w:rPr>
          <w:rFonts w:ascii="Futura Md BT" w:hAnsi="Futura Md BT" w:cs="Arial"/>
          <w:b/>
          <w:sz w:val="22"/>
          <w:szCs w:val="22"/>
        </w:rPr>
      </w:pPr>
      <w:r w:rsidRPr="00130F80">
        <w:rPr>
          <w:rFonts w:ascii="Futura Md BT" w:hAnsi="Futura Md BT" w:cs="Arial"/>
          <w:b/>
          <w:sz w:val="22"/>
          <w:szCs w:val="22"/>
        </w:rPr>
        <w:t>Gráfico: Porcentaje Tipo de Vinculación de Docentes de Aula</w:t>
      </w:r>
    </w:p>
    <w:p w14:paraId="7616EBB8" w14:textId="77777777" w:rsidR="003B195E" w:rsidRPr="006D1BEC" w:rsidRDefault="003B195E" w:rsidP="002F1847">
      <w:pPr>
        <w:spacing w:after="0"/>
        <w:jc w:val="center"/>
        <w:rPr>
          <w:rFonts w:ascii="Futura Md BT" w:hAnsi="Futura Md BT" w:cs="Arial"/>
          <w:sz w:val="22"/>
          <w:szCs w:val="22"/>
        </w:rPr>
      </w:pPr>
      <w:r w:rsidRPr="006D1BEC">
        <w:rPr>
          <w:rFonts w:ascii="Futura Md BT" w:hAnsi="Futura Md BT" w:cs="Arial"/>
          <w:noProof/>
          <w:sz w:val="22"/>
          <w:szCs w:val="22"/>
          <w:lang w:eastAsia="es-CO"/>
        </w:rPr>
        <w:lastRenderedPageBreak/>
        <w:drawing>
          <wp:inline distT="0" distB="0" distL="0" distR="0" wp14:anchorId="0506BFD9" wp14:editId="1FE9E1BB">
            <wp:extent cx="4511615" cy="1975449"/>
            <wp:effectExtent l="0" t="0" r="22860" b="2540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85DF3B1" w14:textId="77777777" w:rsidR="003B195E" w:rsidRPr="006D1BEC" w:rsidRDefault="003B195E" w:rsidP="003B195E">
      <w:pPr>
        <w:jc w:val="center"/>
        <w:rPr>
          <w:rFonts w:ascii="Futura Md BT" w:hAnsi="Futura Md BT" w:cs="Arial"/>
          <w:sz w:val="22"/>
          <w:szCs w:val="22"/>
        </w:rPr>
      </w:pPr>
      <w:r w:rsidRPr="006D1BEC">
        <w:rPr>
          <w:rFonts w:ascii="Futura Md BT" w:hAnsi="Futura Md BT" w:cs="Arial"/>
          <w:sz w:val="22"/>
          <w:szCs w:val="22"/>
        </w:rPr>
        <w:t>Fuente: Talento Humano SEM – Noviembre 2019</w:t>
      </w:r>
    </w:p>
    <w:p w14:paraId="775AC542" w14:textId="77777777" w:rsidR="003B195E" w:rsidRPr="006D1BEC" w:rsidRDefault="003B195E" w:rsidP="003B195E">
      <w:pPr>
        <w:jc w:val="both"/>
        <w:rPr>
          <w:rFonts w:ascii="Futura Md BT" w:hAnsi="Futura Md BT" w:cs="Arial"/>
          <w:sz w:val="22"/>
          <w:szCs w:val="22"/>
        </w:rPr>
      </w:pPr>
      <w:r w:rsidRPr="006D1BEC">
        <w:rPr>
          <w:rFonts w:ascii="Futura Md BT" w:hAnsi="Futura Md BT" w:cs="Arial"/>
          <w:sz w:val="22"/>
          <w:szCs w:val="22"/>
        </w:rPr>
        <w:t>Es importante señalar que de los 464 docentes  en propiedad;  165 pertenecen al régimen del decreto 2277 y 299 del decreto 1278 de 2002</w:t>
      </w:r>
    </w:p>
    <w:p w14:paraId="704E6DC2" w14:textId="77777777" w:rsidR="003B195E" w:rsidRPr="00130F80" w:rsidRDefault="003B195E" w:rsidP="003B195E">
      <w:pPr>
        <w:jc w:val="center"/>
        <w:rPr>
          <w:rFonts w:ascii="Futura Md BT" w:hAnsi="Futura Md BT" w:cs="Arial"/>
          <w:b/>
          <w:sz w:val="22"/>
          <w:szCs w:val="22"/>
        </w:rPr>
      </w:pPr>
      <w:r w:rsidRPr="00130F80">
        <w:rPr>
          <w:rFonts w:ascii="Futura Md BT" w:hAnsi="Futura Md BT" w:cs="Arial"/>
          <w:b/>
          <w:sz w:val="22"/>
          <w:szCs w:val="22"/>
        </w:rPr>
        <w:t>Tabla: Régimen Docente</w:t>
      </w:r>
    </w:p>
    <w:tbl>
      <w:tblPr>
        <w:tblStyle w:val="Cuadrculaclara-nfasis1"/>
        <w:tblW w:w="3460" w:type="dxa"/>
        <w:jc w:val="center"/>
        <w:tblLook w:val="04A0" w:firstRow="1" w:lastRow="0" w:firstColumn="1" w:lastColumn="0" w:noHBand="0" w:noVBand="1"/>
      </w:tblPr>
      <w:tblGrid>
        <w:gridCol w:w="1900"/>
        <w:gridCol w:w="1560"/>
      </w:tblGrid>
      <w:tr w:rsidR="003B195E" w:rsidRPr="006D1BEC" w14:paraId="49AB514C" w14:textId="77777777" w:rsidTr="00065CD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00" w:type="dxa"/>
            <w:hideMark/>
          </w:tcPr>
          <w:p w14:paraId="0BD5A431" w14:textId="77777777" w:rsidR="003B195E" w:rsidRPr="006D1BEC" w:rsidRDefault="003B195E" w:rsidP="00065CD4">
            <w:pPr>
              <w:rPr>
                <w:rFonts w:ascii="Futura Md BT" w:eastAsiaTheme="minorEastAsia" w:hAnsi="Futura Md BT" w:cs="Arial"/>
                <w:b w:val="0"/>
                <w:bCs w:val="0"/>
                <w:lang w:eastAsia="en-US"/>
              </w:rPr>
            </w:pPr>
            <w:r w:rsidRPr="006D1BEC">
              <w:rPr>
                <w:rFonts w:ascii="Futura Md BT" w:eastAsiaTheme="minorEastAsia" w:hAnsi="Futura Md BT" w:cs="Arial"/>
                <w:b w:val="0"/>
                <w:bCs w:val="0"/>
                <w:lang w:eastAsia="en-US"/>
              </w:rPr>
              <w:t>REGIMEN</w:t>
            </w:r>
          </w:p>
        </w:tc>
        <w:tc>
          <w:tcPr>
            <w:tcW w:w="1560" w:type="dxa"/>
            <w:hideMark/>
          </w:tcPr>
          <w:p w14:paraId="1E0890E5" w14:textId="77777777" w:rsidR="003B195E" w:rsidRPr="006D1BEC" w:rsidRDefault="003B195E" w:rsidP="00065CD4">
            <w:pPr>
              <w:cnfStyle w:val="100000000000" w:firstRow="1" w:lastRow="0" w:firstColumn="0" w:lastColumn="0" w:oddVBand="0" w:evenVBand="0" w:oddHBand="0" w:evenHBand="0" w:firstRowFirstColumn="0" w:firstRowLastColumn="0" w:lastRowFirstColumn="0" w:lastRowLastColumn="0"/>
              <w:rPr>
                <w:rFonts w:ascii="Futura Md BT" w:eastAsiaTheme="minorEastAsia" w:hAnsi="Futura Md BT" w:cs="Arial"/>
                <w:b w:val="0"/>
                <w:bCs w:val="0"/>
                <w:lang w:eastAsia="en-US"/>
              </w:rPr>
            </w:pPr>
            <w:r w:rsidRPr="006D1BEC">
              <w:rPr>
                <w:rFonts w:ascii="Futura Md BT" w:eastAsiaTheme="minorEastAsia" w:hAnsi="Futura Md BT" w:cs="Arial"/>
                <w:b w:val="0"/>
                <w:bCs w:val="0"/>
                <w:lang w:eastAsia="en-US"/>
              </w:rPr>
              <w:t xml:space="preserve">DOCENTE </w:t>
            </w:r>
          </w:p>
        </w:tc>
      </w:tr>
      <w:tr w:rsidR="003B195E" w:rsidRPr="006D1BEC" w14:paraId="593261D0" w14:textId="77777777" w:rsidTr="00065CD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00" w:type="dxa"/>
            <w:noWrap/>
            <w:hideMark/>
          </w:tcPr>
          <w:p w14:paraId="4C5A9B9D" w14:textId="77777777" w:rsidR="003B195E" w:rsidRPr="006D1BEC" w:rsidRDefault="003B195E" w:rsidP="00065CD4">
            <w:pPr>
              <w:jc w:val="right"/>
              <w:rPr>
                <w:rFonts w:ascii="Futura Md BT" w:eastAsiaTheme="minorEastAsia" w:hAnsi="Futura Md BT" w:cs="Arial"/>
                <w:b w:val="0"/>
                <w:bCs w:val="0"/>
                <w:lang w:eastAsia="en-US"/>
              </w:rPr>
            </w:pPr>
            <w:r w:rsidRPr="006D1BEC">
              <w:rPr>
                <w:rFonts w:ascii="Futura Md BT" w:eastAsiaTheme="minorEastAsia" w:hAnsi="Futura Md BT" w:cs="Arial"/>
                <w:b w:val="0"/>
                <w:bCs w:val="0"/>
                <w:lang w:eastAsia="en-US"/>
              </w:rPr>
              <w:t>2277</w:t>
            </w:r>
          </w:p>
        </w:tc>
        <w:tc>
          <w:tcPr>
            <w:tcW w:w="1560" w:type="dxa"/>
            <w:noWrap/>
            <w:hideMark/>
          </w:tcPr>
          <w:p w14:paraId="4B10A90E" w14:textId="77777777" w:rsidR="003B195E" w:rsidRPr="006D1BEC" w:rsidRDefault="003B195E" w:rsidP="00065CD4">
            <w:pPr>
              <w:jc w:val="right"/>
              <w:cnfStyle w:val="000000100000" w:firstRow="0" w:lastRow="0" w:firstColumn="0" w:lastColumn="0" w:oddVBand="0" w:evenVBand="0" w:oddHBand="1" w:evenHBand="0" w:firstRowFirstColumn="0" w:firstRowLastColumn="0" w:lastRowFirstColumn="0" w:lastRowLastColumn="0"/>
              <w:rPr>
                <w:rFonts w:ascii="Futura Md BT" w:hAnsi="Futura Md BT" w:cs="Arial"/>
                <w:lang w:eastAsia="en-US"/>
              </w:rPr>
            </w:pPr>
            <w:r w:rsidRPr="006D1BEC">
              <w:rPr>
                <w:rFonts w:ascii="Futura Md BT" w:hAnsi="Futura Md BT" w:cs="Arial"/>
                <w:lang w:eastAsia="en-US"/>
              </w:rPr>
              <w:t>165</w:t>
            </w:r>
          </w:p>
        </w:tc>
      </w:tr>
      <w:tr w:rsidR="003B195E" w:rsidRPr="006D1BEC" w14:paraId="308A7612" w14:textId="77777777" w:rsidTr="00065CD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00" w:type="dxa"/>
            <w:noWrap/>
            <w:hideMark/>
          </w:tcPr>
          <w:p w14:paraId="7CDF5FB2" w14:textId="77777777" w:rsidR="003B195E" w:rsidRPr="006D1BEC" w:rsidRDefault="003B195E" w:rsidP="00065CD4">
            <w:pPr>
              <w:jc w:val="right"/>
              <w:rPr>
                <w:rFonts w:ascii="Futura Md BT" w:eastAsiaTheme="minorEastAsia" w:hAnsi="Futura Md BT" w:cs="Arial"/>
                <w:b w:val="0"/>
                <w:bCs w:val="0"/>
                <w:lang w:eastAsia="en-US"/>
              </w:rPr>
            </w:pPr>
            <w:r w:rsidRPr="006D1BEC">
              <w:rPr>
                <w:rFonts w:ascii="Futura Md BT" w:eastAsiaTheme="minorEastAsia" w:hAnsi="Futura Md BT" w:cs="Arial"/>
                <w:b w:val="0"/>
                <w:bCs w:val="0"/>
                <w:lang w:eastAsia="en-US"/>
              </w:rPr>
              <w:t>1278</w:t>
            </w:r>
          </w:p>
        </w:tc>
        <w:tc>
          <w:tcPr>
            <w:tcW w:w="1560" w:type="dxa"/>
            <w:noWrap/>
            <w:hideMark/>
          </w:tcPr>
          <w:p w14:paraId="20672887" w14:textId="77777777" w:rsidR="003B195E" w:rsidRPr="006D1BEC" w:rsidRDefault="003B195E" w:rsidP="00065CD4">
            <w:pPr>
              <w:jc w:val="right"/>
              <w:cnfStyle w:val="000000010000" w:firstRow="0" w:lastRow="0" w:firstColumn="0" w:lastColumn="0" w:oddVBand="0" w:evenVBand="0" w:oddHBand="0" w:evenHBand="1" w:firstRowFirstColumn="0" w:firstRowLastColumn="0" w:lastRowFirstColumn="0" w:lastRowLastColumn="0"/>
              <w:rPr>
                <w:rFonts w:ascii="Futura Md BT" w:hAnsi="Futura Md BT" w:cs="Arial"/>
                <w:lang w:eastAsia="en-US"/>
              </w:rPr>
            </w:pPr>
            <w:r w:rsidRPr="006D1BEC">
              <w:rPr>
                <w:rFonts w:ascii="Futura Md BT" w:hAnsi="Futura Md BT" w:cs="Arial"/>
                <w:lang w:eastAsia="en-US"/>
              </w:rPr>
              <w:t>299</w:t>
            </w:r>
          </w:p>
        </w:tc>
      </w:tr>
    </w:tbl>
    <w:p w14:paraId="4AE05EC4" w14:textId="77777777" w:rsidR="003B195E" w:rsidRPr="006D1BEC" w:rsidRDefault="003B195E" w:rsidP="003B195E">
      <w:pPr>
        <w:jc w:val="center"/>
        <w:rPr>
          <w:rFonts w:ascii="Futura Md BT" w:hAnsi="Futura Md BT" w:cs="Arial"/>
          <w:sz w:val="22"/>
          <w:szCs w:val="22"/>
        </w:rPr>
      </w:pPr>
    </w:p>
    <w:p w14:paraId="1CA050F5" w14:textId="77777777" w:rsidR="003B195E" w:rsidRPr="006D1BEC" w:rsidRDefault="003B195E" w:rsidP="003B195E">
      <w:pPr>
        <w:jc w:val="both"/>
        <w:rPr>
          <w:rFonts w:ascii="Futura Md BT" w:hAnsi="Futura Md BT" w:cs="Arial"/>
          <w:sz w:val="22"/>
          <w:szCs w:val="22"/>
        </w:rPr>
      </w:pPr>
      <w:r w:rsidRPr="006D1BEC">
        <w:rPr>
          <w:rFonts w:ascii="Futura Md BT" w:hAnsi="Futura Md BT" w:cs="Arial"/>
          <w:sz w:val="22"/>
          <w:szCs w:val="22"/>
        </w:rPr>
        <w:t>Las 12 Instituciones Educativas Oficiales cuentan con orientadores, de los cuales 4 están nombrados en propiedad, 7 se encuentran en periodos de prueba y uno en provisionalidad</w:t>
      </w:r>
    </w:p>
    <w:p w14:paraId="4D4E92FB" w14:textId="77777777" w:rsidR="003B195E" w:rsidRPr="00130F80" w:rsidRDefault="003B195E" w:rsidP="003B195E">
      <w:pPr>
        <w:jc w:val="center"/>
        <w:rPr>
          <w:rFonts w:ascii="Futura Md BT" w:hAnsi="Futura Md BT" w:cs="Arial"/>
          <w:b/>
          <w:sz w:val="22"/>
          <w:szCs w:val="22"/>
        </w:rPr>
      </w:pPr>
      <w:r w:rsidRPr="00130F80">
        <w:rPr>
          <w:rFonts w:ascii="Futura Md BT" w:hAnsi="Futura Md BT" w:cs="Arial"/>
          <w:b/>
          <w:sz w:val="22"/>
          <w:szCs w:val="22"/>
        </w:rPr>
        <w:t>Tabla: Tipo de Vinculación Docentes Orientadores</w:t>
      </w:r>
    </w:p>
    <w:tbl>
      <w:tblPr>
        <w:tblStyle w:val="Cuadrculaclara-nfasis1"/>
        <w:tblW w:w="4140" w:type="dxa"/>
        <w:jc w:val="center"/>
        <w:tblInd w:w="-444" w:type="dxa"/>
        <w:tblLook w:val="04A0" w:firstRow="1" w:lastRow="0" w:firstColumn="1" w:lastColumn="0" w:noHBand="0" w:noVBand="1"/>
      </w:tblPr>
      <w:tblGrid>
        <w:gridCol w:w="2503"/>
        <w:gridCol w:w="1637"/>
      </w:tblGrid>
      <w:tr w:rsidR="003B195E" w:rsidRPr="006D1BEC" w14:paraId="16412A4F" w14:textId="77777777" w:rsidTr="00130F8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03" w:type="dxa"/>
            <w:hideMark/>
          </w:tcPr>
          <w:p w14:paraId="5A698811" w14:textId="77777777" w:rsidR="003B195E" w:rsidRPr="006D1BEC" w:rsidRDefault="003B195E" w:rsidP="00065CD4">
            <w:pPr>
              <w:rPr>
                <w:rFonts w:ascii="Futura Md BT" w:eastAsiaTheme="minorEastAsia" w:hAnsi="Futura Md BT" w:cs="Arial"/>
                <w:b w:val="0"/>
                <w:bCs w:val="0"/>
                <w:lang w:eastAsia="en-US"/>
              </w:rPr>
            </w:pPr>
            <w:r w:rsidRPr="006D1BEC">
              <w:rPr>
                <w:rFonts w:ascii="Futura Md BT" w:eastAsiaTheme="minorEastAsia" w:hAnsi="Futura Md BT" w:cs="Arial"/>
                <w:b w:val="0"/>
                <w:bCs w:val="0"/>
                <w:lang w:eastAsia="en-US"/>
              </w:rPr>
              <w:t>VINCULACIÓN</w:t>
            </w:r>
          </w:p>
        </w:tc>
        <w:tc>
          <w:tcPr>
            <w:tcW w:w="1637" w:type="dxa"/>
            <w:hideMark/>
          </w:tcPr>
          <w:p w14:paraId="1D95C8B3" w14:textId="77777777" w:rsidR="003B195E" w:rsidRPr="006D1BEC" w:rsidRDefault="003B195E" w:rsidP="00065CD4">
            <w:pPr>
              <w:cnfStyle w:val="100000000000" w:firstRow="1" w:lastRow="0" w:firstColumn="0" w:lastColumn="0" w:oddVBand="0" w:evenVBand="0" w:oddHBand="0" w:evenHBand="0" w:firstRowFirstColumn="0" w:firstRowLastColumn="0" w:lastRowFirstColumn="0" w:lastRowLastColumn="0"/>
              <w:rPr>
                <w:rFonts w:ascii="Futura Md BT" w:eastAsiaTheme="minorEastAsia" w:hAnsi="Futura Md BT" w:cs="Arial"/>
                <w:b w:val="0"/>
                <w:bCs w:val="0"/>
                <w:lang w:eastAsia="en-US"/>
              </w:rPr>
            </w:pPr>
            <w:r w:rsidRPr="006D1BEC">
              <w:rPr>
                <w:rFonts w:ascii="Futura Md BT" w:eastAsiaTheme="minorEastAsia" w:hAnsi="Futura Md BT" w:cs="Arial"/>
                <w:b w:val="0"/>
                <w:bCs w:val="0"/>
                <w:lang w:eastAsia="en-US"/>
              </w:rPr>
              <w:t>ORIENTADOR</w:t>
            </w:r>
          </w:p>
        </w:tc>
      </w:tr>
      <w:tr w:rsidR="003B195E" w:rsidRPr="006D1BEC" w14:paraId="596960C3" w14:textId="77777777" w:rsidTr="00130F8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03" w:type="dxa"/>
            <w:noWrap/>
            <w:hideMark/>
          </w:tcPr>
          <w:p w14:paraId="5D00E3C7" w14:textId="77777777" w:rsidR="003B195E" w:rsidRPr="006D1BEC" w:rsidRDefault="003B195E" w:rsidP="00065CD4">
            <w:pPr>
              <w:rPr>
                <w:rFonts w:ascii="Futura Md BT" w:eastAsiaTheme="minorEastAsia" w:hAnsi="Futura Md BT" w:cs="Arial"/>
                <w:b w:val="0"/>
                <w:bCs w:val="0"/>
                <w:lang w:eastAsia="en-US"/>
              </w:rPr>
            </w:pPr>
            <w:r w:rsidRPr="006D1BEC">
              <w:rPr>
                <w:rFonts w:ascii="Futura Md BT" w:eastAsiaTheme="minorEastAsia" w:hAnsi="Futura Md BT" w:cs="Arial"/>
                <w:b w:val="0"/>
                <w:bCs w:val="0"/>
                <w:lang w:eastAsia="en-US"/>
              </w:rPr>
              <w:t>PROPIEDAD</w:t>
            </w:r>
          </w:p>
        </w:tc>
        <w:tc>
          <w:tcPr>
            <w:tcW w:w="1637" w:type="dxa"/>
            <w:noWrap/>
            <w:hideMark/>
          </w:tcPr>
          <w:p w14:paraId="062F2349" w14:textId="77777777" w:rsidR="003B195E" w:rsidRPr="006D1BEC" w:rsidRDefault="003B195E" w:rsidP="00065CD4">
            <w:pPr>
              <w:jc w:val="right"/>
              <w:cnfStyle w:val="000000100000" w:firstRow="0" w:lastRow="0" w:firstColumn="0" w:lastColumn="0" w:oddVBand="0" w:evenVBand="0" w:oddHBand="1" w:evenHBand="0" w:firstRowFirstColumn="0" w:firstRowLastColumn="0" w:lastRowFirstColumn="0" w:lastRowLastColumn="0"/>
              <w:rPr>
                <w:rFonts w:ascii="Futura Md BT" w:hAnsi="Futura Md BT" w:cs="Arial"/>
                <w:lang w:eastAsia="en-US"/>
              </w:rPr>
            </w:pPr>
            <w:r w:rsidRPr="006D1BEC">
              <w:rPr>
                <w:rFonts w:ascii="Futura Md BT" w:hAnsi="Futura Md BT" w:cs="Arial"/>
                <w:lang w:eastAsia="en-US"/>
              </w:rPr>
              <w:t>4</w:t>
            </w:r>
          </w:p>
        </w:tc>
      </w:tr>
      <w:tr w:rsidR="003B195E" w:rsidRPr="006D1BEC" w14:paraId="56745A31" w14:textId="77777777" w:rsidTr="00130F80">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03" w:type="dxa"/>
            <w:noWrap/>
            <w:hideMark/>
          </w:tcPr>
          <w:p w14:paraId="3AB2105A" w14:textId="77777777" w:rsidR="003B195E" w:rsidRPr="006D1BEC" w:rsidRDefault="003B195E" w:rsidP="00065CD4">
            <w:pPr>
              <w:rPr>
                <w:rFonts w:ascii="Futura Md BT" w:eastAsiaTheme="minorEastAsia" w:hAnsi="Futura Md BT" w:cs="Arial"/>
                <w:b w:val="0"/>
                <w:bCs w:val="0"/>
                <w:lang w:eastAsia="en-US"/>
              </w:rPr>
            </w:pPr>
            <w:r w:rsidRPr="006D1BEC">
              <w:rPr>
                <w:rFonts w:ascii="Futura Md BT" w:eastAsiaTheme="minorEastAsia" w:hAnsi="Futura Md BT" w:cs="Arial"/>
                <w:b w:val="0"/>
                <w:bCs w:val="0"/>
                <w:lang w:eastAsia="en-US"/>
              </w:rPr>
              <w:t>PERIODO DE PRUEBA</w:t>
            </w:r>
          </w:p>
        </w:tc>
        <w:tc>
          <w:tcPr>
            <w:tcW w:w="1637" w:type="dxa"/>
            <w:noWrap/>
            <w:hideMark/>
          </w:tcPr>
          <w:p w14:paraId="5C2A1BAB" w14:textId="77777777" w:rsidR="003B195E" w:rsidRPr="006D1BEC" w:rsidRDefault="003B195E" w:rsidP="00065CD4">
            <w:pPr>
              <w:jc w:val="right"/>
              <w:cnfStyle w:val="000000010000" w:firstRow="0" w:lastRow="0" w:firstColumn="0" w:lastColumn="0" w:oddVBand="0" w:evenVBand="0" w:oddHBand="0" w:evenHBand="1" w:firstRowFirstColumn="0" w:firstRowLastColumn="0" w:lastRowFirstColumn="0" w:lastRowLastColumn="0"/>
              <w:rPr>
                <w:rFonts w:ascii="Futura Md BT" w:hAnsi="Futura Md BT" w:cs="Arial"/>
                <w:lang w:eastAsia="en-US"/>
              </w:rPr>
            </w:pPr>
            <w:r w:rsidRPr="006D1BEC">
              <w:rPr>
                <w:rFonts w:ascii="Futura Md BT" w:hAnsi="Futura Md BT" w:cs="Arial"/>
                <w:lang w:eastAsia="en-US"/>
              </w:rPr>
              <w:t>7</w:t>
            </w:r>
          </w:p>
        </w:tc>
      </w:tr>
      <w:tr w:rsidR="003B195E" w:rsidRPr="006D1BEC" w14:paraId="00C4E70C" w14:textId="77777777" w:rsidTr="00130F8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03" w:type="dxa"/>
            <w:noWrap/>
            <w:hideMark/>
          </w:tcPr>
          <w:p w14:paraId="48B4F94B" w14:textId="77777777" w:rsidR="003B195E" w:rsidRPr="006D1BEC" w:rsidRDefault="003B195E" w:rsidP="00065CD4">
            <w:pPr>
              <w:rPr>
                <w:rFonts w:ascii="Futura Md BT" w:eastAsiaTheme="minorEastAsia" w:hAnsi="Futura Md BT" w:cs="Arial"/>
                <w:b w:val="0"/>
                <w:bCs w:val="0"/>
                <w:lang w:eastAsia="en-US"/>
              </w:rPr>
            </w:pPr>
            <w:r w:rsidRPr="006D1BEC">
              <w:rPr>
                <w:rFonts w:ascii="Futura Md BT" w:eastAsiaTheme="minorEastAsia" w:hAnsi="Futura Md BT" w:cs="Arial"/>
                <w:b w:val="0"/>
                <w:bCs w:val="0"/>
                <w:lang w:eastAsia="en-US"/>
              </w:rPr>
              <w:t>PROVISIONAL V.D</w:t>
            </w:r>
          </w:p>
        </w:tc>
        <w:tc>
          <w:tcPr>
            <w:tcW w:w="1637" w:type="dxa"/>
            <w:noWrap/>
            <w:hideMark/>
          </w:tcPr>
          <w:p w14:paraId="61CC96E0" w14:textId="77777777" w:rsidR="003B195E" w:rsidRPr="006D1BEC" w:rsidRDefault="003B195E" w:rsidP="00065CD4">
            <w:pPr>
              <w:jc w:val="right"/>
              <w:cnfStyle w:val="000000100000" w:firstRow="0" w:lastRow="0" w:firstColumn="0" w:lastColumn="0" w:oddVBand="0" w:evenVBand="0" w:oddHBand="1" w:evenHBand="0" w:firstRowFirstColumn="0" w:firstRowLastColumn="0" w:lastRowFirstColumn="0" w:lastRowLastColumn="0"/>
              <w:rPr>
                <w:rFonts w:ascii="Futura Md BT" w:hAnsi="Futura Md BT" w:cs="Arial"/>
                <w:lang w:eastAsia="en-US"/>
              </w:rPr>
            </w:pPr>
            <w:r w:rsidRPr="006D1BEC">
              <w:rPr>
                <w:rFonts w:ascii="Futura Md BT" w:hAnsi="Futura Md BT" w:cs="Arial"/>
                <w:lang w:eastAsia="en-US"/>
              </w:rPr>
              <w:t>1</w:t>
            </w:r>
          </w:p>
        </w:tc>
      </w:tr>
      <w:tr w:rsidR="003B195E" w:rsidRPr="006D1BEC" w14:paraId="1CE8B74C" w14:textId="77777777" w:rsidTr="00130F80">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03" w:type="dxa"/>
            <w:noWrap/>
            <w:hideMark/>
          </w:tcPr>
          <w:p w14:paraId="1CE05868" w14:textId="77777777" w:rsidR="003B195E" w:rsidRPr="006D1BEC" w:rsidRDefault="003B195E" w:rsidP="00065CD4">
            <w:pPr>
              <w:rPr>
                <w:rFonts w:ascii="Futura Md BT" w:eastAsiaTheme="minorEastAsia" w:hAnsi="Futura Md BT" w:cs="Arial"/>
                <w:b w:val="0"/>
                <w:bCs w:val="0"/>
                <w:lang w:eastAsia="en-US"/>
              </w:rPr>
            </w:pPr>
            <w:r w:rsidRPr="006D1BEC">
              <w:rPr>
                <w:rFonts w:ascii="Futura Md BT" w:eastAsiaTheme="minorEastAsia" w:hAnsi="Futura Md BT" w:cs="Arial"/>
                <w:b w:val="0"/>
                <w:bCs w:val="0"/>
                <w:lang w:eastAsia="en-US"/>
              </w:rPr>
              <w:t>TOTAL</w:t>
            </w:r>
          </w:p>
        </w:tc>
        <w:tc>
          <w:tcPr>
            <w:tcW w:w="1637" w:type="dxa"/>
            <w:noWrap/>
            <w:hideMark/>
          </w:tcPr>
          <w:p w14:paraId="65AC453A" w14:textId="77777777" w:rsidR="003B195E" w:rsidRPr="006D1BEC" w:rsidRDefault="003B195E" w:rsidP="00065CD4">
            <w:pPr>
              <w:jc w:val="right"/>
              <w:cnfStyle w:val="000000010000" w:firstRow="0" w:lastRow="0" w:firstColumn="0" w:lastColumn="0" w:oddVBand="0" w:evenVBand="0" w:oddHBand="0" w:evenHBand="1" w:firstRowFirstColumn="0" w:firstRowLastColumn="0" w:lastRowFirstColumn="0" w:lastRowLastColumn="0"/>
              <w:rPr>
                <w:rFonts w:ascii="Futura Md BT" w:hAnsi="Futura Md BT" w:cs="Arial"/>
                <w:lang w:eastAsia="en-US"/>
              </w:rPr>
            </w:pPr>
            <w:r w:rsidRPr="006D1BEC">
              <w:rPr>
                <w:rFonts w:ascii="Futura Md BT" w:hAnsi="Futura Md BT" w:cs="Arial"/>
                <w:lang w:eastAsia="en-US"/>
              </w:rPr>
              <w:t>12</w:t>
            </w:r>
          </w:p>
        </w:tc>
      </w:tr>
    </w:tbl>
    <w:p w14:paraId="26CCAC16" w14:textId="77777777" w:rsidR="003B195E" w:rsidRPr="006D1BEC" w:rsidRDefault="003B195E" w:rsidP="003B195E">
      <w:pPr>
        <w:jc w:val="center"/>
        <w:rPr>
          <w:rFonts w:ascii="Futura Md BT" w:hAnsi="Futura Md BT" w:cs="Arial"/>
          <w:sz w:val="22"/>
          <w:szCs w:val="22"/>
        </w:rPr>
      </w:pPr>
      <w:r w:rsidRPr="006D1BEC">
        <w:rPr>
          <w:rFonts w:ascii="Futura Md BT" w:hAnsi="Futura Md BT" w:cs="Arial"/>
          <w:sz w:val="22"/>
          <w:szCs w:val="22"/>
        </w:rPr>
        <w:t>Fuente: Talento Humano SEM – Noviembre 2019</w:t>
      </w:r>
    </w:p>
    <w:p w14:paraId="14F29ACA" w14:textId="77777777" w:rsidR="003B195E" w:rsidRPr="006D1BEC" w:rsidRDefault="003B195E" w:rsidP="003B195E">
      <w:pPr>
        <w:jc w:val="both"/>
        <w:rPr>
          <w:rFonts w:ascii="Futura Md BT" w:hAnsi="Futura Md BT" w:cs="Arial"/>
          <w:sz w:val="22"/>
          <w:szCs w:val="22"/>
        </w:rPr>
      </w:pPr>
      <w:r w:rsidRPr="006D1BEC">
        <w:rPr>
          <w:rFonts w:ascii="Futura Md BT" w:hAnsi="Futura Md BT" w:cs="Arial"/>
          <w:sz w:val="22"/>
          <w:szCs w:val="22"/>
        </w:rPr>
        <w:t>Dentro de la planta de docentes del Municipio de Chía se cuenta con 35 directivos de los cuales 12 son rectores y 23 coordinadores. Así mismo 30 son nombrados en propiedad y 5 en encargo (2 rectores y tres coordinadores)</w:t>
      </w:r>
    </w:p>
    <w:p w14:paraId="3A290635" w14:textId="77777777" w:rsidR="003B195E" w:rsidRPr="006D1BEC" w:rsidRDefault="003B195E" w:rsidP="003B195E">
      <w:pPr>
        <w:jc w:val="center"/>
        <w:rPr>
          <w:rFonts w:ascii="Futura Md BT" w:hAnsi="Futura Md BT" w:cs="Arial"/>
          <w:sz w:val="22"/>
          <w:szCs w:val="22"/>
        </w:rPr>
      </w:pPr>
    </w:p>
    <w:p w14:paraId="52DFFC64" w14:textId="77777777" w:rsidR="003B195E" w:rsidRPr="00130F80" w:rsidRDefault="003B195E" w:rsidP="003B195E">
      <w:pPr>
        <w:jc w:val="center"/>
        <w:rPr>
          <w:rFonts w:ascii="Futura Md BT" w:hAnsi="Futura Md BT" w:cs="Arial"/>
          <w:b/>
          <w:sz w:val="22"/>
          <w:szCs w:val="22"/>
        </w:rPr>
      </w:pPr>
      <w:r w:rsidRPr="00130F80">
        <w:rPr>
          <w:rFonts w:ascii="Futura Md BT" w:hAnsi="Futura Md BT" w:cs="Arial"/>
          <w:b/>
          <w:sz w:val="22"/>
          <w:szCs w:val="22"/>
        </w:rPr>
        <w:t>Tabla: Tipo de Vinculación Docentes Directivos</w:t>
      </w:r>
    </w:p>
    <w:tbl>
      <w:tblPr>
        <w:tblStyle w:val="Cuadrculaclara-nfasis1"/>
        <w:tblW w:w="4232" w:type="dxa"/>
        <w:jc w:val="center"/>
        <w:tblInd w:w="-772" w:type="dxa"/>
        <w:tblLook w:val="04A0" w:firstRow="1" w:lastRow="0" w:firstColumn="1" w:lastColumn="0" w:noHBand="0" w:noVBand="1"/>
      </w:tblPr>
      <w:tblGrid>
        <w:gridCol w:w="2672"/>
        <w:gridCol w:w="1560"/>
      </w:tblGrid>
      <w:tr w:rsidR="003B195E" w:rsidRPr="006D1BEC" w14:paraId="6F0DA210" w14:textId="77777777" w:rsidTr="00130F80">
        <w:trPr>
          <w:cnfStyle w:val="100000000000" w:firstRow="1" w:lastRow="0" w:firstColumn="0" w:lastColumn="0" w:oddVBand="0" w:evenVBand="0" w:oddHBand="0"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2672" w:type="dxa"/>
            <w:hideMark/>
          </w:tcPr>
          <w:p w14:paraId="75E259B3" w14:textId="77777777" w:rsidR="003B195E" w:rsidRPr="006D1BEC" w:rsidRDefault="003B195E" w:rsidP="00065CD4">
            <w:pPr>
              <w:rPr>
                <w:rFonts w:ascii="Futura Md BT" w:eastAsiaTheme="minorEastAsia" w:hAnsi="Futura Md BT" w:cs="Arial"/>
                <w:b w:val="0"/>
                <w:bCs w:val="0"/>
                <w:lang w:eastAsia="en-US"/>
              </w:rPr>
            </w:pPr>
            <w:r w:rsidRPr="006D1BEC">
              <w:rPr>
                <w:rFonts w:ascii="Futura Md BT" w:eastAsiaTheme="minorEastAsia" w:hAnsi="Futura Md BT" w:cs="Arial"/>
                <w:b w:val="0"/>
                <w:bCs w:val="0"/>
                <w:lang w:eastAsia="en-US"/>
              </w:rPr>
              <w:t>TIPO DE VINCULACIÓN</w:t>
            </w:r>
          </w:p>
        </w:tc>
        <w:tc>
          <w:tcPr>
            <w:tcW w:w="1560" w:type="dxa"/>
            <w:hideMark/>
          </w:tcPr>
          <w:p w14:paraId="07980BE9" w14:textId="77777777" w:rsidR="003B195E" w:rsidRPr="006D1BEC" w:rsidRDefault="003B195E" w:rsidP="00065CD4">
            <w:pPr>
              <w:cnfStyle w:val="100000000000" w:firstRow="1" w:lastRow="0" w:firstColumn="0" w:lastColumn="0" w:oddVBand="0" w:evenVBand="0" w:oddHBand="0" w:evenHBand="0" w:firstRowFirstColumn="0" w:firstRowLastColumn="0" w:lastRowFirstColumn="0" w:lastRowLastColumn="0"/>
              <w:rPr>
                <w:rFonts w:ascii="Futura Md BT" w:eastAsiaTheme="minorEastAsia" w:hAnsi="Futura Md BT" w:cs="Arial"/>
                <w:b w:val="0"/>
                <w:bCs w:val="0"/>
                <w:lang w:eastAsia="en-US"/>
              </w:rPr>
            </w:pPr>
            <w:r w:rsidRPr="006D1BEC">
              <w:rPr>
                <w:rFonts w:ascii="Futura Md BT" w:eastAsiaTheme="minorEastAsia" w:hAnsi="Futura Md BT" w:cs="Arial"/>
                <w:b w:val="0"/>
                <w:bCs w:val="0"/>
                <w:lang w:eastAsia="en-US"/>
              </w:rPr>
              <w:t>DIRECTIVO</w:t>
            </w:r>
          </w:p>
        </w:tc>
      </w:tr>
      <w:tr w:rsidR="003B195E" w:rsidRPr="006D1BEC" w14:paraId="726B32A9" w14:textId="77777777" w:rsidTr="00130F8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72" w:type="dxa"/>
            <w:noWrap/>
            <w:hideMark/>
          </w:tcPr>
          <w:p w14:paraId="790F3765" w14:textId="77777777" w:rsidR="003B195E" w:rsidRPr="006D1BEC" w:rsidRDefault="003B195E" w:rsidP="00065CD4">
            <w:pPr>
              <w:rPr>
                <w:rFonts w:ascii="Futura Md BT" w:eastAsiaTheme="minorEastAsia" w:hAnsi="Futura Md BT" w:cs="Arial"/>
                <w:b w:val="0"/>
                <w:bCs w:val="0"/>
                <w:lang w:eastAsia="en-US"/>
              </w:rPr>
            </w:pPr>
            <w:r w:rsidRPr="006D1BEC">
              <w:rPr>
                <w:rFonts w:ascii="Futura Md BT" w:eastAsiaTheme="minorEastAsia" w:hAnsi="Futura Md BT" w:cs="Arial"/>
                <w:b w:val="0"/>
                <w:bCs w:val="0"/>
                <w:lang w:eastAsia="en-US"/>
              </w:rPr>
              <w:t>PROPIEDAD</w:t>
            </w:r>
          </w:p>
        </w:tc>
        <w:tc>
          <w:tcPr>
            <w:tcW w:w="1560" w:type="dxa"/>
            <w:noWrap/>
            <w:hideMark/>
          </w:tcPr>
          <w:p w14:paraId="57CD19FF" w14:textId="77777777" w:rsidR="003B195E" w:rsidRPr="006D1BEC" w:rsidRDefault="003B195E" w:rsidP="00065CD4">
            <w:pPr>
              <w:jc w:val="right"/>
              <w:cnfStyle w:val="000000100000" w:firstRow="0" w:lastRow="0" w:firstColumn="0" w:lastColumn="0" w:oddVBand="0" w:evenVBand="0" w:oddHBand="1" w:evenHBand="0" w:firstRowFirstColumn="0" w:firstRowLastColumn="0" w:lastRowFirstColumn="0" w:lastRowLastColumn="0"/>
              <w:rPr>
                <w:rFonts w:ascii="Futura Md BT" w:hAnsi="Futura Md BT" w:cs="Arial"/>
                <w:lang w:eastAsia="en-US"/>
              </w:rPr>
            </w:pPr>
            <w:r w:rsidRPr="006D1BEC">
              <w:rPr>
                <w:rFonts w:ascii="Futura Md BT" w:hAnsi="Futura Md BT" w:cs="Arial"/>
                <w:lang w:eastAsia="en-US"/>
              </w:rPr>
              <w:t>30</w:t>
            </w:r>
          </w:p>
        </w:tc>
      </w:tr>
      <w:tr w:rsidR="003B195E" w:rsidRPr="006D1BEC" w14:paraId="27916AAC" w14:textId="77777777" w:rsidTr="00130F80">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72" w:type="dxa"/>
            <w:noWrap/>
            <w:hideMark/>
          </w:tcPr>
          <w:p w14:paraId="1583743C" w14:textId="77777777" w:rsidR="003B195E" w:rsidRPr="006D1BEC" w:rsidRDefault="003B195E" w:rsidP="00065CD4">
            <w:pPr>
              <w:rPr>
                <w:rFonts w:ascii="Futura Md BT" w:eastAsiaTheme="minorEastAsia" w:hAnsi="Futura Md BT" w:cs="Arial"/>
                <w:b w:val="0"/>
                <w:bCs w:val="0"/>
                <w:lang w:eastAsia="en-US"/>
              </w:rPr>
            </w:pPr>
            <w:r w:rsidRPr="006D1BEC">
              <w:rPr>
                <w:rFonts w:ascii="Futura Md BT" w:eastAsiaTheme="minorEastAsia" w:hAnsi="Futura Md BT" w:cs="Arial"/>
                <w:b w:val="0"/>
                <w:bCs w:val="0"/>
                <w:lang w:eastAsia="en-US"/>
              </w:rPr>
              <w:t>ENCARGO</w:t>
            </w:r>
          </w:p>
        </w:tc>
        <w:tc>
          <w:tcPr>
            <w:tcW w:w="1560" w:type="dxa"/>
            <w:noWrap/>
            <w:hideMark/>
          </w:tcPr>
          <w:p w14:paraId="6F0ED86B" w14:textId="77777777" w:rsidR="003B195E" w:rsidRPr="006D1BEC" w:rsidRDefault="003B195E" w:rsidP="00065CD4">
            <w:pPr>
              <w:jc w:val="right"/>
              <w:cnfStyle w:val="000000010000" w:firstRow="0" w:lastRow="0" w:firstColumn="0" w:lastColumn="0" w:oddVBand="0" w:evenVBand="0" w:oddHBand="0" w:evenHBand="1" w:firstRowFirstColumn="0" w:firstRowLastColumn="0" w:lastRowFirstColumn="0" w:lastRowLastColumn="0"/>
              <w:rPr>
                <w:rFonts w:ascii="Futura Md BT" w:hAnsi="Futura Md BT" w:cs="Arial"/>
                <w:lang w:eastAsia="en-US"/>
              </w:rPr>
            </w:pPr>
            <w:r w:rsidRPr="006D1BEC">
              <w:rPr>
                <w:rFonts w:ascii="Futura Md BT" w:hAnsi="Futura Md BT" w:cs="Arial"/>
                <w:lang w:eastAsia="en-US"/>
              </w:rPr>
              <w:t>5</w:t>
            </w:r>
          </w:p>
        </w:tc>
      </w:tr>
      <w:tr w:rsidR="003B195E" w:rsidRPr="006D1BEC" w14:paraId="3562EC58" w14:textId="77777777" w:rsidTr="00130F8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72" w:type="dxa"/>
            <w:noWrap/>
            <w:hideMark/>
          </w:tcPr>
          <w:p w14:paraId="10B60E3F" w14:textId="77777777" w:rsidR="003B195E" w:rsidRPr="006D1BEC" w:rsidRDefault="003B195E" w:rsidP="00065CD4">
            <w:pPr>
              <w:rPr>
                <w:rFonts w:ascii="Futura Md BT" w:eastAsiaTheme="minorEastAsia" w:hAnsi="Futura Md BT" w:cs="Arial"/>
                <w:b w:val="0"/>
                <w:bCs w:val="0"/>
                <w:lang w:eastAsia="en-US"/>
              </w:rPr>
            </w:pPr>
            <w:r w:rsidRPr="006D1BEC">
              <w:rPr>
                <w:rFonts w:ascii="Futura Md BT" w:eastAsiaTheme="minorEastAsia" w:hAnsi="Futura Md BT" w:cs="Arial"/>
                <w:b w:val="0"/>
                <w:bCs w:val="0"/>
                <w:lang w:eastAsia="en-US"/>
              </w:rPr>
              <w:t>TOTAL</w:t>
            </w:r>
          </w:p>
        </w:tc>
        <w:tc>
          <w:tcPr>
            <w:tcW w:w="1560" w:type="dxa"/>
            <w:noWrap/>
            <w:hideMark/>
          </w:tcPr>
          <w:p w14:paraId="334D3E7C" w14:textId="77777777" w:rsidR="003B195E" w:rsidRPr="006D1BEC" w:rsidRDefault="003B195E" w:rsidP="00065CD4">
            <w:pPr>
              <w:jc w:val="right"/>
              <w:cnfStyle w:val="000000100000" w:firstRow="0" w:lastRow="0" w:firstColumn="0" w:lastColumn="0" w:oddVBand="0" w:evenVBand="0" w:oddHBand="1" w:evenHBand="0" w:firstRowFirstColumn="0" w:firstRowLastColumn="0" w:lastRowFirstColumn="0" w:lastRowLastColumn="0"/>
              <w:rPr>
                <w:rFonts w:ascii="Futura Md BT" w:hAnsi="Futura Md BT" w:cs="Arial"/>
                <w:lang w:eastAsia="en-US"/>
              </w:rPr>
            </w:pPr>
            <w:r w:rsidRPr="006D1BEC">
              <w:rPr>
                <w:rFonts w:ascii="Futura Md BT" w:hAnsi="Futura Md BT" w:cs="Arial"/>
                <w:lang w:eastAsia="en-US"/>
              </w:rPr>
              <w:t>35</w:t>
            </w:r>
          </w:p>
        </w:tc>
      </w:tr>
    </w:tbl>
    <w:p w14:paraId="2F11C8E2" w14:textId="77777777" w:rsidR="003B195E" w:rsidRPr="006D1BEC" w:rsidRDefault="003B195E" w:rsidP="003B195E">
      <w:pPr>
        <w:jc w:val="center"/>
        <w:rPr>
          <w:rFonts w:ascii="Futura Md BT" w:hAnsi="Futura Md BT" w:cs="Arial"/>
          <w:sz w:val="22"/>
          <w:szCs w:val="22"/>
        </w:rPr>
      </w:pPr>
      <w:r w:rsidRPr="006D1BEC">
        <w:rPr>
          <w:rFonts w:ascii="Futura Md BT" w:hAnsi="Futura Md BT" w:cs="Arial"/>
          <w:sz w:val="22"/>
          <w:szCs w:val="22"/>
        </w:rPr>
        <w:t>Fuente: Talento Humano SEM – Noviembre 2019</w:t>
      </w:r>
    </w:p>
    <w:p w14:paraId="58544291" w14:textId="77777777" w:rsidR="003B195E" w:rsidRPr="006D1BEC" w:rsidRDefault="003B195E" w:rsidP="003B195E">
      <w:pPr>
        <w:jc w:val="both"/>
        <w:rPr>
          <w:rFonts w:ascii="Futura Md BT" w:hAnsi="Futura Md BT" w:cs="Arial"/>
          <w:sz w:val="22"/>
          <w:szCs w:val="22"/>
        </w:rPr>
      </w:pPr>
      <w:r w:rsidRPr="006D1BEC">
        <w:rPr>
          <w:rFonts w:ascii="Futura Md BT" w:hAnsi="Futura Md BT" w:cs="Arial"/>
          <w:sz w:val="22"/>
          <w:szCs w:val="22"/>
        </w:rPr>
        <w:t>En cuanto al régimen de los docentes directivos se tiene que 20 pertenecen al régimen 2277 y 15 al régimen 1278.</w:t>
      </w:r>
    </w:p>
    <w:p w14:paraId="338AA4EB" w14:textId="77777777" w:rsidR="003B195E" w:rsidRPr="00130F80" w:rsidRDefault="003B195E" w:rsidP="003B195E">
      <w:pPr>
        <w:jc w:val="center"/>
        <w:rPr>
          <w:rFonts w:ascii="Futura Md BT" w:hAnsi="Futura Md BT" w:cs="Arial"/>
          <w:b/>
          <w:sz w:val="22"/>
          <w:szCs w:val="22"/>
        </w:rPr>
      </w:pPr>
      <w:r w:rsidRPr="006D1BEC">
        <w:rPr>
          <w:rFonts w:ascii="Futura Md BT" w:hAnsi="Futura Md BT" w:cs="Arial"/>
          <w:sz w:val="22"/>
          <w:szCs w:val="22"/>
        </w:rPr>
        <w:t xml:space="preserve"> </w:t>
      </w:r>
      <w:r w:rsidRPr="00130F80">
        <w:rPr>
          <w:rFonts w:ascii="Futura Md BT" w:hAnsi="Futura Md BT" w:cs="Arial"/>
          <w:b/>
          <w:sz w:val="22"/>
          <w:szCs w:val="22"/>
        </w:rPr>
        <w:t>Tabla: Régimen Docentes Directivos</w:t>
      </w:r>
    </w:p>
    <w:tbl>
      <w:tblPr>
        <w:tblStyle w:val="Cuadrculaclara-nfasis1"/>
        <w:tblW w:w="2488" w:type="dxa"/>
        <w:jc w:val="center"/>
        <w:tblLook w:val="04A0" w:firstRow="1" w:lastRow="0" w:firstColumn="1" w:lastColumn="0" w:noHBand="0" w:noVBand="1"/>
      </w:tblPr>
      <w:tblGrid>
        <w:gridCol w:w="1200"/>
        <w:gridCol w:w="1372"/>
      </w:tblGrid>
      <w:tr w:rsidR="003B195E" w:rsidRPr="006D1BEC" w14:paraId="1826D0CF" w14:textId="77777777" w:rsidTr="00065CD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68E5A8F4" w14:textId="77777777" w:rsidR="003B195E" w:rsidRPr="006D1BEC" w:rsidRDefault="003B195E" w:rsidP="00065CD4">
            <w:pPr>
              <w:rPr>
                <w:rFonts w:ascii="Futura Md BT" w:eastAsiaTheme="minorEastAsia" w:hAnsi="Futura Md BT" w:cs="Arial"/>
                <w:b w:val="0"/>
                <w:bCs w:val="0"/>
                <w:lang w:eastAsia="en-US"/>
              </w:rPr>
            </w:pPr>
            <w:r w:rsidRPr="006D1BEC">
              <w:rPr>
                <w:rFonts w:ascii="Futura Md BT" w:eastAsiaTheme="minorEastAsia" w:hAnsi="Futura Md BT" w:cs="Arial"/>
                <w:b w:val="0"/>
                <w:bCs w:val="0"/>
                <w:lang w:eastAsia="en-US"/>
              </w:rPr>
              <w:t>REGIMEN</w:t>
            </w:r>
          </w:p>
        </w:tc>
        <w:tc>
          <w:tcPr>
            <w:tcW w:w="1288" w:type="dxa"/>
            <w:noWrap/>
            <w:hideMark/>
          </w:tcPr>
          <w:p w14:paraId="4D8F93D2" w14:textId="77777777" w:rsidR="003B195E" w:rsidRPr="006D1BEC" w:rsidRDefault="003B195E" w:rsidP="00065CD4">
            <w:pPr>
              <w:cnfStyle w:val="100000000000" w:firstRow="1" w:lastRow="0" w:firstColumn="0" w:lastColumn="0" w:oddVBand="0" w:evenVBand="0" w:oddHBand="0" w:evenHBand="0" w:firstRowFirstColumn="0" w:firstRowLastColumn="0" w:lastRowFirstColumn="0" w:lastRowLastColumn="0"/>
              <w:rPr>
                <w:rFonts w:ascii="Futura Md BT" w:eastAsiaTheme="minorEastAsia" w:hAnsi="Futura Md BT" w:cs="Arial"/>
                <w:b w:val="0"/>
                <w:bCs w:val="0"/>
                <w:lang w:eastAsia="en-US"/>
              </w:rPr>
            </w:pPr>
            <w:r w:rsidRPr="006D1BEC">
              <w:rPr>
                <w:rFonts w:ascii="Futura Md BT" w:eastAsiaTheme="minorEastAsia" w:hAnsi="Futura Md BT" w:cs="Arial"/>
                <w:b w:val="0"/>
                <w:bCs w:val="0"/>
                <w:lang w:eastAsia="en-US"/>
              </w:rPr>
              <w:t>DIRECTIVO</w:t>
            </w:r>
          </w:p>
        </w:tc>
      </w:tr>
      <w:tr w:rsidR="003B195E" w:rsidRPr="006D1BEC" w14:paraId="43F6A152" w14:textId="77777777" w:rsidTr="00065CD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24254FCC" w14:textId="77777777" w:rsidR="003B195E" w:rsidRPr="006D1BEC" w:rsidRDefault="003B195E" w:rsidP="00065CD4">
            <w:pPr>
              <w:jc w:val="right"/>
              <w:rPr>
                <w:rFonts w:ascii="Futura Md BT" w:eastAsiaTheme="minorEastAsia" w:hAnsi="Futura Md BT" w:cs="Arial"/>
                <w:b w:val="0"/>
                <w:bCs w:val="0"/>
                <w:lang w:eastAsia="en-US"/>
              </w:rPr>
            </w:pPr>
            <w:r w:rsidRPr="006D1BEC">
              <w:rPr>
                <w:rFonts w:ascii="Futura Md BT" w:eastAsiaTheme="minorEastAsia" w:hAnsi="Futura Md BT" w:cs="Arial"/>
                <w:b w:val="0"/>
                <w:bCs w:val="0"/>
                <w:lang w:eastAsia="en-US"/>
              </w:rPr>
              <w:t>2277</w:t>
            </w:r>
          </w:p>
        </w:tc>
        <w:tc>
          <w:tcPr>
            <w:tcW w:w="1288" w:type="dxa"/>
            <w:noWrap/>
            <w:hideMark/>
          </w:tcPr>
          <w:p w14:paraId="4672FA3C" w14:textId="77777777" w:rsidR="003B195E" w:rsidRPr="006D1BEC" w:rsidRDefault="003B195E" w:rsidP="00065CD4">
            <w:pPr>
              <w:jc w:val="right"/>
              <w:cnfStyle w:val="000000100000" w:firstRow="0" w:lastRow="0" w:firstColumn="0" w:lastColumn="0" w:oddVBand="0" w:evenVBand="0" w:oddHBand="1" w:evenHBand="0" w:firstRowFirstColumn="0" w:firstRowLastColumn="0" w:lastRowFirstColumn="0" w:lastRowLastColumn="0"/>
              <w:rPr>
                <w:rFonts w:ascii="Futura Md BT" w:hAnsi="Futura Md BT" w:cs="Arial"/>
                <w:lang w:eastAsia="en-US"/>
              </w:rPr>
            </w:pPr>
            <w:r w:rsidRPr="006D1BEC">
              <w:rPr>
                <w:rFonts w:ascii="Futura Md BT" w:hAnsi="Futura Md BT" w:cs="Arial"/>
                <w:lang w:eastAsia="en-US"/>
              </w:rPr>
              <w:t>20</w:t>
            </w:r>
          </w:p>
        </w:tc>
      </w:tr>
      <w:tr w:rsidR="003B195E" w:rsidRPr="006D1BEC" w14:paraId="65C81D46" w14:textId="77777777" w:rsidTr="00065CD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6797923D" w14:textId="77777777" w:rsidR="003B195E" w:rsidRPr="006D1BEC" w:rsidRDefault="003B195E" w:rsidP="00065CD4">
            <w:pPr>
              <w:jc w:val="right"/>
              <w:rPr>
                <w:rFonts w:ascii="Futura Md BT" w:eastAsiaTheme="minorEastAsia" w:hAnsi="Futura Md BT" w:cs="Arial"/>
                <w:b w:val="0"/>
                <w:bCs w:val="0"/>
                <w:lang w:eastAsia="en-US"/>
              </w:rPr>
            </w:pPr>
            <w:r w:rsidRPr="006D1BEC">
              <w:rPr>
                <w:rFonts w:ascii="Futura Md BT" w:eastAsiaTheme="minorEastAsia" w:hAnsi="Futura Md BT" w:cs="Arial"/>
                <w:b w:val="0"/>
                <w:bCs w:val="0"/>
                <w:lang w:eastAsia="en-US"/>
              </w:rPr>
              <w:t>1278</w:t>
            </w:r>
          </w:p>
        </w:tc>
        <w:tc>
          <w:tcPr>
            <w:tcW w:w="1288" w:type="dxa"/>
            <w:noWrap/>
            <w:hideMark/>
          </w:tcPr>
          <w:p w14:paraId="3CD22AFE" w14:textId="77777777" w:rsidR="003B195E" w:rsidRPr="006D1BEC" w:rsidRDefault="003B195E" w:rsidP="00065CD4">
            <w:pPr>
              <w:jc w:val="right"/>
              <w:cnfStyle w:val="000000010000" w:firstRow="0" w:lastRow="0" w:firstColumn="0" w:lastColumn="0" w:oddVBand="0" w:evenVBand="0" w:oddHBand="0" w:evenHBand="1" w:firstRowFirstColumn="0" w:firstRowLastColumn="0" w:lastRowFirstColumn="0" w:lastRowLastColumn="0"/>
              <w:rPr>
                <w:rFonts w:ascii="Futura Md BT" w:hAnsi="Futura Md BT" w:cs="Arial"/>
                <w:lang w:eastAsia="en-US"/>
              </w:rPr>
            </w:pPr>
            <w:r w:rsidRPr="006D1BEC">
              <w:rPr>
                <w:rFonts w:ascii="Futura Md BT" w:hAnsi="Futura Md BT" w:cs="Arial"/>
                <w:lang w:eastAsia="en-US"/>
              </w:rPr>
              <w:t>15</w:t>
            </w:r>
          </w:p>
        </w:tc>
      </w:tr>
    </w:tbl>
    <w:p w14:paraId="4917FFD0" w14:textId="77777777" w:rsidR="003B195E" w:rsidRPr="006D1BEC" w:rsidRDefault="003B195E" w:rsidP="003B195E">
      <w:pPr>
        <w:jc w:val="center"/>
        <w:rPr>
          <w:rFonts w:ascii="Futura Md BT" w:hAnsi="Futura Md BT" w:cs="Arial"/>
          <w:sz w:val="22"/>
          <w:szCs w:val="22"/>
        </w:rPr>
      </w:pPr>
      <w:r w:rsidRPr="006D1BEC">
        <w:rPr>
          <w:rFonts w:ascii="Futura Md BT" w:hAnsi="Futura Md BT" w:cs="Arial"/>
          <w:sz w:val="22"/>
          <w:szCs w:val="22"/>
        </w:rPr>
        <w:t>Fuente: Talento Humano SEM – Noviembre 2019</w:t>
      </w:r>
    </w:p>
    <w:p w14:paraId="38BDB24B" w14:textId="77777777" w:rsidR="003B195E" w:rsidRPr="00130F80" w:rsidRDefault="003B195E" w:rsidP="003B195E">
      <w:pPr>
        <w:jc w:val="center"/>
        <w:rPr>
          <w:rFonts w:ascii="Futura Md BT" w:hAnsi="Futura Md BT" w:cs="Arial"/>
          <w:b/>
          <w:sz w:val="22"/>
          <w:szCs w:val="22"/>
        </w:rPr>
      </w:pPr>
      <w:r w:rsidRPr="00130F80">
        <w:rPr>
          <w:rFonts w:ascii="Futura Md BT" w:hAnsi="Futura Md BT" w:cs="Arial"/>
          <w:b/>
          <w:sz w:val="22"/>
          <w:szCs w:val="22"/>
        </w:rPr>
        <w:t>Tabla: DISTRIBUCIÓN DE PLANTA DOCENTE Y DIRECTIVA DOCENTE 2019 POR INSTITUCIÓN EDUCATIVA</w:t>
      </w:r>
    </w:p>
    <w:tbl>
      <w:tblPr>
        <w:tblStyle w:val="Cuadrculaclara-nfasis1"/>
        <w:tblW w:w="5000" w:type="pct"/>
        <w:tblLayout w:type="fixed"/>
        <w:tblLook w:val="04A0" w:firstRow="1" w:lastRow="0" w:firstColumn="1" w:lastColumn="0" w:noHBand="0" w:noVBand="1"/>
      </w:tblPr>
      <w:tblGrid>
        <w:gridCol w:w="1610"/>
        <w:gridCol w:w="1637"/>
        <w:gridCol w:w="3384"/>
        <w:gridCol w:w="708"/>
        <w:gridCol w:w="1715"/>
      </w:tblGrid>
      <w:tr w:rsidR="003B195E" w:rsidRPr="006D1BEC" w14:paraId="57651E90" w14:textId="77777777" w:rsidTr="00130F80">
        <w:trPr>
          <w:cnfStyle w:val="100000000000" w:firstRow="1" w:lastRow="0" w:firstColumn="0" w:lastColumn="0" w:oddVBand="0" w:evenVBand="0" w:oddHBand="0" w:evenHBand="0" w:firstRowFirstColumn="0" w:firstRowLastColumn="0" w:lastRowFirstColumn="0" w:lastRowLastColumn="0"/>
          <w:trHeight w:val="690"/>
          <w:tblHeader/>
        </w:trPr>
        <w:tc>
          <w:tcPr>
            <w:cnfStyle w:val="001000000000" w:firstRow="0" w:lastRow="0" w:firstColumn="1" w:lastColumn="0" w:oddVBand="0" w:evenVBand="0" w:oddHBand="0" w:evenHBand="0" w:firstRowFirstColumn="0" w:firstRowLastColumn="0" w:lastRowFirstColumn="0" w:lastRowLastColumn="0"/>
            <w:tcW w:w="889" w:type="pct"/>
            <w:hideMark/>
          </w:tcPr>
          <w:p w14:paraId="606DB804" w14:textId="77777777" w:rsidR="003B195E" w:rsidRPr="00E7117E" w:rsidRDefault="003B195E" w:rsidP="00065CD4">
            <w:pPr>
              <w:jc w:val="cente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INSTITUCIÓN EDUCATIVA</w:t>
            </w:r>
          </w:p>
        </w:tc>
        <w:tc>
          <w:tcPr>
            <w:tcW w:w="904" w:type="pct"/>
            <w:hideMark/>
          </w:tcPr>
          <w:p w14:paraId="6C396A4F" w14:textId="77777777" w:rsidR="003B195E" w:rsidRPr="00E7117E" w:rsidRDefault="003B195E" w:rsidP="00065CD4">
            <w:pPr>
              <w:jc w:val="center"/>
              <w:cnfStyle w:val="100000000000" w:firstRow="1" w:lastRow="0" w:firstColumn="0" w:lastColumn="0" w:oddVBand="0" w:evenVBand="0" w:oddHBand="0" w:evenHBand="0" w:firstRowFirstColumn="0" w:firstRowLastColumn="0" w:lastRowFirstColumn="0" w:lastRowLastColumn="0"/>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SEDE</w:t>
            </w:r>
          </w:p>
        </w:tc>
        <w:tc>
          <w:tcPr>
            <w:tcW w:w="1869" w:type="pct"/>
            <w:hideMark/>
          </w:tcPr>
          <w:p w14:paraId="71B05860" w14:textId="77777777" w:rsidR="003B195E" w:rsidRPr="00E7117E" w:rsidRDefault="003B195E" w:rsidP="00065CD4">
            <w:pPr>
              <w:jc w:val="center"/>
              <w:cnfStyle w:val="100000000000" w:firstRow="1" w:lastRow="0" w:firstColumn="0" w:lastColumn="0" w:oddVBand="0" w:evenVBand="0" w:oddHBand="0" w:evenHBand="0" w:firstRowFirstColumn="0" w:firstRowLastColumn="0" w:lastRowFirstColumn="0" w:lastRowLastColumn="0"/>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 xml:space="preserve">DIRECTIVOS DOCENTE Y DOCENTES </w:t>
            </w:r>
          </w:p>
        </w:tc>
        <w:tc>
          <w:tcPr>
            <w:tcW w:w="391" w:type="pct"/>
            <w:hideMark/>
          </w:tcPr>
          <w:p w14:paraId="153B487F" w14:textId="77777777" w:rsidR="003B195E" w:rsidRPr="00E7117E" w:rsidRDefault="003B195E" w:rsidP="00065CD4">
            <w:pPr>
              <w:jc w:val="center"/>
              <w:cnfStyle w:val="100000000000" w:firstRow="1" w:lastRow="0" w:firstColumn="0" w:lastColumn="0" w:oddVBand="0" w:evenVBand="0" w:oddHBand="0" w:evenHBand="0" w:firstRowFirstColumn="0" w:firstRowLastColumn="0" w:lastRowFirstColumn="0" w:lastRowLastColumn="0"/>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 xml:space="preserve">No. </w:t>
            </w:r>
          </w:p>
        </w:tc>
        <w:tc>
          <w:tcPr>
            <w:tcW w:w="948" w:type="pct"/>
            <w:hideMark/>
          </w:tcPr>
          <w:p w14:paraId="1E590016" w14:textId="0612F97C" w:rsidR="003B195E" w:rsidRPr="00E7117E" w:rsidRDefault="003B195E" w:rsidP="00065CD4">
            <w:pPr>
              <w:jc w:val="center"/>
              <w:cnfStyle w:val="100000000000" w:firstRow="1" w:lastRow="0" w:firstColumn="0" w:lastColumn="0" w:oddVBand="0" w:evenVBand="0" w:oddHBand="0" w:evenHBand="0" w:firstRowFirstColumn="0" w:firstRowLastColumn="0" w:lastRowFirstColumn="0" w:lastRowLastColumn="0"/>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PERSONAS ASIGNADAS</w:t>
            </w:r>
          </w:p>
        </w:tc>
      </w:tr>
      <w:tr w:rsidR="00130F80" w:rsidRPr="006D1BEC" w14:paraId="243CFB11" w14:textId="77777777" w:rsidTr="00130F80">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889" w:type="pct"/>
            <w:vMerge w:val="restart"/>
            <w:hideMark/>
          </w:tcPr>
          <w:p w14:paraId="5D525A98" w14:textId="77777777" w:rsidR="003B195E" w:rsidRPr="00E7117E" w:rsidRDefault="003B195E" w:rsidP="00065CD4">
            <w:pPr>
              <w:jc w:val="cente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DIOSA CHÍA</w:t>
            </w:r>
          </w:p>
        </w:tc>
        <w:tc>
          <w:tcPr>
            <w:tcW w:w="904" w:type="pct"/>
            <w:vMerge w:val="restart"/>
            <w:hideMark/>
          </w:tcPr>
          <w:p w14:paraId="3B6A62B8"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 xml:space="preserve">ÚNICA SEDE </w:t>
            </w:r>
          </w:p>
        </w:tc>
        <w:tc>
          <w:tcPr>
            <w:tcW w:w="1869" w:type="pct"/>
            <w:noWrap/>
            <w:hideMark/>
          </w:tcPr>
          <w:p w14:paraId="7B59FD17"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RECTOR</w:t>
            </w:r>
          </w:p>
        </w:tc>
        <w:tc>
          <w:tcPr>
            <w:tcW w:w="391" w:type="pct"/>
            <w:noWrap/>
            <w:hideMark/>
          </w:tcPr>
          <w:p w14:paraId="464F49CD"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c>
          <w:tcPr>
            <w:tcW w:w="948" w:type="pct"/>
            <w:vMerge w:val="restart"/>
            <w:shd w:val="clear" w:color="auto" w:fill="FBE6CD" w:themeFill="accent1" w:themeFillTint="33"/>
            <w:noWrap/>
            <w:hideMark/>
          </w:tcPr>
          <w:p w14:paraId="6ACF0D45"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44</w:t>
            </w:r>
          </w:p>
        </w:tc>
      </w:tr>
      <w:tr w:rsidR="003B195E" w:rsidRPr="006D1BEC" w14:paraId="2130AD2A"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52787D56"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736D34FD"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c>
          <w:tcPr>
            <w:tcW w:w="1869" w:type="pct"/>
            <w:noWrap/>
            <w:hideMark/>
          </w:tcPr>
          <w:p w14:paraId="3F96CB91"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Coordinador</w:t>
            </w:r>
          </w:p>
        </w:tc>
        <w:tc>
          <w:tcPr>
            <w:tcW w:w="391" w:type="pct"/>
            <w:noWrap/>
            <w:hideMark/>
          </w:tcPr>
          <w:p w14:paraId="170C44AF"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2</w:t>
            </w:r>
          </w:p>
        </w:tc>
        <w:tc>
          <w:tcPr>
            <w:tcW w:w="948" w:type="pct"/>
            <w:vMerge/>
            <w:vAlign w:val="center"/>
            <w:hideMark/>
          </w:tcPr>
          <w:p w14:paraId="4CB39A3B"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r>
      <w:tr w:rsidR="00130F80" w:rsidRPr="006D1BEC" w14:paraId="004CEE79"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636FF507"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59180667"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c>
          <w:tcPr>
            <w:tcW w:w="1869" w:type="pct"/>
            <w:noWrap/>
            <w:hideMark/>
          </w:tcPr>
          <w:p w14:paraId="09BA76BC"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Orientador</w:t>
            </w:r>
          </w:p>
        </w:tc>
        <w:tc>
          <w:tcPr>
            <w:tcW w:w="391" w:type="pct"/>
            <w:noWrap/>
            <w:hideMark/>
          </w:tcPr>
          <w:p w14:paraId="5169D18E"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c>
          <w:tcPr>
            <w:tcW w:w="948" w:type="pct"/>
            <w:vMerge/>
            <w:vAlign w:val="center"/>
            <w:hideMark/>
          </w:tcPr>
          <w:p w14:paraId="63990475"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r>
      <w:tr w:rsidR="003B195E" w:rsidRPr="006D1BEC" w14:paraId="66894F81"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22655600"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24A100C4"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c>
          <w:tcPr>
            <w:tcW w:w="1869" w:type="pct"/>
            <w:noWrap/>
            <w:hideMark/>
          </w:tcPr>
          <w:p w14:paraId="4FA71AFF"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 de Aula Preescolar</w:t>
            </w:r>
          </w:p>
        </w:tc>
        <w:tc>
          <w:tcPr>
            <w:tcW w:w="391" w:type="pct"/>
            <w:noWrap/>
            <w:hideMark/>
          </w:tcPr>
          <w:p w14:paraId="58C38087"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2</w:t>
            </w:r>
          </w:p>
        </w:tc>
        <w:tc>
          <w:tcPr>
            <w:tcW w:w="948" w:type="pct"/>
            <w:vMerge/>
            <w:vAlign w:val="center"/>
            <w:hideMark/>
          </w:tcPr>
          <w:p w14:paraId="5F26975A"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r>
      <w:tr w:rsidR="00130F80" w:rsidRPr="006D1BEC" w14:paraId="60144C47"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3CBBF2B6"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115B0AB5"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c>
          <w:tcPr>
            <w:tcW w:w="1869" w:type="pct"/>
            <w:noWrap/>
            <w:hideMark/>
          </w:tcPr>
          <w:p w14:paraId="6CB68C61"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Docentes de Aula Primaria</w:t>
            </w:r>
          </w:p>
        </w:tc>
        <w:tc>
          <w:tcPr>
            <w:tcW w:w="391" w:type="pct"/>
            <w:noWrap/>
            <w:hideMark/>
          </w:tcPr>
          <w:p w14:paraId="32346225"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14</w:t>
            </w:r>
          </w:p>
        </w:tc>
        <w:tc>
          <w:tcPr>
            <w:tcW w:w="948" w:type="pct"/>
            <w:vMerge/>
            <w:vAlign w:val="center"/>
            <w:hideMark/>
          </w:tcPr>
          <w:p w14:paraId="1EA5F77E"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r>
      <w:tr w:rsidR="003B195E" w:rsidRPr="006D1BEC" w14:paraId="44F7164F"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05BF1FC8"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1032E2EC"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c>
          <w:tcPr>
            <w:tcW w:w="1869" w:type="pct"/>
            <w:noWrap/>
            <w:hideMark/>
          </w:tcPr>
          <w:p w14:paraId="0B38321B"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 de Aula Secundaria</w:t>
            </w:r>
          </w:p>
        </w:tc>
        <w:tc>
          <w:tcPr>
            <w:tcW w:w="391" w:type="pct"/>
            <w:noWrap/>
            <w:hideMark/>
          </w:tcPr>
          <w:p w14:paraId="05E6FC65"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24</w:t>
            </w:r>
          </w:p>
        </w:tc>
        <w:tc>
          <w:tcPr>
            <w:tcW w:w="948" w:type="pct"/>
            <w:vMerge/>
            <w:vAlign w:val="center"/>
            <w:hideMark/>
          </w:tcPr>
          <w:p w14:paraId="096D6638"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r>
      <w:tr w:rsidR="00130F80" w:rsidRPr="006D1BEC" w14:paraId="2F02F9C8"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restart"/>
            <w:hideMark/>
          </w:tcPr>
          <w:p w14:paraId="561FB5BB" w14:textId="77777777" w:rsidR="003B195E" w:rsidRPr="00E7117E" w:rsidRDefault="003B195E" w:rsidP="00065CD4">
            <w:pPr>
              <w:jc w:val="cente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CERCA DE PIEDRA</w:t>
            </w:r>
          </w:p>
        </w:tc>
        <w:tc>
          <w:tcPr>
            <w:tcW w:w="904" w:type="pct"/>
            <w:vMerge w:val="restart"/>
            <w:hideMark/>
          </w:tcPr>
          <w:p w14:paraId="198BA964"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 xml:space="preserve">ÚNICA SEDE </w:t>
            </w:r>
          </w:p>
        </w:tc>
        <w:tc>
          <w:tcPr>
            <w:tcW w:w="1869" w:type="pct"/>
            <w:noWrap/>
            <w:hideMark/>
          </w:tcPr>
          <w:p w14:paraId="1DEE2EBB"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RECTOR</w:t>
            </w:r>
          </w:p>
        </w:tc>
        <w:tc>
          <w:tcPr>
            <w:tcW w:w="391" w:type="pct"/>
            <w:noWrap/>
            <w:hideMark/>
          </w:tcPr>
          <w:p w14:paraId="558387C3"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c>
          <w:tcPr>
            <w:tcW w:w="948" w:type="pct"/>
            <w:vMerge w:val="restart"/>
            <w:shd w:val="clear" w:color="auto" w:fill="FBE6CD" w:themeFill="accent1" w:themeFillTint="33"/>
            <w:noWrap/>
            <w:hideMark/>
          </w:tcPr>
          <w:p w14:paraId="31FC16C9"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34</w:t>
            </w:r>
          </w:p>
        </w:tc>
      </w:tr>
      <w:tr w:rsidR="003B195E" w:rsidRPr="006D1BEC" w14:paraId="7C2529C0"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2035428D"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3646ED58"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c>
          <w:tcPr>
            <w:tcW w:w="1869" w:type="pct"/>
            <w:noWrap/>
            <w:hideMark/>
          </w:tcPr>
          <w:p w14:paraId="5A0C25CE"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Coordinador</w:t>
            </w:r>
          </w:p>
        </w:tc>
        <w:tc>
          <w:tcPr>
            <w:tcW w:w="391" w:type="pct"/>
            <w:noWrap/>
            <w:hideMark/>
          </w:tcPr>
          <w:p w14:paraId="1F132BB3"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c>
          <w:tcPr>
            <w:tcW w:w="948" w:type="pct"/>
            <w:vMerge/>
            <w:vAlign w:val="center"/>
            <w:hideMark/>
          </w:tcPr>
          <w:p w14:paraId="3D804007"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r>
      <w:tr w:rsidR="00130F80" w:rsidRPr="006D1BEC" w14:paraId="2CD40623"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38BFA974"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2BD4A6FA"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c>
          <w:tcPr>
            <w:tcW w:w="1869" w:type="pct"/>
            <w:noWrap/>
            <w:hideMark/>
          </w:tcPr>
          <w:p w14:paraId="18168483"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Orientador</w:t>
            </w:r>
          </w:p>
        </w:tc>
        <w:tc>
          <w:tcPr>
            <w:tcW w:w="391" w:type="pct"/>
            <w:noWrap/>
            <w:hideMark/>
          </w:tcPr>
          <w:p w14:paraId="32E65834"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c>
          <w:tcPr>
            <w:tcW w:w="948" w:type="pct"/>
            <w:vMerge/>
            <w:vAlign w:val="center"/>
            <w:hideMark/>
          </w:tcPr>
          <w:p w14:paraId="49D288B9"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r>
      <w:tr w:rsidR="003B195E" w:rsidRPr="006D1BEC" w14:paraId="6DBB6346"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5CFC39E4"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5345BD1D"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c>
          <w:tcPr>
            <w:tcW w:w="1869" w:type="pct"/>
            <w:noWrap/>
            <w:hideMark/>
          </w:tcPr>
          <w:p w14:paraId="3574E0D8"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 de Aula Preescolar</w:t>
            </w:r>
          </w:p>
        </w:tc>
        <w:tc>
          <w:tcPr>
            <w:tcW w:w="391" w:type="pct"/>
            <w:noWrap/>
            <w:hideMark/>
          </w:tcPr>
          <w:p w14:paraId="5FE29A1B"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2</w:t>
            </w:r>
          </w:p>
        </w:tc>
        <w:tc>
          <w:tcPr>
            <w:tcW w:w="948" w:type="pct"/>
            <w:vMerge/>
            <w:vAlign w:val="center"/>
            <w:hideMark/>
          </w:tcPr>
          <w:p w14:paraId="133EDD45"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r>
      <w:tr w:rsidR="00130F80" w:rsidRPr="006D1BEC" w14:paraId="393BC142"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48DC7202"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4C0EA10D"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c>
          <w:tcPr>
            <w:tcW w:w="1869" w:type="pct"/>
            <w:noWrap/>
            <w:hideMark/>
          </w:tcPr>
          <w:p w14:paraId="68453FE5"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Docentes de Aula Primaria</w:t>
            </w:r>
          </w:p>
        </w:tc>
        <w:tc>
          <w:tcPr>
            <w:tcW w:w="391" w:type="pct"/>
            <w:noWrap/>
            <w:hideMark/>
          </w:tcPr>
          <w:p w14:paraId="43B11BAB"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10</w:t>
            </w:r>
          </w:p>
        </w:tc>
        <w:tc>
          <w:tcPr>
            <w:tcW w:w="948" w:type="pct"/>
            <w:vMerge/>
            <w:vAlign w:val="center"/>
            <w:hideMark/>
          </w:tcPr>
          <w:p w14:paraId="7C7F430A"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r>
      <w:tr w:rsidR="003B195E" w:rsidRPr="006D1BEC" w14:paraId="5774F991"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4471C6BC"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5BE1F841"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c>
          <w:tcPr>
            <w:tcW w:w="1869" w:type="pct"/>
            <w:noWrap/>
            <w:hideMark/>
          </w:tcPr>
          <w:p w14:paraId="06FDCD47"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 de Aula Secundaria</w:t>
            </w:r>
          </w:p>
        </w:tc>
        <w:tc>
          <w:tcPr>
            <w:tcW w:w="391" w:type="pct"/>
            <w:noWrap/>
            <w:hideMark/>
          </w:tcPr>
          <w:p w14:paraId="51B8D357"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13</w:t>
            </w:r>
          </w:p>
        </w:tc>
        <w:tc>
          <w:tcPr>
            <w:tcW w:w="948" w:type="pct"/>
            <w:vMerge/>
            <w:vAlign w:val="center"/>
            <w:hideMark/>
          </w:tcPr>
          <w:p w14:paraId="3A909370"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r>
      <w:tr w:rsidR="00130F80" w:rsidRPr="006D1BEC" w14:paraId="6CDDC587"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3D970D43"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66E49828"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c>
          <w:tcPr>
            <w:tcW w:w="1869" w:type="pct"/>
            <w:noWrap/>
            <w:hideMark/>
          </w:tcPr>
          <w:p w14:paraId="6AAE280C"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 de Aula Técnica</w:t>
            </w:r>
          </w:p>
        </w:tc>
        <w:tc>
          <w:tcPr>
            <w:tcW w:w="391" w:type="pct"/>
            <w:noWrap/>
            <w:hideMark/>
          </w:tcPr>
          <w:p w14:paraId="36433551"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6</w:t>
            </w:r>
          </w:p>
        </w:tc>
        <w:tc>
          <w:tcPr>
            <w:tcW w:w="948" w:type="pct"/>
            <w:vMerge/>
            <w:vAlign w:val="center"/>
            <w:hideMark/>
          </w:tcPr>
          <w:p w14:paraId="4B613FEA"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r>
      <w:tr w:rsidR="00130F80" w:rsidRPr="006D1BEC" w14:paraId="0B1AF8AA"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restart"/>
            <w:hideMark/>
          </w:tcPr>
          <w:p w14:paraId="12EFBDDD" w14:textId="77777777" w:rsidR="003B195E" w:rsidRPr="00E7117E" w:rsidRDefault="003B195E" w:rsidP="00065CD4">
            <w:pPr>
              <w:jc w:val="cente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lastRenderedPageBreak/>
              <w:t xml:space="preserve">BOJACÁ </w:t>
            </w:r>
          </w:p>
        </w:tc>
        <w:tc>
          <w:tcPr>
            <w:tcW w:w="904" w:type="pct"/>
            <w:vMerge w:val="restart"/>
            <w:hideMark/>
          </w:tcPr>
          <w:p w14:paraId="12537778"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 xml:space="preserve">SEDE PRINCIPAL </w:t>
            </w:r>
          </w:p>
        </w:tc>
        <w:tc>
          <w:tcPr>
            <w:tcW w:w="1869" w:type="pct"/>
            <w:noWrap/>
            <w:hideMark/>
          </w:tcPr>
          <w:p w14:paraId="271AE234"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RECTOR</w:t>
            </w:r>
          </w:p>
        </w:tc>
        <w:tc>
          <w:tcPr>
            <w:tcW w:w="391" w:type="pct"/>
            <w:noWrap/>
            <w:hideMark/>
          </w:tcPr>
          <w:p w14:paraId="4D64B3CA"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c>
          <w:tcPr>
            <w:tcW w:w="948" w:type="pct"/>
            <w:vMerge w:val="restart"/>
            <w:shd w:val="clear" w:color="auto" w:fill="FBE6CD" w:themeFill="accent1" w:themeFillTint="33"/>
            <w:noWrap/>
            <w:hideMark/>
          </w:tcPr>
          <w:p w14:paraId="2B52307D"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37</w:t>
            </w:r>
          </w:p>
        </w:tc>
      </w:tr>
      <w:tr w:rsidR="00130F80" w:rsidRPr="006D1BEC" w14:paraId="2A5C718C"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24C24FA7"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4D766E7E"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c>
          <w:tcPr>
            <w:tcW w:w="1869" w:type="pct"/>
            <w:noWrap/>
            <w:hideMark/>
          </w:tcPr>
          <w:p w14:paraId="5379B3C9"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Coordinador</w:t>
            </w:r>
          </w:p>
        </w:tc>
        <w:tc>
          <w:tcPr>
            <w:tcW w:w="391" w:type="pct"/>
            <w:noWrap/>
            <w:hideMark/>
          </w:tcPr>
          <w:p w14:paraId="7EF301F4"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c>
          <w:tcPr>
            <w:tcW w:w="948" w:type="pct"/>
            <w:vMerge/>
            <w:vAlign w:val="center"/>
            <w:hideMark/>
          </w:tcPr>
          <w:p w14:paraId="4B9EE8F9"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r>
      <w:tr w:rsidR="003B195E" w:rsidRPr="006D1BEC" w14:paraId="0E647020"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377CE093"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4CC043A3"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c>
          <w:tcPr>
            <w:tcW w:w="1869" w:type="pct"/>
            <w:noWrap/>
            <w:hideMark/>
          </w:tcPr>
          <w:p w14:paraId="06EFB510"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Orientador</w:t>
            </w:r>
          </w:p>
        </w:tc>
        <w:tc>
          <w:tcPr>
            <w:tcW w:w="391" w:type="pct"/>
            <w:noWrap/>
            <w:hideMark/>
          </w:tcPr>
          <w:p w14:paraId="3501C90E"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c>
          <w:tcPr>
            <w:tcW w:w="948" w:type="pct"/>
            <w:vMerge/>
            <w:vAlign w:val="center"/>
            <w:hideMark/>
          </w:tcPr>
          <w:p w14:paraId="208AF84D"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r>
      <w:tr w:rsidR="00130F80" w:rsidRPr="006D1BEC" w14:paraId="4AA70776"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3E2E4069"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0F69CC3F"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c>
          <w:tcPr>
            <w:tcW w:w="1869" w:type="pct"/>
            <w:noWrap/>
            <w:hideMark/>
          </w:tcPr>
          <w:p w14:paraId="68CD4707"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 de Aula Preescolar</w:t>
            </w:r>
          </w:p>
        </w:tc>
        <w:tc>
          <w:tcPr>
            <w:tcW w:w="391" w:type="pct"/>
            <w:noWrap/>
            <w:hideMark/>
          </w:tcPr>
          <w:p w14:paraId="262AD5F3"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3</w:t>
            </w:r>
          </w:p>
        </w:tc>
        <w:tc>
          <w:tcPr>
            <w:tcW w:w="948" w:type="pct"/>
            <w:vMerge/>
            <w:vAlign w:val="center"/>
            <w:hideMark/>
          </w:tcPr>
          <w:p w14:paraId="545E8F29"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r>
      <w:tr w:rsidR="003B195E" w:rsidRPr="006D1BEC" w14:paraId="6EB72753"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04D62578"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266819C7"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c>
          <w:tcPr>
            <w:tcW w:w="1869" w:type="pct"/>
            <w:noWrap/>
            <w:hideMark/>
          </w:tcPr>
          <w:p w14:paraId="02B1AF14"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Docentes de Aula Primaria</w:t>
            </w:r>
          </w:p>
        </w:tc>
        <w:tc>
          <w:tcPr>
            <w:tcW w:w="391" w:type="pct"/>
            <w:noWrap/>
            <w:hideMark/>
          </w:tcPr>
          <w:p w14:paraId="75964630"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7</w:t>
            </w:r>
          </w:p>
        </w:tc>
        <w:tc>
          <w:tcPr>
            <w:tcW w:w="948" w:type="pct"/>
            <w:vMerge/>
            <w:vAlign w:val="center"/>
            <w:hideMark/>
          </w:tcPr>
          <w:p w14:paraId="210F9AED"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r>
      <w:tr w:rsidR="00130F80" w:rsidRPr="006D1BEC" w14:paraId="1E6E02F8"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036C81F5"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74C24F92"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c>
          <w:tcPr>
            <w:tcW w:w="1869" w:type="pct"/>
            <w:noWrap/>
            <w:hideMark/>
          </w:tcPr>
          <w:p w14:paraId="5D737D63"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 de Aula Secundaria</w:t>
            </w:r>
          </w:p>
        </w:tc>
        <w:tc>
          <w:tcPr>
            <w:tcW w:w="391" w:type="pct"/>
            <w:noWrap/>
            <w:hideMark/>
          </w:tcPr>
          <w:p w14:paraId="329E27A4"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14</w:t>
            </w:r>
          </w:p>
        </w:tc>
        <w:tc>
          <w:tcPr>
            <w:tcW w:w="948" w:type="pct"/>
            <w:vMerge/>
            <w:vAlign w:val="center"/>
            <w:hideMark/>
          </w:tcPr>
          <w:p w14:paraId="78638EE6"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r>
      <w:tr w:rsidR="003B195E" w:rsidRPr="006D1BEC" w14:paraId="5BFED8F0"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7D74AFD8"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008AE3D0"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c>
          <w:tcPr>
            <w:tcW w:w="1869" w:type="pct"/>
            <w:noWrap/>
            <w:hideMark/>
          </w:tcPr>
          <w:p w14:paraId="6B525D14"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 xml:space="preserve">Docente de Aula media técnica </w:t>
            </w:r>
          </w:p>
        </w:tc>
        <w:tc>
          <w:tcPr>
            <w:tcW w:w="391" w:type="pct"/>
            <w:noWrap/>
            <w:hideMark/>
          </w:tcPr>
          <w:p w14:paraId="51C9C326"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4</w:t>
            </w:r>
          </w:p>
        </w:tc>
        <w:tc>
          <w:tcPr>
            <w:tcW w:w="948" w:type="pct"/>
            <w:vMerge/>
            <w:vAlign w:val="center"/>
            <w:hideMark/>
          </w:tcPr>
          <w:p w14:paraId="445069FD"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r>
      <w:tr w:rsidR="00130F80" w:rsidRPr="006D1BEC" w14:paraId="3E796268" w14:textId="77777777" w:rsidTr="00130F8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5AD55AB5"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restart"/>
            <w:hideMark/>
          </w:tcPr>
          <w:p w14:paraId="4605C4B2"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SEDE MERCEDES DE CALAHORRA</w:t>
            </w:r>
          </w:p>
        </w:tc>
        <w:tc>
          <w:tcPr>
            <w:tcW w:w="1869" w:type="pct"/>
            <w:noWrap/>
            <w:hideMark/>
          </w:tcPr>
          <w:p w14:paraId="6657AC90"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 de Aula Preescolar</w:t>
            </w:r>
          </w:p>
        </w:tc>
        <w:tc>
          <w:tcPr>
            <w:tcW w:w="391" w:type="pct"/>
            <w:noWrap/>
            <w:hideMark/>
          </w:tcPr>
          <w:p w14:paraId="4C841097"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c>
          <w:tcPr>
            <w:tcW w:w="948" w:type="pct"/>
            <w:vMerge/>
            <w:vAlign w:val="center"/>
            <w:hideMark/>
          </w:tcPr>
          <w:p w14:paraId="017D4980"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r>
      <w:tr w:rsidR="003B195E" w:rsidRPr="006D1BEC" w14:paraId="436A24B2"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51C0FE62"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73EBC94B"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c>
          <w:tcPr>
            <w:tcW w:w="1869" w:type="pct"/>
            <w:noWrap/>
            <w:hideMark/>
          </w:tcPr>
          <w:p w14:paraId="37963E54"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Docentes de Aula Primaria</w:t>
            </w:r>
          </w:p>
        </w:tc>
        <w:tc>
          <w:tcPr>
            <w:tcW w:w="391" w:type="pct"/>
            <w:noWrap/>
            <w:hideMark/>
          </w:tcPr>
          <w:p w14:paraId="19E1EE91"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5</w:t>
            </w:r>
          </w:p>
        </w:tc>
        <w:tc>
          <w:tcPr>
            <w:tcW w:w="948" w:type="pct"/>
            <w:vMerge/>
            <w:vAlign w:val="center"/>
            <w:hideMark/>
          </w:tcPr>
          <w:p w14:paraId="0B89E02F"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r>
      <w:tr w:rsidR="00130F80" w:rsidRPr="006D1BEC" w14:paraId="21E920AF"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restart"/>
            <w:hideMark/>
          </w:tcPr>
          <w:p w14:paraId="5A0E8E4A" w14:textId="77777777" w:rsidR="003B195E" w:rsidRPr="00E7117E" w:rsidRDefault="003B195E" w:rsidP="00065CD4">
            <w:pPr>
              <w:jc w:val="cente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SANTA MARÍA DEL RIO</w:t>
            </w:r>
          </w:p>
        </w:tc>
        <w:tc>
          <w:tcPr>
            <w:tcW w:w="904" w:type="pct"/>
            <w:vMerge w:val="restart"/>
            <w:hideMark/>
          </w:tcPr>
          <w:p w14:paraId="7B758D9D"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SEDE PRINCIPAL</w:t>
            </w:r>
          </w:p>
        </w:tc>
        <w:tc>
          <w:tcPr>
            <w:tcW w:w="1869" w:type="pct"/>
            <w:noWrap/>
            <w:hideMark/>
          </w:tcPr>
          <w:p w14:paraId="67C6ACFB"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RECTOR</w:t>
            </w:r>
          </w:p>
        </w:tc>
        <w:tc>
          <w:tcPr>
            <w:tcW w:w="391" w:type="pct"/>
            <w:noWrap/>
            <w:hideMark/>
          </w:tcPr>
          <w:p w14:paraId="4BE6F711"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c>
          <w:tcPr>
            <w:tcW w:w="948" w:type="pct"/>
            <w:vMerge w:val="restart"/>
            <w:shd w:val="clear" w:color="auto" w:fill="FBE6CD" w:themeFill="accent1" w:themeFillTint="33"/>
            <w:noWrap/>
            <w:hideMark/>
          </w:tcPr>
          <w:p w14:paraId="76A137DD"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39</w:t>
            </w:r>
          </w:p>
        </w:tc>
      </w:tr>
      <w:tr w:rsidR="003B195E" w:rsidRPr="006D1BEC" w14:paraId="2A6B6730"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079795BF"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5D586E64"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c>
          <w:tcPr>
            <w:tcW w:w="1869" w:type="pct"/>
            <w:noWrap/>
            <w:hideMark/>
          </w:tcPr>
          <w:p w14:paraId="248FE066"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Coordinador</w:t>
            </w:r>
          </w:p>
        </w:tc>
        <w:tc>
          <w:tcPr>
            <w:tcW w:w="391" w:type="pct"/>
            <w:noWrap/>
            <w:hideMark/>
          </w:tcPr>
          <w:p w14:paraId="3EA07C60"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2</w:t>
            </w:r>
          </w:p>
        </w:tc>
        <w:tc>
          <w:tcPr>
            <w:tcW w:w="948" w:type="pct"/>
            <w:vMerge/>
            <w:vAlign w:val="center"/>
            <w:hideMark/>
          </w:tcPr>
          <w:p w14:paraId="2DD0481E"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r>
      <w:tr w:rsidR="00130F80" w:rsidRPr="006D1BEC" w14:paraId="34793609"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7562706E"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5C801D8D"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c>
          <w:tcPr>
            <w:tcW w:w="1869" w:type="pct"/>
            <w:noWrap/>
            <w:hideMark/>
          </w:tcPr>
          <w:p w14:paraId="39FA9226"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 xml:space="preserve">Orientador </w:t>
            </w:r>
          </w:p>
        </w:tc>
        <w:tc>
          <w:tcPr>
            <w:tcW w:w="391" w:type="pct"/>
            <w:noWrap/>
            <w:hideMark/>
          </w:tcPr>
          <w:p w14:paraId="5CC5932B"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c>
          <w:tcPr>
            <w:tcW w:w="948" w:type="pct"/>
            <w:vMerge/>
            <w:vAlign w:val="center"/>
            <w:hideMark/>
          </w:tcPr>
          <w:p w14:paraId="22ABD0E2"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r>
      <w:tr w:rsidR="003B195E" w:rsidRPr="006D1BEC" w14:paraId="5BADB603"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291AB922"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013D1A3B"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c>
          <w:tcPr>
            <w:tcW w:w="1869" w:type="pct"/>
            <w:noWrap/>
            <w:hideMark/>
          </w:tcPr>
          <w:p w14:paraId="20240AD9"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 de aula preescolar</w:t>
            </w:r>
          </w:p>
        </w:tc>
        <w:tc>
          <w:tcPr>
            <w:tcW w:w="391" w:type="pct"/>
            <w:noWrap/>
            <w:hideMark/>
          </w:tcPr>
          <w:p w14:paraId="21C0F044"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3</w:t>
            </w:r>
          </w:p>
        </w:tc>
        <w:tc>
          <w:tcPr>
            <w:tcW w:w="948" w:type="pct"/>
            <w:vMerge/>
            <w:vAlign w:val="center"/>
            <w:hideMark/>
          </w:tcPr>
          <w:p w14:paraId="01CE1FFC"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r>
      <w:tr w:rsidR="00130F80" w:rsidRPr="006D1BEC" w14:paraId="590F2F0E"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322C80C6"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7054FF66"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c>
          <w:tcPr>
            <w:tcW w:w="1869" w:type="pct"/>
            <w:noWrap/>
            <w:hideMark/>
          </w:tcPr>
          <w:p w14:paraId="07D6D33C"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Docentes de Aula Primaria</w:t>
            </w:r>
          </w:p>
        </w:tc>
        <w:tc>
          <w:tcPr>
            <w:tcW w:w="391" w:type="pct"/>
            <w:noWrap/>
            <w:hideMark/>
          </w:tcPr>
          <w:p w14:paraId="57725CEB"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15</w:t>
            </w:r>
          </w:p>
        </w:tc>
        <w:tc>
          <w:tcPr>
            <w:tcW w:w="948" w:type="pct"/>
            <w:vMerge/>
            <w:vAlign w:val="center"/>
            <w:hideMark/>
          </w:tcPr>
          <w:p w14:paraId="59637F15"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r>
      <w:tr w:rsidR="003B195E" w:rsidRPr="006D1BEC" w14:paraId="7844FFE9"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368D118A"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5CE6B2B9"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c>
          <w:tcPr>
            <w:tcW w:w="1869" w:type="pct"/>
            <w:noWrap/>
            <w:hideMark/>
          </w:tcPr>
          <w:p w14:paraId="19634A03"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 de Aula Secundaria</w:t>
            </w:r>
          </w:p>
        </w:tc>
        <w:tc>
          <w:tcPr>
            <w:tcW w:w="391" w:type="pct"/>
            <w:noWrap/>
            <w:hideMark/>
          </w:tcPr>
          <w:p w14:paraId="111B10A9"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17</w:t>
            </w:r>
          </w:p>
        </w:tc>
        <w:tc>
          <w:tcPr>
            <w:tcW w:w="948" w:type="pct"/>
            <w:vMerge/>
            <w:vAlign w:val="center"/>
            <w:hideMark/>
          </w:tcPr>
          <w:p w14:paraId="565AE661"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r>
      <w:tr w:rsidR="00130F80" w:rsidRPr="006D1BEC" w14:paraId="4FDF71C8"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restart"/>
            <w:hideMark/>
          </w:tcPr>
          <w:p w14:paraId="0A1A8456" w14:textId="77777777" w:rsidR="003B195E" w:rsidRPr="00E7117E" w:rsidRDefault="003B195E" w:rsidP="00065CD4">
            <w:pPr>
              <w:jc w:val="cente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SAN JOSÉ MARÍA ESCRIVÁ DE BALAGUER</w:t>
            </w:r>
          </w:p>
        </w:tc>
        <w:tc>
          <w:tcPr>
            <w:tcW w:w="904" w:type="pct"/>
            <w:vMerge w:val="restart"/>
            <w:hideMark/>
          </w:tcPr>
          <w:p w14:paraId="36537FEE"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 xml:space="preserve">SEDE PRINCIPAL </w:t>
            </w:r>
          </w:p>
        </w:tc>
        <w:tc>
          <w:tcPr>
            <w:tcW w:w="1869" w:type="pct"/>
            <w:noWrap/>
            <w:hideMark/>
          </w:tcPr>
          <w:p w14:paraId="3C5F9924"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RECTOR</w:t>
            </w:r>
          </w:p>
        </w:tc>
        <w:tc>
          <w:tcPr>
            <w:tcW w:w="391" w:type="pct"/>
            <w:noWrap/>
            <w:hideMark/>
          </w:tcPr>
          <w:p w14:paraId="3A82BF16"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c>
          <w:tcPr>
            <w:tcW w:w="948" w:type="pct"/>
            <w:vMerge w:val="restart"/>
            <w:shd w:val="clear" w:color="auto" w:fill="FBE6CD" w:themeFill="accent1" w:themeFillTint="33"/>
            <w:noWrap/>
            <w:hideMark/>
          </w:tcPr>
          <w:p w14:paraId="44E993FF"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74</w:t>
            </w:r>
          </w:p>
        </w:tc>
      </w:tr>
      <w:tr w:rsidR="003B195E" w:rsidRPr="006D1BEC" w14:paraId="49F1C76C"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4A1CDED2"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509CFDF9"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c>
          <w:tcPr>
            <w:tcW w:w="1869" w:type="pct"/>
            <w:noWrap/>
            <w:hideMark/>
          </w:tcPr>
          <w:p w14:paraId="31C81193"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Coordinador</w:t>
            </w:r>
          </w:p>
        </w:tc>
        <w:tc>
          <w:tcPr>
            <w:tcW w:w="391" w:type="pct"/>
            <w:noWrap/>
            <w:hideMark/>
          </w:tcPr>
          <w:p w14:paraId="6356FF41"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3</w:t>
            </w:r>
          </w:p>
        </w:tc>
        <w:tc>
          <w:tcPr>
            <w:tcW w:w="948" w:type="pct"/>
            <w:vMerge/>
            <w:vAlign w:val="center"/>
            <w:hideMark/>
          </w:tcPr>
          <w:p w14:paraId="1B8B4C10"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r>
      <w:tr w:rsidR="00130F80" w:rsidRPr="006D1BEC" w14:paraId="48C981DA"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5B7C4A42"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4A399F84"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c>
          <w:tcPr>
            <w:tcW w:w="1869" w:type="pct"/>
            <w:noWrap/>
            <w:hideMark/>
          </w:tcPr>
          <w:p w14:paraId="1FA9671E"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 xml:space="preserve">Orientador </w:t>
            </w:r>
          </w:p>
        </w:tc>
        <w:tc>
          <w:tcPr>
            <w:tcW w:w="391" w:type="pct"/>
            <w:noWrap/>
            <w:hideMark/>
          </w:tcPr>
          <w:p w14:paraId="40E5AD69"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c>
          <w:tcPr>
            <w:tcW w:w="948" w:type="pct"/>
            <w:vMerge/>
            <w:vAlign w:val="center"/>
            <w:hideMark/>
          </w:tcPr>
          <w:p w14:paraId="463A61DF"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r>
      <w:tr w:rsidR="003B195E" w:rsidRPr="006D1BEC" w14:paraId="329026BD"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758759DD"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648F7309"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c>
          <w:tcPr>
            <w:tcW w:w="1869" w:type="pct"/>
            <w:noWrap/>
            <w:hideMark/>
          </w:tcPr>
          <w:p w14:paraId="6E3D14EE"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 de aula preescolar</w:t>
            </w:r>
          </w:p>
        </w:tc>
        <w:tc>
          <w:tcPr>
            <w:tcW w:w="391" w:type="pct"/>
            <w:noWrap/>
            <w:hideMark/>
          </w:tcPr>
          <w:p w14:paraId="3858E78C"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2</w:t>
            </w:r>
          </w:p>
        </w:tc>
        <w:tc>
          <w:tcPr>
            <w:tcW w:w="948" w:type="pct"/>
            <w:vMerge/>
            <w:vAlign w:val="center"/>
            <w:hideMark/>
          </w:tcPr>
          <w:p w14:paraId="45B7ADB7"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r>
      <w:tr w:rsidR="00130F80" w:rsidRPr="006D1BEC" w14:paraId="6BF9068B"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5F2AF1A8"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0D85A170"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c>
          <w:tcPr>
            <w:tcW w:w="1869" w:type="pct"/>
            <w:noWrap/>
            <w:hideMark/>
          </w:tcPr>
          <w:p w14:paraId="5A8EEC46"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Docentes de Aula Primaria</w:t>
            </w:r>
          </w:p>
        </w:tc>
        <w:tc>
          <w:tcPr>
            <w:tcW w:w="391" w:type="pct"/>
            <w:noWrap/>
            <w:hideMark/>
          </w:tcPr>
          <w:p w14:paraId="380B282D"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13</w:t>
            </w:r>
          </w:p>
        </w:tc>
        <w:tc>
          <w:tcPr>
            <w:tcW w:w="948" w:type="pct"/>
            <w:vMerge/>
            <w:vAlign w:val="center"/>
            <w:hideMark/>
          </w:tcPr>
          <w:p w14:paraId="1F110BA9"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r>
      <w:tr w:rsidR="003B195E" w:rsidRPr="006D1BEC" w14:paraId="272063C9"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4B7CEC85"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128A850F"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c>
          <w:tcPr>
            <w:tcW w:w="1869" w:type="pct"/>
            <w:noWrap/>
            <w:hideMark/>
          </w:tcPr>
          <w:p w14:paraId="671F42A6"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 de Aula Secundaria</w:t>
            </w:r>
          </w:p>
        </w:tc>
        <w:tc>
          <w:tcPr>
            <w:tcW w:w="391" w:type="pct"/>
            <w:noWrap/>
            <w:hideMark/>
          </w:tcPr>
          <w:p w14:paraId="354CCEF8"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21</w:t>
            </w:r>
          </w:p>
        </w:tc>
        <w:tc>
          <w:tcPr>
            <w:tcW w:w="948" w:type="pct"/>
            <w:vMerge/>
            <w:vAlign w:val="center"/>
            <w:hideMark/>
          </w:tcPr>
          <w:p w14:paraId="5EACD2D0"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r>
      <w:tr w:rsidR="00130F80" w:rsidRPr="006D1BEC" w14:paraId="590DA351"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20A0D0EA"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547B7201"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c>
          <w:tcPr>
            <w:tcW w:w="1869" w:type="pct"/>
            <w:noWrap/>
            <w:hideMark/>
          </w:tcPr>
          <w:p w14:paraId="1ED177C4"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 xml:space="preserve">Docente de Aula media técnica </w:t>
            </w:r>
          </w:p>
        </w:tc>
        <w:tc>
          <w:tcPr>
            <w:tcW w:w="391" w:type="pct"/>
            <w:noWrap/>
            <w:hideMark/>
          </w:tcPr>
          <w:p w14:paraId="64EC6727"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13</w:t>
            </w:r>
          </w:p>
        </w:tc>
        <w:tc>
          <w:tcPr>
            <w:tcW w:w="948" w:type="pct"/>
            <w:vMerge/>
            <w:vAlign w:val="center"/>
            <w:hideMark/>
          </w:tcPr>
          <w:p w14:paraId="5C3E31E9"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r>
      <w:tr w:rsidR="003B195E" w:rsidRPr="006D1BEC" w14:paraId="3A5DF252"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7B3F34F0"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restart"/>
            <w:hideMark/>
          </w:tcPr>
          <w:p w14:paraId="42DEC536"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SEDE SAMARIA</w:t>
            </w:r>
          </w:p>
        </w:tc>
        <w:tc>
          <w:tcPr>
            <w:tcW w:w="1869" w:type="pct"/>
            <w:noWrap/>
            <w:hideMark/>
          </w:tcPr>
          <w:p w14:paraId="7740835A"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Coordinador</w:t>
            </w:r>
          </w:p>
        </w:tc>
        <w:tc>
          <w:tcPr>
            <w:tcW w:w="391" w:type="pct"/>
            <w:noWrap/>
            <w:hideMark/>
          </w:tcPr>
          <w:p w14:paraId="00FC12A1"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0</w:t>
            </w:r>
          </w:p>
        </w:tc>
        <w:tc>
          <w:tcPr>
            <w:tcW w:w="948" w:type="pct"/>
            <w:vMerge/>
            <w:vAlign w:val="center"/>
            <w:hideMark/>
          </w:tcPr>
          <w:p w14:paraId="6163526C"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r>
      <w:tr w:rsidR="00130F80" w:rsidRPr="006D1BEC" w14:paraId="2948F224"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4126071C"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6AEB9669"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c>
          <w:tcPr>
            <w:tcW w:w="1869" w:type="pct"/>
            <w:noWrap/>
            <w:hideMark/>
          </w:tcPr>
          <w:p w14:paraId="6AF620CB"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 de aula preescolar</w:t>
            </w:r>
          </w:p>
        </w:tc>
        <w:tc>
          <w:tcPr>
            <w:tcW w:w="391" w:type="pct"/>
            <w:noWrap/>
            <w:hideMark/>
          </w:tcPr>
          <w:p w14:paraId="7F55061A"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2</w:t>
            </w:r>
          </w:p>
        </w:tc>
        <w:tc>
          <w:tcPr>
            <w:tcW w:w="948" w:type="pct"/>
            <w:vMerge/>
            <w:vAlign w:val="center"/>
            <w:hideMark/>
          </w:tcPr>
          <w:p w14:paraId="7BD8051C"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r>
      <w:tr w:rsidR="003B195E" w:rsidRPr="006D1BEC" w14:paraId="699D45C3"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6E7E295D"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7905D044"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c>
          <w:tcPr>
            <w:tcW w:w="1869" w:type="pct"/>
            <w:noWrap/>
            <w:hideMark/>
          </w:tcPr>
          <w:p w14:paraId="6F13A7BA"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Docentes de Aula Primaria</w:t>
            </w:r>
          </w:p>
        </w:tc>
        <w:tc>
          <w:tcPr>
            <w:tcW w:w="391" w:type="pct"/>
            <w:noWrap/>
            <w:hideMark/>
          </w:tcPr>
          <w:p w14:paraId="6016817B"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10</w:t>
            </w:r>
          </w:p>
        </w:tc>
        <w:tc>
          <w:tcPr>
            <w:tcW w:w="948" w:type="pct"/>
            <w:vMerge/>
            <w:vAlign w:val="center"/>
            <w:hideMark/>
          </w:tcPr>
          <w:p w14:paraId="5A722FB6"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r>
      <w:tr w:rsidR="00130F80" w:rsidRPr="006D1BEC" w14:paraId="183578F1"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518A3237"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3DB542CB"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c>
          <w:tcPr>
            <w:tcW w:w="1869" w:type="pct"/>
            <w:noWrap/>
            <w:hideMark/>
          </w:tcPr>
          <w:p w14:paraId="6DD04547"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 de Aula Secundaria</w:t>
            </w:r>
          </w:p>
        </w:tc>
        <w:tc>
          <w:tcPr>
            <w:tcW w:w="391" w:type="pct"/>
            <w:noWrap/>
            <w:hideMark/>
          </w:tcPr>
          <w:p w14:paraId="69FEA555"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8</w:t>
            </w:r>
          </w:p>
        </w:tc>
        <w:tc>
          <w:tcPr>
            <w:tcW w:w="948" w:type="pct"/>
            <w:vMerge/>
            <w:vAlign w:val="center"/>
            <w:hideMark/>
          </w:tcPr>
          <w:p w14:paraId="6919A756"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r>
      <w:tr w:rsidR="00130F80" w:rsidRPr="006D1BEC" w14:paraId="69C1250C"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restart"/>
            <w:hideMark/>
          </w:tcPr>
          <w:p w14:paraId="566D8234" w14:textId="77777777" w:rsidR="003B195E" w:rsidRPr="00E7117E" w:rsidRDefault="003B195E" w:rsidP="00065CD4">
            <w:pPr>
              <w:jc w:val="cente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LAURA VICUÑA</w:t>
            </w:r>
          </w:p>
        </w:tc>
        <w:tc>
          <w:tcPr>
            <w:tcW w:w="904" w:type="pct"/>
            <w:vMerge w:val="restart"/>
            <w:hideMark/>
          </w:tcPr>
          <w:p w14:paraId="4228D7C3"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SEDE PRINCIPAL SEDE LOS NIÑOS Y SUS MUNDO</w:t>
            </w:r>
          </w:p>
        </w:tc>
        <w:tc>
          <w:tcPr>
            <w:tcW w:w="1869" w:type="pct"/>
            <w:noWrap/>
            <w:hideMark/>
          </w:tcPr>
          <w:p w14:paraId="33EA29A2"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RECTOR</w:t>
            </w:r>
          </w:p>
        </w:tc>
        <w:tc>
          <w:tcPr>
            <w:tcW w:w="391" w:type="pct"/>
            <w:noWrap/>
            <w:hideMark/>
          </w:tcPr>
          <w:p w14:paraId="394C04DE"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c>
          <w:tcPr>
            <w:tcW w:w="948" w:type="pct"/>
            <w:vMerge w:val="restart"/>
            <w:shd w:val="clear" w:color="auto" w:fill="FBE6CD" w:themeFill="accent1" w:themeFillTint="33"/>
            <w:noWrap/>
            <w:hideMark/>
          </w:tcPr>
          <w:p w14:paraId="34638A65"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47</w:t>
            </w:r>
          </w:p>
        </w:tc>
      </w:tr>
      <w:tr w:rsidR="00130F80" w:rsidRPr="006D1BEC" w14:paraId="7932D0F6"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31B72DD4"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5B65EA24"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c>
          <w:tcPr>
            <w:tcW w:w="1869" w:type="pct"/>
            <w:noWrap/>
            <w:hideMark/>
          </w:tcPr>
          <w:p w14:paraId="6FD455E5"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Coordinador</w:t>
            </w:r>
          </w:p>
        </w:tc>
        <w:tc>
          <w:tcPr>
            <w:tcW w:w="391" w:type="pct"/>
            <w:noWrap/>
            <w:hideMark/>
          </w:tcPr>
          <w:p w14:paraId="3FF024D5"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2</w:t>
            </w:r>
          </w:p>
        </w:tc>
        <w:tc>
          <w:tcPr>
            <w:tcW w:w="948" w:type="pct"/>
            <w:vMerge/>
            <w:vAlign w:val="center"/>
            <w:hideMark/>
          </w:tcPr>
          <w:p w14:paraId="7AC1D5C5"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r>
      <w:tr w:rsidR="003B195E" w:rsidRPr="006D1BEC" w14:paraId="5BAF0BE8"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2D876AE0"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3F1BD071"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c>
          <w:tcPr>
            <w:tcW w:w="1869" w:type="pct"/>
            <w:noWrap/>
            <w:hideMark/>
          </w:tcPr>
          <w:p w14:paraId="29185A51"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 xml:space="preserve">Orientador </w:t>
            </w:r>
          </w:p>
        </w:tc>
        <w:tc>
          <w:tcPr>
            <w:tcW w:w="391" w:type="pct"/>
            <w:noWrap/>
            <w:hideMark/>
          </w:tcPr>
          <w:p w14:paraId="264D920B"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c>
          <w:tcPr>
            <w:tcW w:w="948" w:type="pct"/>
            <w:vMerge/>
            <w:vAlign w:val="center"/>
            <w:hideMark/>
          </w:tcPr>
          <w:p w14:paraId="08E887D1"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r>
      <w:tr w:rsidR="00130F80" w:rsidRPr="006D1BEC" w14:paraId="1DE828E9"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656898D9"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78BCA74D"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c>
          <w:tcPr>
            <w:tcW w:w="1869" w:type="pct"/>
            <w:noWrap/>
            <w:hideMark/>
          </w:tcPr>
          <w:p w14:paraId="786B3971"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Docentes de Aula Primaria</w:t>
            </w:r>
          </w:p>
        </w:tc>
        <w:tc>
          <w:tcPr>
            <w:tcW w:w="391" w:type="pct"/>
            <w:noWrap/>
            <w:hideMark/>
          </w:tcPr>
          <w:p w14:paraId="4487A9A6"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15</w:t>
            </w:r>
          </w:p>
        </w:tc>
        <w:tc>
          <w:tcPr>
            <w:tcW w:w="948" w:type="pct"/>
            <w:vMerge/>
            <w:vAlign w:val="center"/>
            <w:hideMark/>
          </w:tcPr>
          <w:p w14:paraId="23841A0D"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r>
      <w:tr w:rsidR="003B195E" w:rsidRPr="006D1BEC" w14:paraId="18B937AC"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6E76315B"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47507189"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c>
          <w:tcPr>
            <w:tcW w:w="1869" w:type="pct"/>
            <w:noWrap/>
            <w:hideMark/>
          </w:tcPr>
          <w:p w14:paraId="742069CF"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 de Aula Secundaria</w:t>
            </w:r>
          </w:p>
        </w:tc>
        <w:tc>
          <w:tcPr>
            <w:tcW w:w="391" w:type="pct"/>
            <w:noWrap/>
            <w:hideMark/>
          </w:tcPr>
          <w:p w14:paraId="1A8830A0"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24</w:t>
            </w:r>
          </w:p>
        </w:tc>
        <w:tc>
          <w:tcPr>
            <w:tcW w:w="948" w:type="pct"/>
            <w:vMerge/>
            <w:vAlign w:val="center"/>
            <w:hideMark/>
          </w:tcPr>
          <w:p w14:paraId="75BE185A"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r>
      <w:tr w:rsidR="00130F80" w:rsidRPr="006D1BEC" w14:paraId="1E61D86C" w14:textId="77777777" w:rsidTr="00130F8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14998872"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6114316A"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c>
          <w:tcPr>
            <w:tcW w:w="1869" w:type="pct"/>
            <w:noWrap/>
            <w:hideMark/>
          </w:tcPr>
          <w:p w14:paraId="5EB88B98"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 de aula preescolar</w:t>
            </w:r>
          </w:p>
        </w:tc>
        <w:tc>
          <w:tcPr>
            <w:tcW w:w="391" w:type="pct"/>
            <w:noWrap/>
            <w:hideMark/>
          </w:tcPr>
          <w:p w14:paraId="68D0291F"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4</w:t>
            </w:r>
          </w:p>
        </w:tc>
        <w:tc>
          <w:tcPr>
            <w:tcW w:w="948" w:type="pct"/>
            <w:vMerge/>
            <w:vAlign w:val="center"/>
            <w:hideMark/>
          </w:tcPr>
          <w:p w14:paraId="14C6817A"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r>
      <w:tr w:rsidR="00130F80" w:rsidRPr="006D1BEC" w14:paraId="718DABB0"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restart"/>
            <w:hideMark/>
          </w:tcPr>
          <w:p w14:paraId="2AB87C6E" w14:textId="77777777" w:rsidR="003B195E" w:rsidRPr="00E7117E" w:rsidRDefault="003B195E" w:rsidP="00065CD4">
            <w:pPr>
              <w:jc w:val="cente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LA BALSA</w:t>
            </w:r>
          </w:p>
        </w:tc>
        <w:tc>
          <w:tcPr>
            <w:tcW w:w="904" w:type="pct"/>
            <w:vMerge w:val="restart"/>
            <w:hideMark/>
          </w:tcPr>
          <w:p w14:paraId="028A4F99"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 xml:space="preserve">ÚNICA SEDE </w:t>
            </w:r>
          </w:p>
        </w:tc>
        <w:tc>
          <w:tcPr>
            <w:tcW w:w="1869" w:type="pct"/>
            <w:noWrap/>
            <w:hideMark/>
          </w:tcPr>
          <w:p w14:paraId="0F1C4693"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RECTOR</w:t>
            </w:r>
          </w:p>
        </w:tc>
        <w:tc>
          <w:tcPr>
            <w:tcW w:w="391" w:type="pct"/>
            <w:noWrap/>
            <w:hideMark/>
          </w:tcPr>
          <w:p w14:paraId="4ACC2C67"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c>
          <w:tcPr>
            <w:tcW w:w="948" w:type="pct"/>
            <w:vMerge w:val="restart"/>
            <w:shd w:val="clear" w:color="auto" w:fill="FBE6CD" w:themeFill="accent1" w:themeFillTint="33"/>
            <w:noWrap/>
            <w:hideMark/>
          </w:tcPr>
          <w:p w14:paraId="15D04256"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34</w:t>
            </w:r>
          </w:p>
        </w:tc>
      </w:tr>
      <w:tr w:rsidR="00130F80" w:rsidRPr="006D1BEC" w14:paraId="2D01E1D2"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630085F5"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261FEDFC"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c>
          <w:tcPr>
            <w:tcW w:w="1869" w:type="pct"/>
            <w:noWrap/>
            <w:hideMark/>
          </w:tcPr>
          <w:p w14:paraId="31F99831"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Coordinador</w:t>
            </w:r>
          </w:p>
        </w:tc>
        <w:tc>
          <w:tcPr>
            <w:tcW w:w="391" w:type="pct"/>
            <w:noWrap/>
            <w:hideMark/>
          </w:tcPr>
          <w:p w14:paraId="4F5059C1"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c>
          <w:tcPr>
            <w:tcW w:w="948" w:type="pct"/>
            <w:vMerge/>
            <w:vAlign w:val="center"/>
            <w:hideMark/>
          </w:tcPr>
          <w:p w14:paraId="589025AA"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r>
      <w:tr w:rsidR="003B195E" w:rsidRPr="006D1BEC" w14:paraId="11D5476E"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3C4100D1"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24C92F5D"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c>
          <w:tcPr>
            <w:tcW w:w="1869" w:type="pct"/>
            <w:noWrap/>
            <w:hideMark/>
          </w:tcPr>
          <w:p w14:paraId="552AC9AB"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 xml:space="preserve">Orientador </w:t>
            </w:r>
          </w:p>
        </w:tc>
        <w:tc>
          <w:tcPr>
            <w:tcW w:w="391" w:type="pct"/>
            <w:noWrap/>
            <w:hideMark/>
          </w:tcPr>
          <w:p w14:paraId="65877884"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c>
          <w:tcPr>
            <w:tcW w:w="948" w:type="pct"/>
            <w:vMerge/>
            <w:vAlign w:val="center"/>
            <w:hideMark/>
          </w:tcPr>
          <w:p w14:paraId="1927402A"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r>
      <w:tr w:rsidR="00130F80" w:rsidRPr="006D1BEC" w14:paraId="59B1FA85"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3E21F4F8"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37BF95CD"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c>
          <w:tcPr>
            <w:tcW w:w="1869" w:type="pct"/>
            <w:noWrap/>
            <w:hideMark/>
          </w:tcPr>
          <w:p w14:paraId="4BE2ACCB"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Docentes de Aula Preescolar</w:t>
            </w:r>
          </w:p>
        </w:tc>
        <w:tc>
          <w:tcPr>
            <w:tcW w:w="391" w:type="pct"/>
            <w:noWrap/>
            <w:hideMark/>
          </w:tcPr>
          <w:p w14:paraId="520BC0FC"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c>
          <w:tcPr>
            <w:tcW w:w="948" w:type="pct"/>
            <w:vMerge/>
            <w:vAlign w:val="center"/>
            <w:hideMark/>
          </w:tcPr>
          <w:p w14:paraId="27F76A33"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r>
      <w:tr w:rsidR="003B195E" w:rsidRPr="006D1BEC" w14:paraId="2704E561"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1BE4B1E9"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2F89F935"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c>
          <w:tcPr>
            <w:tcW w:w="1869" w:type="pct"/>
            <w:noWrap/>
            <w:hideMark/>
          </w:tcPr>
          <w:p w14:paraId="5B2A3D9E"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 de Aula Primaria</w:t>
            </w:r>
          </w:p>
        </w:tc>
        <w:tc>
          <w:tcPr>
            <w:tcW w:w="391" w:type="pct"/>
            <w:noWrap/>
            <w:hideMark/>
          </w:tcPr>
          <w:p w14:paraId="7E8ACEA8"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10</w:t>
            </w:r>
          </w:p>
        </w:tc>
        <w:tc>
          <w:tcPr>
            <w:tcW w:w="948" w:type="pct"/>
            <w:vMerge/>
            <w:vAlign w:val="center"/>
            <w:hideMark/>
          </w:tcPr>
          <w:p w14:paraId="2E26F154"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r>
      <w:tr w:rsidR="00130F80" w:rsidRPr="006D1BEC" w14:paraId="11F18125"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01E0871E"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1DAC4B50"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c>
          <w:tcPr>
            <w:tcW w:w="1869" w:type="pct"/>
            <w:noWrap/>
            <w:hideMark/>
          </w:tcPr>
          <w:p w14:paraId="75D2057E"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 de Aula Secundaria</w:t>
            </w:r>
          </w:p>
        </w:tc>
        <w:tc>
          <w:tcPr>
            <w:tcW w:w="391" w:type="pct"/>
            <w:noWrap/>
            <w:hideMark/>
          </w:tcPr>
          <w:p w14:paraId="1529A3EB"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15</w:t>
            </w:r>
          </w:p>
        </w:tc>
        <w:tc>
          <w:tcPr>
            <w:tcW w:w="948" w:type="pct"/>
            <w:vMerge/>
            <w:vAlign w:val="center"/>
            <w:hideMark/>
          </w:tcPr>
          <w:p w14:paraId="79822C7C"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r>
      <w:tr w:rsidR="003B195E" w:rsidRPr="006D1BEC" w14:paraId="4A40D649"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78F411B9"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4658E9A2"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c>
          <w:tcPr>
            <w:tcW w:w="1869" w:type="pct"/>
            <w:noWrap/>
            <w:hideMark/>
          </w:tcPr>
          <w:p w14:paraId="5C07B641"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 xml:space="preserve">Docente de Aula media técnica </w:t>
            </w:r>
          </w:p>
        </w:tc>
        <w:tc>
          <w:tcPr>
            <w:tcW w:w="391" w:type="pct"/>
            <w:noWrap/>
            <w:hideMark/>
          </w:tcPr>
          <w:p w14:paraId="2EE7C39D"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5</w:t>
            </w:r>
          </w:p>
        </w:tc>
        <w:tc>
          <w:tcPr>
            <w:tcW w:w="948" w:type="pct"/>
            <w:vMerge/>
            <w:vAlign w:val="center"/>
            <w:hideMark/>
          </w:tcPr>
          <w:p w14:paraId="0C483C60"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r>
      <w:tr w:rsidR="00130F80" w:rsidRPr="006D1BEC" w14:paraId="0CC76A2C"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restart"/>
            <w:hideMark/>
          </w:tcPr>
          <w:p w14:paraId="34699D31" w14:textId="77777777" w:rsidR="003B195E" w:rsidRPr="00E7117E" w:rsidRDefault="003B195E" w:rsidP="00065CD4">
            <w:pPr>
              <w:jc w:val="cente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JOSÉ JOAQUÍN CASAS</w:t>
            </w:r>
          </w:p>
        </w:tc>
        <w:tc>
          <w:tcPr>
            <w:tcW w:w="904" w:type="pct"/>
            <w:vMerge w:val="restart"/>
            <w:hideMark/>
          </w:tcPr>
          <w:p w14:paraId="52C01F24"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 xml:space="preserve">SEDE PRINCIPAL </w:t>
            </w:r>
          </w:p>
        </w:tc>
        <w:tc>
          <w:tcPr>
            <w:tcW w:w="1869" w:type="pct"/>
            <w:noWrap/>
            <w:hideMark/>
          </w:tcPr>
          <w:p w14:paraId="2F7786B7"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RECTOR</w:t>
            </w:r>
          </w:p>
        </w:tc>
        <w:tc>
          <w:tcPr>
            <w:tcW w:w="391" w:type="pct"/>
            <w:noWrap/>
            <w:hideMark/>
          </w:tcPr>
          <w:p w14:paraId="1777DDC5"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c>
          <w:tcPr>
            <w:tcW w:w="948" w:type="pct"/>
            <w:vMerge w:val="restart"/>
            <w:shd w:val="clear" w:color="auto" w:fill="FBE6CD" w:themeFill="accent1" w:themeFillTint="33"/>
            <w:noWrap/>
            <w:hideMark/>
          </w:tcPr>
          <w:p w14:paraId="6C838663"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52</w:t>
            </w:r>
          </w:p>
        </w:tc>
      </w:tr>
      <w:tr w:rsidR="003B195E" w:rsidRPr="006D1BEC" w14:paraId="1FE86AED"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5940C42B"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24B28994"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c>
          <w:tcPr>
            <w:tcW w:w="1869" w:type="pct"/>
            <w:noWrap/>
            <w:hideMark/>
          </w:tcPr>
          <w:p w14:paraId="7054B214"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Coordinador</w:t>
            </w:r>
          </w:p>
        </w:tc>
        <w:tc>
          <w:tcPr>
            <w:tcW w:w="391" w:type="pct"/>
            <w:noWrap/>
            <w:hideMark/>
          </w:tcPr>
          <w:p w14:paraId="7C4095C2"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2</w:t>
            </w:r>
          </w:p>
        </w:tc>
        <w:tc>
          <w:tcPr>
            <w:tcW w:w="948" w:type="pct"/>
            <w:vMerge/>
            <w:vAlign w:val="center"/>
            <w:hideMark/>
          </w:tcPr>
          <w:p w14:paraId="54BE3447"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r>
      <w:tr w:rsidR="00130F80" w:rsidRPr="006D1BEC" w14:paraId="080F4439"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325AC57D"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5F571983"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c>
          <w:tcPr>
            <w:tcW w:w="1869" w:type="pct"/>
            <w:noWrap/>
            <w:hideMark/>
          </w:tcPr>
          <w:p w14:paraId="2B7A8CE9"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 xml:space="preserve">Orientador </w:t>
            </w:r>
          </w:p>
        </w:tc>
        <w:tc>
          <w:tcPr>
            <w:tcW w:w="391" w:type="pct"/>
            <w:noWrap/>
            <w:hideMark/>
          </w:tcPr>
          <w:p w14:paraId="177C83B7"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c>
          <w:tcPr>
            <w:tcW w:w="948" w:type="pct"/>
            <w:vMerge/>
            <w:vAlign w:val="center"/>
            <w:hideMark/>
          </w:tcPr>
          <w:p w14:paraId="1ED5B862"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r>
      <w:tr w:rsidR="003B195E" w:rsidRPr="006D1BEC" w14:paraId="1E97A00B"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4CB8F029"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6DE22A3C"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c>
          <w:tcPr>
            <w:tcW w:w="1869" w:type="pct"/>
            <w:noWrap/>
            <w:hideMark/>
          </w:tcPr>
          <w:p w14:paraId="187B3BBB"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Docentes de Aula Preescolar</w:t>
            </w:r>
          </w:p>
        </w:tc>
        <w:tc>
          <w:tcPr>
            <w:tcW w:w="391" w:type="pct"/>
            <w:noWrap/>
            <w:hideMark/>
          </w:tcPr>
          <w:p w14:paraId="4AAF390B"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3</w:t>
            </w:r>
          </w:p>
        </w:tc>
        <w:tc>
          <w:tcPr>
            <w:tcW w:w="948" w:type="pct"/>
            <w:vMerge/>
            <w:vAlign w:val="center"/>
            <w:hideMark/>
          </w:tcPr>
          <w:p w14:paraId="3F2C391B"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r>
      <w:tr w:rsidR="00130F80" w:rsidRPr="006D1BEC" w14:paraId="145C0D95"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39E39AAA"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6BB14F56"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c>
          <w:tcPr>
            <w:tcW w:w="1869" w:type="pct"/>
            <w:noWrap/>
            <w:hideMark/>
          </w:tcPr>
          <w:p w14:paraId="0C3D7F72"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Docentes de Aula Primaria</w:t>
            </w:r>
          </w:p>
        </w:tc>
        <w:tc>
          <w:tcPr>
            <w:tcW w:w="391" w:type="pct"/>
            <w:noWrap/>
            <w:hideMark/>
          </w:tcPr>
          <w:p w14:paraId="2E4EECCA"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17</w:t>
            </w:r>
          </w:p>
        </w:tc>
        <w:tc>
          <w:tcPr>
            <w:tcW w:w="948" w:type="pct"/>
            <w:vMerge/>
            <w:vAlign w:val="center"/>
            <w:hideMark/>
          </w:tcPr>
          <w:p w14:paraId="24DED9F3"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r>
      <w:tr w:rsidR="003B195E" w:rsidRPr="006D1BEC" w14:paraId="67544463"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2A81B97D"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4DB5B844"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c>
          <w:tcPr>
            <w:tcW w:w="1869" w:type="pct"/>
            <w:noWrap/>
            <w:hideMark/>
          </w:tcPr>
          <w:p w14:paraId="4F6AE9F6"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 de Aula Secundaria</w:t>
            </w:r>
          </w:p>
        </w:tc>
        <w:tc>
          <w:tcPr>
            <w:tcW w:w="391" w:type="pct"/>
            <w:noWrap/>
            <w:hideMark/>
          </w:tcPr>
          <w:p w14:paraId="539E535D"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20</w:t>
            </w:r>
          </w:p>
        </w:tc>
        <w:tc>
          <w:tcPr>
            <w:tcW w:w="948" w:type="pct"/>
            <w:vMerge/>
            <w:vAlign w:val="center"/>
            <w:hideMark/>
          </w:tcPr>
          <w:p w14:paraId="7BF0FE2F"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r>
      <w:tr w:rsidR="00130F80" w:rsidRPr="006D1BEC" w14:paraId="2970D098"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26D078C9"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26B6834C"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c>
          <w:tcPr>
            <w:tcW w:w="1869" w:type="pct"/>
            <w:noWrap/>
            <w:hideMark/>
          </w:tcPr>
          <w:p w14:paraId="42D7D100"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 xml:space="preserve">Docente de Aula media técnica </w:t>
            </w:r>
          </w:p>
        </w:tc>
        <w:tc>
          <w:tcPr>
            <w:tcW w:w="391" w:type="pct"/>
            <w:noWrap/>
            <w:hideMark/>
          </w:tcPr>
          <w:p w14:paraId="6C79D765"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8</w:t>
            </w:r>
          </w:p>
        </w:tc>
        <w:tc>
          <w:tcPr>
            <w:tcW w:w="948" w:type="pct"/>
            <w:vMerge/>
            <w:vAlign w:val="center"/>
            <w:hideMark/>
          </w:tcPr>
          <w:p w14:paraId="19493B33"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r>
      <w:tr w:rsidR="00130F80" w:rsidRPr="006D1BEC" w14:paraId="136F3AFD"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restart"/>
            <w:hideMark/>
          </w:tcPr>
          <w:p w14:paraId="67FF327B" w14:textId="77777777" w:rsidR="003B195E" w:rsidRPr="00E7117E" w:rsidRDefault="003B195E" w:rsidP="00065CD4">
            <w:pPr>
              <w:jc w:val="cente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 xml:space="preserve">FUSCA </w:t>
            </w:r>
          </w:p>
        </w:tc>
        <w:tc>
          <w:tcPr>
            <w:tcW w:w="904" w:type="pct"/>
            <w:vMerge w:val="restart"/>
            <w:hideMark/>
          </w:tcPr>
          <w:p w14:paraId="44407BAA"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 xml:space="preserve">SEDE PRINCIPAL </w:t>
            </w:r>
          </w:p>
        </w:tc>
        <w:tc>
          <w:tcPr>
            <w:tcW w:w="1869" w:type="pct"/>
            <w:noWrap/>
            <w:hideMark/>
          </w:tcPr>
          <w:p w14:paraId="78D50092"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RECTOR</w:t>
            </w:r>
          </w:p>
        </w:tc>
        <w:tc>
          <w:tcPr>
            <w:tcW w:w="391" w:type="pct"/>
            <w:noWrap/>
            <w:hideMark/>
          </w:tcPr>
          <w:p w14:paraId="1E83DCBF"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c>
          <w:tcPr>
            <w:tcW w:w="948" w:type="pct"/>
            <w:vMerge w:val="restart"/>
            <w:shd w:val="clear" w:color="auto" w:fill="FBE6CD" w:themeFill="accent1" w:themeFillTint="33"/>
            <w:noWrap/>
            <w:hideMark/>
          </w:tcPr>
          <w:p w14:paraId="43B86108"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33</w:t>
            </w:r>
          </w:p>
        </w:tc>
      </w:tr>
      <w:tr w:rsidR="00130F80" w:rsidRPr="006D1BEC" w14:paraId="4ADF8D78"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2D36AF8A"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25F8FA61"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c>
          <w:tcPr>
            <w:tcW w:w="1869" w:type="pct"/>
            <w:noWrap/>
            <w:hideMark/>
          </w:tcPr>
          <w:p w14:paraId="5BAA2C62"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Coordinador</w:t>
            </w:r>
          </w:p>
        </w:tc>
        <w:tc>
          <w:tcPr>
            <w:tcW w:w="391" w:type="pct"/>
            <w:noWrap/>
            <w:hideMark/>
          </w:tcPr>
          <w:p w14:paraId="2A75A0F1"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c>
          <w:tcPr>
            <w:tcW w:w="948" w:type="pct"/>
            <w:vMerge/>
            <w:vAlign w:val="center"/>
            <w:hideMark/>
          </w:tcPr>
          <w:p w14:paraId="7DAC0242"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r>
      <w:tr w:rsidR="003B195E" w:rsidRPr="006D1BEC" w14:paraId="4B01784B"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7D431938"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122B7760"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c>
          <w:tcPr>
            <w:tcW w:w="1869" w:type="pct"/>
            <w:noWrap/>
            <w:hideMark/>
          </w:tcPr>
          <w:p w14:paraId="288F6549"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 xml:space="preserve">Orientador </w:t>
            </w:r>
          </w:p>
        </w:tc>
        <w:tc>
          <w:tcPr>
            <w:tcW w:w="391" w:type="pct"/>
            <w:noWrap/>
            <w:hideMark/>
          </w:tcPr>
          <w:p w14:paraId="202D58F8"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c>
          <w:tcPr>
            <w:tcW w:w="948" w:type="pct"/>
            <w:vMerge/>
            <w:vAlign w:val="center"/>
            <w:hideMark/>
          </w:tcPr>
          <w:p w14:paraId="06BAE575"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r>
      <w:tr w:rsidR="00130F80" w:rsidRPr="006D1BEC" w14:paraId="6326F427"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1270B755"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0935E271"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c>
          <w:tcPr>
            <w:tcW w:w="1869" w:type="pct"/>
            <w:noWrap/>
            <w:hideMark/>
          </w:tcPr>
          <w:p w14:paraId="733CC31E"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Docentes de Aula Primaria</w:t>
            </w:r>
          </w:p>
        </w:tc>
        <w:tc>
          <w:tcPr>
            <w:tcW w:w="391" w:type="pct"/>
            <w:noWrap/>
            <w:hideMark/>
          </w:tcPr>
          <w:p w14:paraId="7D164D55"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0</w:t>
            </w:r>
          </w:p>
        </w:tc>
        <w:tc>
          <w:tcPr>
            <w:tcW w:w="948" w:type="pct"/>
            <w:vMerge/>
            <w:vAlign w:val="center"/>
            <w:hideMark/>
          </w:tcPr>
          <w:p w14:paraId="5BA1A43F"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r>
      <w:tr w:rsidR="003B195E" w:rsidRPr="006D1BEC" w14:paraId="5F669495"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68717241"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63390BA4"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c>
          <w:tcPr>
            <w:tcW w:w="1869" w:type="pct"/>
            <w:noWrap/>
            <w:hideMark/>
          </w:tcPr>
          <w:p w14:paraId="1E807F3A"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 de Aula Secundaria</w:t>
            </w:r>
          </w:p>
        </w:tc>
        <w:tc>
          <w:tcPr>
            <w:tcW w:w="391" w:type="pct"/>
            <w:noWrap/>
            <w:hideMark/>
          </w:tcPr>
          <w:p w14:paraId="429D9615"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8</w:t>
            </w:r>
          </w:p>
        </w:tc>
        <w:tc>
          <w:tcPr>
            <w:tcW w:w="948" w:type="pct"/>
            <w:vMerge/>
            <w:vAlign w:val="center"/>
            <w:hideMark/>
          </w:tcPr>
          <w:p w14:paraId="32937E71"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r>
      <w:tr w:rsidR="00130F80" w:rsidRPr="006D1BEC" w14:paraId="4AD99887"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7D5F08AB"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restart"/>
            <w:hideMark/>
          </w:tcPr>
          <w:p w14:paraId="41DC8194"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 xml:space="preserve">SEDE EL CERRO </w:t>
            </w:r>
          </w:p>
        </w:tc>
        <w:tc>
          <w:tcPr>
            <w:tcW w:w="1869" w:type="pct"/>
            <w:noWrap/>
            <w:hideMark/>
          </w:tcPr>
          <w:p w14:paraId="4363F58A"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 de Aula Preescolar</w:t>
            </w:r>
          </w:p>
        </w:tc>
        <w:tc>
          <w:tcPr>
            <w:tcW w:w="391" w:type="pct"/>
            <w:noWrap/>
            <w:hideMark/>
          </w:tcPr>
          <w:p w14:paraId="6CCF82C0"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c>
          <w:tcPr>
            <w:tcW w:w="948" w:type="pct"/>
            <w:vMerge/>
            <w:vAlign w:val="center"/>
            <w:hideMark/>
          </w:tcPr>
          <w:p w14:paraId="6FD7F4DC"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r>
      <w:tr w:rsidR="003B195E" w:rsidRPr="006D1BEC" w14:paraId="1B0F82DE"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18BD4F95"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31A2C71E"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c>
          <w:tcPr>
            <w:tcW w:w="1869" w:type="pct"/>
            <w:noWrap/>
            <w:hideMark/>
          </w:tcPr>
          <w:p w14:paraId="4CBDA862"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Docentes de Aula Primaria</w:t>
            </w:r>
          </w:p>
        </w:tc>
        <w:tc>
          <w:tcPr>
            <w:tcW w:w="391" w:type="pct"/>
            <w:noWrap/>
            <w:hideMark/>
          </w:tcPr>
          <w:p w14:paraId="22F19351"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5</w:t>
            </w:r>
          </w:p>
        </w:tc>
        <w:tc>
          <w:tcPr>
            <w:tcW w:w="948" w:type="pct"/>
            <w:vMerge/>
            <w:vAlign w:val="center"/>
            <w:hideMark/>
          </w:tcPr>
          <w:p w14:paraId="28AD4A7E"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r>
      <w:tr w:rsidR="00130F80" w:rsidRPr="006D1BEC" w14:paraId="49506F54"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3D1C2FE0"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7D658B2C"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c>
          <w:tcPr>
            <w:tcW w:w="1869" w:type="pct"/>
            <w:noWrap/>
            <w:hideMark/>
          </w:tcPr>
          <w:p w14:paraId="3B991F48"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Docentes de Aula Secundaria</w:t>
            </w:r>
          </w:p>
        </w:tc>
        <w:tc>
          <w:tcPr>
            <w:tcW w:w="391" w:type="pct"/>
            <w:noWrap/>
            <w:hideMark/>
          </w:tcPr>
          <w:p w14:paraId="7C51D037"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10</w:t>
            </w:r>
          </w:p>
        </w:tc>
        <w:tc>
          <w:tcPr>
            <w:tcW w:w="948" w:type="pct"/>
            <w:vMerge/>
            <w:vAlign w:val="center"/>
            <w:hideMark/>
          </w:tcPr>
          <w:p w14:paraId="69ADBD9F"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r>
      <w:tr w:rsidR="003B195E" w:rsidRPr="006D1BEC" w14:paraId="79CA5041"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2DCBB8F1"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restart"/>
            <w:hideMark/>
          </w:tcPr>
          <w:p w14:paraId="7B82BDB4"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SEDE LA CARO I</w:t>
            </w:r>
          </w:p>
        </w:tc>
        <w:tc>
          <w:tcPr>
            <w:tcW w:w="1869" w:type="pct"/>
            <w:noWrap/>
            <w:hideMark/>
          </w:tcPr>
          <w:p w14:paraId="61B49F85"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 de Aula Preescolar</w:t>
            </w:r>
          </w:p>
        </w:tc>
        <w:tc>
          <w:tcPr>
            <w:tcW w:w="391" w:type="pct"/>
            <w:noWrap/>
            <w:hideMark/>
          </w:tcPr>
          <w:p w14:paraId="69589831"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c>
          <w:tcPr>
            <w:tcW w:w="948" w:type="pct"/>
            <w:vMerge/>
            <w:vAlign w:val="center"/>
            <w:hideMark/>
          </w:tcPr>
          <w:p w14:paraId="06D378B4"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r>
      <w:tr w:rsidR="00130F80" w:rsidRPr="006D1BEC" w14:paraId="2C303967"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6175B6A9"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7BED648E"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c>
          <w:tcPr>
            <w:tcW w:w="1869" w:type="pct"/>
            <w:noWrap/>
            <w:hideMark/>
          </w:tcPr>
          <w:p w14:paraId="5D37A2C1"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Docentes de Aula Primaria</w:t>
            </w:r>
          </w:p>
        </w:tc>
        <w:tc>
          <w:tcPr>
            <w:tcW w:w="391" w:type="pct"/>
            <w:noWrap/>
            <w:hideMark/>
          </w:tcPr>
          <w:p w14:paraId="3A6BBA07"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5</w:t>
            </w:r>
          </w:p>
        </w:tc>
        <w:tc>
          <w:tcPr>
            <w:tcW w:w="948" w:type="pct"/>
            <w:vMerge/>
            <w:vAlign w:val="center"/>
            <w:hideMark/>
          </w:tcPr>
          <w:p w14:paraId="51CC784E"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r>
      <w:tr w:rsidR="00130F80" w:rsidRPr="006D1BEC" w14:paraId="40CC9E86"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restart"/>
            <w:hideMark/>
          </w:tcPr>
          <w:p w14:paraId="511701EE" w14:textId="77777777" w:rsidR="003B195E" w:rsidRPr="00E7117E" w:rsidRDefault="003B195E" w:rsidP="00065CD4">
            <w:pPr>
              <w:jc w:val="cente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FAGUA</w:t>
            </w:r>
          </w:p>
        </w:tc>
        <w:tc>
          <w:tcPr>
            <w:tcW w:w="904" w:type="pct"/>
            <w:vMerge w:val="restart"/>
            <w:hideMark/>
          </w:tcPr>
          <w:p w14:paraId="7AB1D54F"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SEDE FAGUA</w:t>
            </w:r>
          </w:p>
        </w:tc>
        <w:tc>
          <w:tcPr>
            <w:tcW w:w="1869" w:type="pct"/>
            <w:noWrap/>
            <w:hideMark/>
          </w:tcPr>
          <w:p w14:paraId="13512D57"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RECTOR</w:t>
            </w:r>
          </w:p>
        </w:tc>
        <w:tc>
          <w:tcPr>
            <w:tcW w:w="391" w:type="pct"/>
            <w:noWrap/>
            <w:hideMark/>
          </w:tcPr>
          <w:p w14:paraId="2C451CD4"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c>
          <w:tcPr>
            <w:tcW w:w="948" w:type="pct"/>
            <w:vMerge w:val="restart"/>
            <w:shd w:val="clear" w:color="auto" w:fill="FBE6CD" w:themeFill="accent1" w:themeFillTint="33"/>
            <w:noWrap/>
            <w:hideMark/>
          </w:tcPr>
          <w:p w14:paraId="726FA9A9"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57</w:t>
            </w:r>
          </w:p>
        </w:tc>
      </w:tr>
      <w:tr w:rsidR="00130F80" w:rsidRPr="006D1BEC" w14:paraId="217B6C58"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04EA4457"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2A4C5FED"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c>
          <w:tcPr>
            <w:tcW w:w="1869" w:type="pct"/>
            <w:noWrap/>
            <w:hideMark/>
          </w:tcPr>
          <w:p w14:paraId="4F08C1EA"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Coordinador</w:t>
            </w:r>
          </w:p>
        </w:tc>
        <w:tc>
          <w:tcPr>
            <w:tcW w:w="391" w:type="pct"/>
            <w:noWrap/>
            <w:hideMark/>
          </w:tcPr>
          <w:p w14:paraId="1E041E67"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c>
          <w:tcPr>
            <w:tcW w:w="948" w:type="pct"/>
            <w:vMerge/>
            <w:vAlign w:val="center"/>
            <w:hideMark/>
          </w:tcPr>
          <w:p w14:paraId="1F0F1A94"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r>
      <w:tr w:rsidR="003B195E" w:rsidRPr="006D1BEC" w14:paraId="5BDDFD0B"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16F837E0"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4B843FED"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c>
          <w:tcPr>
            <w:tcW w:w="1869" w:type="pct"/>
            <w:noWrap/>
            <w:hideMark/>
          </w:tcPr>
          <w:p w14:paraId="2B953FBD"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 xml:space="preserve">Orientador </w:t>
            </w:r>
          </w:p>
        </w:tc>
        <w:tc>
          <w:tcPr>
            <w:tcW w:w="391" w:type="pct"/>
            <w:noWrap/>
            <w:hideMark/>
          </w:tcPr>
          <w:p w14:paraId="17BB0AEE"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c>
          <w:tcPr>
            <w:tcW w:w="948" w:type="pct"/>
            <w:vMerge/>
            <w:vAlign w:val="center"/>
            <w:hideMark/>
          </w:tcPr>
          <w:p w14:paraId="7D9F1B0F"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r>
      <w:tr w:rsidR="00130F80" w:rsidRPr="006D1BEC" w14:paraId="4520C242"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6E416CBB"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5EF524B0"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c>
          <w:tcPr>
            <w:tcW w:w="1869" w:type="pct"/>
            <w:noWrap/>
            <w:hideMark/>
          </w:tcPr>
          <w:p w14:paraId="7D8D5D35"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 de Aula Preescolar</w:t>
            </w:r>
          </w:p>
        </w:tc>
        <w:tc>
          <w:tcPr>
            <w:tcW w:w="391" w:type="pct"/>
            <w:noWrap/>
            <w:hideMark/>
          </w:tcPr>
          <w:p w14:paraId="333DC253"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2</w:t>
            </w:r>
          </w:p>
        </w:tc>
        <w:tc>
          <w:tcPr>
            <w:tcW w:w="948" w:type="pct"/>
            <w:vMerge/>
            <w:vAlign w:val="center"/>
            <w:hideMark/>
          </w:tcPr>
          <w:p w14:paraId="6354BE98"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r>
      <w:tr w:rsidR="003B195E" w:rsidRPr="006D1BEC" w14:paraId="38F700C7"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14C92D2E"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04D6F0F7"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c>
          <w:tcPr>
            <w:tcW w:w="1869" w:type="pct"/>
            <w:noWrap/>
            <w:hideMark/>
          </w:tcPr>
          <w:p w14:paraId="44E6F07F"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Docentes de Aula Primaria</w:t>
            </w:r>
          </w:p>
        </w:tc>
        <w:tc>
          <w:tcPr>
            <w:tcW w:w="391" w:type="pct"/>
            <w:noWrap/>
            <w:hideMark/>
          </w:tcPr>
          <w:p w14:paraId="6AA51DE3"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11</w:t>
            </w:r>
          </w:p>
        </w:tc>
        <w:tc>
          <w:tcPr>
            <w:tcW w:w="948" w:type="pct"/>
            <w:vMerge/>
            <w:vAlign w:val="center"/>
            <w:hideMark/>
          </w:tcPr>
          <w:p w14:paraId="5B7880EE"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r>
      <w:tr w:rsidR="00130F80" w:rsidRPr="006D1BEC" w14:paraId="6EA2BC81"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76E5B5B8"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65795578"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c>
          <w:tcPr>
            <w:tcW w:w="1869" w:type="pct"/>
            <w:noWrap/>
            <w:hideMark/>
          </w:tcPr>
          <w:p w14:paraId="7AD0BF92"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 de Aula Secundaria</w:t>
            </w:r>
          </w:p>
        </w:tc>
        <w:tc>
          <w:tcPr>
            <w:tcW w:w="391" w:type="pct"/>
            <w:noWrap/>
            <w:hideMark/>
          </w:tcPr>
          <w:p w14:paraId="35524238"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9</w:t>
            </w:r>
          </w:p>
        </w:tc>
        <w:tc>
          <w:tcPr>
            <w:tcW w:w="948" w:type="pct"/>
            <w:vMerge/>
            <w:vAlign w:val="center"/>
            <w:hideMark/>
          </w:tcPr>
          <w:p w14:paraId="2FC333B0"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r>
      <w:tr w:rsidR="003B195E" w:rsidRPr="006D1BEC" w14:paraId="140AEA73"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74268B55"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05BC406E"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c>
          <w:tcPr>
            <w:tcW w:w="1869" w:type="pct"/>
            <w:noWrap/>
            <w:hideMark/>
          </w:tcPr>
          <w:p w14:paraId="22007BE0"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 xml:space="preserve">Docente de Aula media técnica </w:t>
            </w:r>
          </w:p>
        </w:tc>
        <w:tc>
          <w:tcPr>
            <w:tcW w:w="391" w:type="pct"/>
            <w:noWrap/>
            <w:hideMark/>
          </w:tcPr>
          <w:p w14:paraId="079D17E5"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5</w:t>
            </w:r>
          </w:p>
        </w:tc>
        <w:tc>
          <w:tcPr>
            <w:tcW w:w="948" w:type="pct"/>
            <w:vMerge/>
            <w:vAlign w:val="center"/>
            <w:hideMark/>
          </w:tcPr>
          <w:p w14:paraId="30AA65AA"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r>
      <w:tr w:rsidR="00130F80" w:rsidRPr="006D1BEC" w14:paraId="5746D1B7"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01D10065"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restart"/>
            <w:hideMark/>
          </w:tcPr>
          <w:p w14:paraId="4A08C229"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SEDE TIQUIZA</w:t>
            </w:r>
          </w:p>
        </w:tc>
        <w:tc>
          <w:tcPr>
            <w:tcW w:w="1869" w:type="pct"/>
            <w:noWrap/>
            <w:hideMark/>
          </w:tcPr>
          <w:p w14:paraId="4D0D83D3"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Coordinador</w:t>
            </w:r>
          </w:p>
        </w:tc>
        <w:tc>
          <w:tcPr>
            <w:tcW w:w="391" w:type="pct"/>
            <w:noWrap/>
            <w:hideMark/>
          </w:tcPr>
          <w:p w14:paraId="1A8719D6"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c>
          <w:tcPr>
            <w:tcW w:w="948" w:type="pct"/>
            <w:vMerge/>
            <w:vAlign w:val="center"/>
            <w:hideMark/>
          </w:tcPr>
          <w:p w14:paraId="4BF6D499"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r>
      <w:tr w:rsidR="003B195E" w:rsidRPr="006D1BEC" w14:paraId="58EFB2C4"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52E8350B"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3147BF7D"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c>
          <w:tcPr>
            <w:tcW w:w="1869" w:type="pct"/>
            <w:noWrap/>
            <w:hideMark/>
          </w:tcPr>
          <w:p w14:paraId="2889E5BE"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Docentes de Aula Preescolar</w:t>
            </w:r>
          </w:p>
        </w:tc>
        <w:tc>
          <w:tcPr>
            <w:tcW w:w="391" w:type="pct"/>
            <w:noWrap/>
            <w:hideMark/>
          </w:tcPr>
          <w:p w14:paraId="4D3F80DD"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2</w:t>
            </w:r>
          </w:p>
        </w:tc>
        <w:tc>
          <w:tcPr>
            <w:tcW w:w="948" w:type="pct"/>
            <w:vMerge/>
            <w:vAlign w:val="center"/>
            <w:hideMark/>
          </w:tcPr>
          <w:p w14:paraId="183F8C22"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r>
      <w:tr w:rsidR="00130F80" w:rsidRPr="006D1BEC" w14:paraId="69DC92B3"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7EA9EECD"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583B3A5D"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c>
          <w:tcPr>
            <w:tcW w:w="1869" w:type="pct"/>
            <w:noWrap/>
            <w:hideMark/>
          </w:tcPr>
          <w:p w14:paraId="733AE06B"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 de Aula Primaria</w:t>
            </w:r>
          </w:p>
        </w:tc>
        <w:tc>
          <w:tcPr>
            <w:tcW w:w="391" w:type="pct"/>
            <w:noWrap/>
            <w:hideMark/>
          </w:tcPr>
          <w:p w14:paraId="34C05285"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10</w:t>
            </w:r>
          </w:p>
        </w:tc>
        <w:tc>
          <w:tcPr>
            <w:tcW w:w="948" w:type="pct"/>
            <w:vMerge/>
            <w:vAlign w:val="center"/>
            <w:hideMark/>
          </w:tcPr>
          <w:p w14:paraId="512A9680"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r>
      <w:tr w:rsidR="003B195E" w:rsidRPr="006D1BEC" w14:paraId="2315B03B"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4DF4D3F0"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44738224"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c>
          <w:tcPr>
            <w:tcW w:w="1869" w:type="pct"/>
            <w:noWrap/>
            <w:hideMark/>
          </w:tcPr>
          <w:p w14:paraId="1E5484C2"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 de Aula Secundaria</w:t>
            </w:r>
          </w:p>
        </w:tc>
        <w:tc>
          <w:tcPr>
            <w:tcW w:w="391" w:type="pct"/>
            <w:noWrap/>
            <w:hideMark/>
          </w:tcPr>
          <w:p w14:paraId="2B75CC9C"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11</w:t>
            </w:r>
          </w:p>
        </w:tc>
        <w:tc>
          <w:tcPr>
            <w:tcW w:w="948" w:type="pct"/>
            <w:vMerge/>
            <w:vAlign w:val="center"/>
            <w:hideMark/>
          </w:tcPr>
          <w:p w14:paraId="6137571C"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r>
      <w:tr w:rsidR="00130F80" w:rsidRPr="006D1BEC" w14:paraId="7C2A1A89"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12167FDC"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0433C5C9"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c>
          <w:tcPr>
            <w:tcW w:w="1869" w:type="pct"/>
            <w:noWrap/>
            <w:hideMark/>
          </w:tcPr>
          <w:p w14:paraId="51375F99"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 xml:space="preserve">Docente de Aula media técnica </w:t>
            </w:r>
          </w:p>
        </w:tc>
        <w:tc>
          <w:tcPr>
            <w:tcW w:w="391" w:type="pct"/>
            <w:noWrap/>
            <w:hideMark/>
          </w:tcPr>
          <w:p w14:paraId="545B5788"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3</w:t>
            </w:r>
          </w:p>
        </w:tc>
        <w:tc>
          <w:tcPr>
            <w:tcW w:w="948" w:type="pct"/>
            <w:vMerge/>
            <w:vAlign w:val="center"/>
            <w:hideMark/>
          </w:tcPr>
          <w:p w14:paraId="4F39EC46"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r>
      <w:tr w:rsidR="00130F80" w:rsidRPr="006D1BEC" w14:paraId="2739F08A"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restart"/>
            <w:hideMark/>
          </w:tcPr>
          <w:p w14:paraId="7648E331" w14:textId="77777777" w:rsidR="003B195E" w:rsidRPr="00E7117E" w:rsidRDefault="003B195E" w:rsidP="00065CD4">
            <w:pPr>
              <w:jc w:val="cente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DIVERSIFICADO</w:t>
            </w:r>
          </w:p>
        </w:tc>
        <w:tc>
          <w:tcPr>
            <w:tcW w:w="904" w:type="pct"/>
            <w:vMerge w:val="restart"/>
            <w:hideMark/>
          </w:tcPr>
          <w:p w14:paraId="6540BE84"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 xml:space="preserve">SEDE PRINCIPAL </w:t>
            </w:r>
          </w:p>
        </w:tc>
        <w:tc>
          <w:tcPr>
            <w:tcW w:w="1869" w:type="pct"/>
            <w:noWrap/>
            <w:hideMark/>
          </w:tcPr>
          <w:p w14:paraId="7FD9C78F"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RECTOR</w:t>
            </w:r>
          </w:p>
        </w:tc>
        <w:tc>
          <w:tcPr>
            <w:tcW w:w="391" w:type="pct"/>
            <w:noWrap/>
            <w:hideMark/>
          </w:tcPr>
          <w:p w14:paraId="60C9B195"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c>
          <w:tcPr>
            <w:tcW w:w="948" w:type="pct"/>
            <w:vMerge w:val="restart"/>
            <w:shd w:val="clear" w:color="auto" w:fill="FBE6CD" w:themeFill="accent1" w:themeFillTint="33"/>
            <w:noWrap/>
            <w:hideMark/>
          </w:tcPr>
          <w:p w14:paraId="34AE8BE7"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106</w:t>
            </w:r>
          </w:p>
        </w:tc>
      </w:tr>
      <w:tr w:rsidR="00130F80" w:rsidRPr="006D1BEC" w14:paraId="7C09745E"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74CDACE1"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116E3046"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c>
          <w:tcPr>
            <w:tcW w:w="1869" w:type="pct"/>
            <w:noWrap/>
            <w:hideMark/>
          </w:tcPr>
          <w:p w14:paraId="4B3E9C8F"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Coordinador</w:t>
            </w:r>
          </w:p>
        </w:tc>
        <w:tc>
          <w:tcPr>
            <w:tcW w:w="391" w:type="pct"/>
            <w:noWrap/>
            <w:hideMark/>
          </w:tcPr>
          <w:p w14:paraId="3C08FD74"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4</w:t>
            </w:r>
          </w:p>
        </w:tc>
        <w:tc>
          <w:tcPr>
            <w:tcW w:w="948" w:type="pct"/>
            <w:vMerge/>
            <w:vAlign w:val="center"/>
            <w:hideMark/>
          </w:tcPr>
          <w:p w14:paraId="3FF02D5F"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r>
      <w:tr w:rsidR="003B195E" w:rsidRPr="006D1BEC" w14:paraId="420C09A0"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11C238B5"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63062349"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c>
          <w:tcPr>
            <w:tcW w:w="1869" w:type="pct"/>
            <w:noWrap/>
            <w:hideMark/>
          </w:tcPr>
          <w:p w14:paraId="7D8495CF"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 xml:space="preserve">Orientador </w:t>
            </w:r>
          </w:p>
        </w:tc>
        <w:tc>
          <w:tcPr>
            <w:tcW w:w="391" w:type="pct"/>
            <w:noWrap/>
            <w:hideMark/>
          </w:tcPr>
          <w:p w14:paraId="627434C9"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c>
          <w:tcPr>
            <w:tcW w:w="948" w:type="pct"/>
            <w:vMerge/>
            <w:vAlign w:val="center"/>
            <w:hideMark/>
          </w:tcPr>
          <w:p w14:paraId="1F19F656"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r>
      <w:tr w:rsidR="00130F80" w:rsidRPr="006D1BEC" w14:paraId="3D08D94F"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62DA046F"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60E8F0D6"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c>
          <w:tcPr>
            <w:tcW w:w="1869" w:type="pct"/>
            <w:noWrap/>
            <w:hideMark/>
          </w:tcPr>
          <w:p w14:paraId="636C2BC4"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Docentes de Aula Primaria</w:t>
            </w:r>
          </w:p>
        </w:tc>
        <w:tc>
          <w:tcPr>
            <w:tcW w:w="391" w:type="pct"/>
            <w:noWrap/>
            <w:hideMark/>
          </w:tcPr>
          <w:p w14:paraId="47D7D8DE"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0</w:t>
            </w:r>
          </w:p>
        </w:tc>
        <w:tc>
          <w:tcPr>
            <w:tcW w:w="948" w:type="pct"/>
            <w:vMerge/>
            <w:vAlign w:val="center"/>
            <w:hideMark/>
          </w:tcPr>
          <w:p w14:paraId="3EA78E3F"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r>
      <w:tr w:rsidR="003B195E" w:rsidRPr="006D1BEC" w14:paraId="262A3503"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17857E0C"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77415DBC"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c>
          <w:tcPr>
            <w:tcW w:w="1869" w:type="pct"/>
            <w:noWrap/>
            <w:hideMark/>
          </w:tcPr>
          <w:p w14:paraId="21B5EB29"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 de Aula Secundaria</w:t>
            </w:r>
          </w:p>
        </w:tc>
        <w:tc>
          <w:tcPr>
            <w:tcW w:w="391" w:type="pct"/>
            <w:noWrap/>
            <w:hideMark/>
          </w:tcPr>
          <w:p w14:paraId="5B0B5318"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41</w:t>
            </w:r>
          </w:p>
        </w:tc>
        <w:tc>
          <w:tcPr>
            <w:tcW w:w="948" w:type="pct"/>
            <w:vMerge/>
            <w:vAlign w:val="center"/>
            <w:hideMark/>
          </w:tcPr>
          <w:p w14:paraId="5C7F9955"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r>
      <w:tr w:rsidR="00130F80" w:rsidRPr="006D1BEC" w14:paraId="1E1BE05F"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3C40737B"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0F9B02CA"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c>
          <w:tcPr>
            <w:tcW w:w="1869" w:type="pct"/>
            <w:noWrap/>
            <w:hideMark/>
          </w:tcPr>
          <w:p w14:paraId="48C6AF56"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 xml:space="preserve">Docente de Aula Media Técnica </w:t>
            </w:r>
          </w:p>
        </w:tc>
        <w:tc>
          <w:tcPr>
            <w:tcW w:w="391" w:type="pct"/>
            <w:noWrap/>
            <w:hideMark/>
          </w:tcPr>
          <w:p w14:paraId="094159AD"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18</w:t>
            </w:r>
          </w:p>
        </w:tc>
        <w:tc>
          <w:tcPr>
            <w:tcW w:w="948" w:type="pct"/>
            <w:vMerge/>
            <w:vAlign w:val="center"/>
            <w:hideMark/>
          </w:tcPr>
          <w:p w14:paraId="2B19F6C0"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r>
      <w:tr w:rsidR="003B195E" w:rsidRPr="006D1BEC" w14:paraId="6C6FBFC0" w14:textId="77777777" w:rsidTr="00130F80">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2E7B4DF7"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hideMark/>
          </w:tcPr>
          <w:p w14:paraId="4B6AD213"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 xml:space="preserve">SEDE LUNA NUEVA </w:t>
            </w:r>
          </w:p>
        </w:tc>
        <w:tc>
          <w:tcPr>
            <w:tcW w:w="1869" w:type="pct"/>
            <w:noWrap/>
            <w:hideMark/>
          </w:tcPr>
          <w:p w14:paraId="5C09F878"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Docentes de Aula Preescolar</w:t>
            </w:r>
          </w:p>
        </w:tc>
        <w:tc>
          <w:tcPr>
            <w:tcW w:w="391" w:type="pct"/>
            <w:noWrap/>
            <w:hideMark/>
          </w:tcPr>
          <w:p w14:paraId="058DFE12"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8</w:t>
            </w:r>
          </w:p>
        </w:tc>
        <w:tc>
          <w:tcPr>
            <w:tcW w:w="948" w:type="pct"/>
            <w:vMerge/>
            <w:vAlign w:val="center"/>
            <w:hideMark/>
          </w:tcPr>
          <w:p w14:paraId="3358B049"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r>
      <w:tr w:rsidR="00130F80" w:rsidRPr="006D1BEC" w14:paraId="49C9065A"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161C23C9"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restart"/>
            <w:hideMark/>
          </w:tcPr>
          <w:p w14:paraId="5095933C"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SEDE SANTA LUCIA</w:t>
            </w:r>
          </w:p>
        </w:tc>
        <w:tc>
          <w:tcPr>
            <w:tcW w:w="1869" w:type="pct"/>
            <w:noWrap/>
            <w:hideMark/>
          </w:tcPr>
          <w:p w14:paraId="153E4E00"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Coordinador</w:t>
            </w:r>
          </w:p>
        </w:tc>
        <w:tc>
          <w:tcPr>
            <w:tcW w:w="391" w:type="pct"/>
            <w:noWrap/>
            <w:hideMark/>
          </w:tcPr>
          <w:p w14:paraId="12430A61"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c>
          <w:tcPr>
            <w:tcW w:w="948" w:type="pct"/>
            <w:vMerge/>
            <w:vAlign w:val="center"/>
            <w:hideMark/>
          </w:tcPr>
          <w:p w14:paraId="30F1DD71"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r>
      <w:tr w:rsidR="003B195E" w:rsidRPr="006D1BEC" w14:paraId="2FF76FBA"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40057D6B"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2DA939BB"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c>
          <w:tcPr>
            <w:tcW w:w="1869" w:type="pct"/>
            <w:noWrap/>
            <w:hideMark/>
          </w:tcPr>
          <w:p w14:paraId="501875D4"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 de Aula Primaria</w:t>
            </w:r>
          </w:p>
        </w:tc>
        <w:tc>
          <w:tcPr>
            <w:tcW w:w="391" w:type="pct"/>
            <w:noWrap/>
            <w:hideMark/>
          </w:tcPr>
          <w:p w14:paraId="556D1703"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32</w:t>
            </w:r>
          </w:p>
        </w:tc>
        <w:tc>
          <w:tcPr>
            <w:tcW w:w="948" w:type="pct"/>
            <w:vMerge/>
            <w:vAlign w:val="center"/>
            <w:hideMark/>
          </w:tcPr>
          <w:p w14:paraId="5518B57D"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r>
      <w:tr w:rsidR="00130F80" w:rsidRPr="006D1BEC" w14:paraId="17E088E3"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restart"/>
            <w:hideMark/>
          </w:tcPr>
          <w:p w14:paraId="4285FAF4" w14:textId="77777777" w:rsidR="003B195E" w:rsidRPr="00E7117E" w:rsidRDefault="003B195E" w:rsidP="00065CD4">
            <w:pPr>
              <w:jc w:val="cente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FONQUETÁ</w:t>
            </w:r>
          </w:p>
        </w:tc>
        <w:tc>
          <w:tcPr>
            <w:tcW w:w="904" w:type="pct"/>
            <w:vMerge w:val="restart"/>
            <w:hideMark/>
          </w:tcPr>
          <w:p w14:paraId="28F927F3"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 xml:space="preserve">ÚNICA SEDE </w:t>
            </w:r>
          </w:p>
        </w:tc>
        <w:tc>
          <w:tcPr>
            <w:tcW w:w="1869" w:type="pct"/>
            <w:noWrap/>
            <w:hideMark/>
          </w:tcPr>
          <w:p w14:paraId="797E6FCA"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RECTOR</w:t>
            </w:r>
          </w:p>
        </w:tc>
        <w:tc>
          <w:tcPr>
            <w:tcW w:w="391" w:type="pct"/>
            <w:noWrap/>
            <w:hideMark/>
          </w:tcPr>
          <w:p w14:paraId="02938269"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c>
          <w:tcPr>
            <w:tcW w:w="948" w:type="pct"/>
            <w:vMerge w:val="restart"/>
            <w:shd w:val="clear" w:color="auto" w:fill="FBE6CD" w:themeFill="accent1" w:themeFillTint="33"/>
            <w:noWrap/>
            <w:hideMark/>
          </w:tcPr>
          <w:p w14:paraId="6FFEAA84"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33</w:t>
            </w:r>
          </w:p>
        </w:tc>
      </w:tr>
      <w:tr w:rsidR="003B195E" w:rsidRPr="006D1BEC" w14:paraId="75A43CE5"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1BF02B55"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67BB1E90"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c>
          <w:tcPr>
            <w:tcW w:w="1869" w:type="pct"/>
            <w:noWrap/>
            <w:hideMark/>
          </w:tcPr>
          <w:p w14:paraId="10906D7B"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Coordinador</w:t>
            </w:r>
          </w:p>
        </w:tc>
        <w:tc>
          <w:tcPr>
            <w:tcW w:w="391" w:type="pct"/>
            <w:noWrap/>
            <w:hideMark/>
          </w:tcPr>
          <w:p w14:paraId="0FC4C222"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c>
          <w:tcPr>
            <w:tcW w:w="948" w:type="pct"/>
            <w:vMerge/>
            <w:vAlign w:val="center"/>
            <w:hideMark/>
          </w:tcPr>
          <w:p w14:paraId="0A58398B"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r>
      <w:tr w:rsidR="00130F80" w:rsidRPr="006D1BEC" w14:paraId="3F5063C7"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38C10E42"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614CD78F"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c>
          <w:tcPr>
            <w:tcW w:w="1869" w:type="pct"/>
            <w:noWrap/>
            <w:hideMark/>
          </w:tcPr>
          <w:p w14:paraId="5BF68421"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Orientador</w:t>
            </w:r>
          </w:p>
        </w:tc>
        <w:tc>
          <w:tcPr>
            <w:tcW w:w="391" w:type="pct"/>
            <w:noWrap/>
            <w:hideMark/>
          </w:tcPr>
          <w:p w14:paraId="1B37D782"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c>
          <w:tcPr>
            <w:tcW w:w="948" w:type="pct"/>
            <w:vMerge/>
            <w:vAlign w:val="center"/>
            <w:hideMark/>
          </w:tcPr>
          <w:p w14:paraId="485350D2"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r>
      <w:tr w:rsidR="003B195E" w:rsidRPr="006D1BEC" w14:paraId="0554F0DF"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0A109AD2"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3A100F61"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c>
          <w:tcPr>
            <w:tcW w:w="1869" w:type="pct"/>
            <w:noWrap/>
            <w:hideMark/>
          </w:tcPr>
          <w:p w14:paraId="152AD2B5"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 de Aula Preescolar</w:t>
            </w:r>
          </w:p>
        </w:tc>
        <w:tc>
          <w:tcPr>
            <w:tcW w:w="391" w:type="pct"/>
            <w:noWrap/>
            <w:hideMark/>
          </w:tcPr>
          <w:p w14:paraId="26E234C2"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2</w:t>
            </w:r>
          </w:p>
        </w:tc>
        <w:tc>
          <w:tcPr>
            <w:tcW w:w="948" w:type="pct"/>
            <w:vMerge/>
            <w:vAlign w:val="center"/>
            <w:hideMark/>
          </w:tcPr>
          <w:p w14:paraId="4F0EC97F"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r>
      <w:tr w:rsidR="00130F80" w:rsidRPr="006D1BEC" w14:paraId="5B5DCB0C"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26A9456C"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46D912BB"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c>
          <w:tcPr>
            <w:tcW w:w="1869" w:type="pct"/>
            <w:noWrap/>
            <w:hideMark/>
          </w:tcPr>
          <w:p w14:paraId="10B06940"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Docentes de Aula Primaria</w:t>
            </w:r>
          </w:p>
        </w:tc>
        <w:tc>
          <w:tcPr>
            <w:tcW w:w="391" w:type="pct"/>
            <w:noWrap/>
            <w:hideMark/>
          </w:tcPr>
          <w:p w14:paraId="5AC28381"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11</w:t>
            </w:r>
          </w:p>
        </w:tc>
        <w:tc>
          <w:tcPr>
            <w:tcW w:w="948" w:type="pct"/>
            <w:vMerge/>
            <w:vAlign w:val="center"/>
            <w:hideMark/>
          </w:tcPr>
          <w:p w14:paraId="733BE219"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p>
        </w:tc>
      </w:tr>
      <w:tr w:rsidR="003B195E" w:rsidRPr="006D1BEC" w14:paraId="567535EF" w14:textId="77777777" w:rsidTr="00130F8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9" w:type="pct"/>
            <w:vMerge/>
            <w:vAlign w:val="center"/>
            <w:hideMark/>
          </w:tcPr>
          <w:p w14:paraId="38436FD7" w14:textId="77777777" w:rsidR="003B195E" w:rsidRPr="00E7117E" w:rsidRDefault="003B195E" w:rsidP="00065CD4">
            <w:pPr>
              <w:rPr>
                <w:rFonts w:ascii="Futura Md BT" w:eastAsiaTheme="minorEastAsia" w:hAnsi="Futura Md BT" w:cs="Arial"/>
                <w:b w:val="0"/>
                <w:bCs w:val="0"/>
                <w:sz w:val="20"/>
                <w:lang w:eastAsia="en-US"/>
              </w:rPr>
            </w:pPr>
          </w:p>
        </w:tc>
        <w:tc>
          <w:tcPr>
            <w:tcW w:w="904" w:type="pct"/>
            <w:vMerge/>
            <w:vAlign w:val="center"/>
            <w:hideMark/>
          </w:tcPr>
          <w:p w14:paraId="0E2654D7"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c>
          <w:tcPr>
            <w:tcW w:w="1869" w:type="pct"/>
            <w:noWrap/>
            <w:hideMark/>
          </w:tcPr>
          <w:p w14:paraId="6F916563"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Docente de Aula Secundaria</w:t>
            </w:r>
          </w:p>
        </w:tc>
        <w:tc>
          <w:tcPr>
            <w:tcW w:w="391" w:type="pct"/>
            <w:noWrap/>
            <w:hideMark/>
          </w:tcPr>
          <w:p w14:paraId="37EB8A64"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17</w:t>
            </w:r>
          </w:p>
        </w:tc>
        <w:tc>
          <w:tcPr>
            <w:tcW w:w="948" w:type="pct"/>
            <w:vMerge/>
            <w:vAlign w:val="center"/>
            <w:hideMark/>
          </w:tcPr>
          <w:p w14:paraId="6228E8BB"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p>
        </w:tc>
      </w:tr>
      <w:tr w:rsidR="003B195E" w:rsidRPr="006D1BEC" w14:paraId="0D12E8CB" w14:textId="77777777" w:rsidTr="00130F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52" w:type="pct"/>
            <w:gridSpan w:val="4"/>
            <w:noWrap/>
            <w:hideMark/>
          </w:tcPr>
          <w:p w14:paraId="69A2F028" w14:textId="77777777" w:rsidR="003B195E" w:rsidRPr="00E7117E" w:rsidRDefault="003B195E" w:rsidP="00065CD4">
            <w:pPr>
              <w:jc w:val="right"/>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TOTAL PLANTA DE PERSONAL DISTRIBUIDA</w:t>
            </w:r>
          </w:p>
        </w:tc>
        <w:tc>
          <w:tcPr>
            <w:tcW w:w="948" w:type="pct"/>
            <w:shd w:val="clear" w:color="auto" w:fill="FBE6CD" w:themeFill="accent1" w:themeFillTint="33"/>
            <w:noWrap/>
            <w:hideMark/>
          </w:tcPr>
          <w:p w14:paraId="2AE422AC"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590</w:t>
            </w:r>
          </w:p>
        </w:tc>
      </w:tr>
    </w:tbl>
    <w:p w14:paraId="29797217" w14:textId="77777777" w:rsidR="003B195E" w:rsidRPr="006D1BEC" w:rsidRDefault="003B195E" w:rsidP="003B195E">
      <w:pPr>
        <w:jc w:val="center"/>
        <w:rPr>
          <w:rFonts w:ascii="Futura Md BT" w:hAnsi="Futura Md BT" w:cs="Arial"/>
          <w:sz w:val="22"/>
          <w:szCs w:val="22"/>
        </w:rPr>
      </w:pPr>
      <w:r w:rsidRPr="006D1BEC">
        <w:rPr>
          <w:rFonts w:ascii="Futura Md BT" w:hAnsi="Futura Md BT" w:cs="Arial"/>
          <w:sz w:val="22"/>
          <w:szCs w:val="22"/>
        </w:rPr>
        <w:t>Fuente: Talento Humano SEM – Noviembre 2019</w:t>
      </w:r>
    </w:p>
    <w:p w14:paraId="331A94A1" w14:textId="77777777" w:rsidR="003B195E" w:rsidRPr="00130F80" w:rsidRDefault="003B195E" w:rsidP="00130F80">
      <w:pPr>
        <w:ind w:right="-93"/>
        <w:jc w:val="center"/>
        <w:rPr>
          <w:rFonts w:ascii="Futura Md BT" w:hAnsi="Futura Md BT" w:cs="Arial"/>
          <w:b/>
          <w:sz w:val="22"/>
          <w:szCs w:val="22"/>
        </w:rPr>
      </w:pPr>
      <w:r w:rsidRPr="00130F80">
        <w:rPr>
          <w:rFonts w:ascii="Futura Md BT" w:hAnsi="Futura Md BT" w:cs="Arial"/>
          <w:b/>
          <w:sz w:val="22"/>
          <w:szCs w:val="22"/>
        </w:rPr>
        <w:t>VACANTES DEFINITIVAS EN IEO</w:t>
      </w:r>
    </w:p>
    <w:tbl>
      <w:tblPr>
        <w:tblStyle w:val="Cuadrculaclara-nfasis1"/>
        <w:tblW w:w="9368" w:type="dxa"/>
        <w:jc w:val="center"/>
        <w:tblLook w:val="04A0" w:firstRow="1" w:lastRow="0" w:firstColumn="1" w:lastColumn="0" w:noHBand="0" w:noVBand="1"/>
      </w:tblPr>
      <w:tblGrid>
        <w:gridCol w:w="4793"/>
        <w:gridCol w:w="4575"/>
      </w:tblGrid>
      <w:tr w:rsidR="003B195E" w:rsidRPr="006D1BEC" w14:paraId="71B37FBC" w14:textId="77777777" w:rsidTr="00E27020">
        <w:trPr>
          <w:cnfStyle w:val="100000000000" w:firstRow="1" w:lastRow="0" w:firstColumn="0" w:lastColumn="0" w:oddVBand="0" w:evenVBand="0" w:oddHBand="0" w:evenHBand="0" w:firstRowFirstColumn="0" w:firstRowLastColumn="0" w:lastRowFirstColumn="0" w:lastRowLastColumn="0"/>
          <w:trHeight w:val="269"/>
          <w:tblHeader/>
          <w:jc w:val="center"/>
        </w:trPr>
        <w:tc>
          <w:tcPr>
            <w:cnfStyle w:val="001000000000" w:firstRow="0" w:lastRow="0" w:firstColumn="1" w:lastColumn="0" w:oddVBand="0" w:evenVBand="0" w:oddHBand="0" w:evenHBand="0" w:firstRowFirstColumn="0" w:firstRowLastColumn="0" w:lastRowFirstColumn="0" w:lastRowLastColumn="0"/>
            <w:tcW w:w="4793" w:type="dxa"/>
            <w:noWrap/>
            <w:hideMark/>
          </w:tcPr>
          <w:p w14:paraId="1DC4A7C7" w14:textId="77777777" w:rsidR="003B195E" w:rsidRPr="00E7117E" w:rsidRDefault="003B195E" w:rsidP="00065CD4">
            <w:pPr>
              <w:jc w:val="cente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Cargo Provisto</w:t>
            </w:r>
          </w:p>
        </w:tc>
        <w:tc>
          <w:tcPr>
            <w:tcW w:w="4575" w:type="dxa"/>
            <w:hideMark/>
          </w:tcPr>
          <w:p w14:paraId="1C65351E" w14:textId="77777777" w:rsidR="003B195E" w:rsidRPr="00E7117E" w:rsidRDefault="003B195E" w:rsidP="00065CD4">
            <w:pPr>
              <w:jc w:val="center"/>
              <w:cnfStyle w:val="100000000000" w:firstRow="1" w:lastRow="0" w:firstColumn="0" w:lastColumn="0" w:oddVBand="0" w:evenVBand="0" w:oddHBand="0" w:evenHBand="0" w:firstRowFirstColumn="0" w:firstRowLastColumn="0" w:lastRowFirstColumn="0" w:lastRowLastColumn="0"/>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Institución Educativa</w:t>
            </w:r>
          </w:p>
        </w:tc>
      </w:tr>
      <w:tr w:rsidR="003B195E" w:rsidRPr="006D1BEC" w14:paraId="79240DCD" w14:textId="77777777" w:rsidTr="00E27020">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4793" w:type="dxa"/>
            <w:noWrap/>
            <w:hideMark/>
          </w:tcPr>
          <w:p w14:paraId="0E384636"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Docente Básica Secundaria y Media Humanidades y Lengua Castellana</w:t>
            </w:r>
          </w:p>
        </w:tc>
        <w:tc>
          <w:tcPr>
            <w:tcW w:w="4575" w:type="dxa"/>
            <w:noWrap/>
            <w:hideMark/>
          </w:tcPr>
          <w:p w14:paraId="1FEA4349"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Institución Educativa Bojacá</w:t>
            </w:r>
          </w:p>
        </w:tc>
      </w:tr>
      <w:tr w:rsidR="003B195E" w:rsidRPr="006D1BEC" w14:paraId="5FFADD6B" w14:textId="77777777" w:rsidTr="00E27020">
        <w:trPr>
          <w:cnfStyle w:val="000000010000" w:firstRow="0" w:lastRow="0" w:firstColumn="0" w:lastColumn="0" w:oddVBand="0" w:evenVBand="0" w:oddHBand="0" w:evenHBand="1"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4793" w:type="dxa"/>
            <w:noWrap/>
            <w:hideMark/>
          </w:tcPr>
          <w:p w14:paraId="773259D8"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Docente Básica Primaria</w:t>
            </w:r>
          </w:p>
        </w:tc>
        <w:tc>
          <w:tcPr>
            <w:tcW w:w="4575" w:type="dxa"/>
            <w:noWrap/>
            <w:hideMark/>
          </w:tcPr>
          <w:p w14:paraId="61ADB4B8"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Institución Educativa Bojacá</w:t>
            </w:r>
          </w:p>
        </w:tc>
      </w:tr>
      <w:tr w:rsidR="003B195E" w:rsidRPr="006D1BEC" w14:paraId="0E06497E" w14:textId="77777777" w:rsidTr="00E27020">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4793" w:type="dxa"/>
            <w:noWrap/>
            <w:hideMark/>
          </w:tcPr>
          <w:p w14:paraId="360D4543"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Docente Básica Primaria</w:t>
            </w:r>
          </w:p>
        </w:tc>
        <w:tc>
          <w:tcPr>
            <w:tcW w:w="4575" w:type="dxa"/>
            <w:noWrap/>
            <w:hideMark/>
          </w:tcPr>
          <w:p w14:paraId="3626EAB1"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Institución Educativa Cerca de Piedra</w:t>
            </w:r>
          </w:p>
        </w:tc>
      </w:tr>
      <w:tr w:rsidR="003B195E" w:rsidRPr="006D1BEC" w14:paraId="6F923397" w14:textId="77777777" w:rsidTr="00E27020">
        <w:trPr>
          <w:cnfStyle w:val="000000010000" w:firstRow="0" w:lastRow="0" w:firstColumn="0" w:lastColumn="0" w:oddVBand="0" w:evenVBand="0" w:oddHBand="0" w:evenHBand="1"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4793" w:type="dxa"/>
            <w:noWrap/>
            <w:hideMark/>
          </w:tcPr>
          <w:p w14:paraId="223E1B4D"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Directivo Docente Coordinador</w:t>
            </w:r>
          </w:p>
        </w:tc>
        <w:tc>
          <w:tcPr>
            <w:tcW w:w="4575" w:type="dxa"/>
            <w:noWrap/>
            <w:hideMark/>
          </w:tcPr>
          <w:p w14:paraId="43AA191D"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Institución Educativa Diversificado</w:t>
            </w:r>
          </w:p>
        </w:tc>
      </w:tr>
      <w:tr w:rsidR="003B195E" w:rsidRPr="006D1BEC" w14:paraId="3938EAF2" w14:textId="77777777" w:rsidTr="00E27020">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4793" w:type="dxa"/>
            <w:noWrap/>
            <w:hideMark/>
          </w:tcPr>
          <w:p w14:paraId="56D221B0"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Directivo Docente Coordinador</w:t>
            </w:r>
          </w:p>
        </w:tc>
        <w:tc>
          <w:tcPr>
            <w:tcW w:w="4575" w:type="dxa"/>
            <w:noWrap/>
            <w:hideMark/>
          </w:tcPr>
          <w:p w14:paraId="5663441D"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Institución Educativa Diversificado</w:t>
            </w:r>
          </w:p>
        </w:tc>
      </w:tr>
      <w:tr w:rsidR="003B195E" w:rsidRPr="006D1BEC" w14:paraId="1293D7D9" w14:textId="77777777" w:rsidTr="00E27020">
        <w:trPr>
          <w:cnfStyle w:val="000000010000" w:firstRow="0" w:lastRow="0" w:firstColumn="0" w:lastColumn="0" w:oddVBand="0" w:evenVBand="0" w:oddHBand="0" w:evenHBand="1"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4793" w:type="dxa"/>
            <w:noWrap/>
            <w:hideMark/>
          </w:tcPr>
          <w:p w14:paraId="579A1AA8"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Docente Básica Secundaria y Media Ciencias Sociales</w:t>
            </w:r>
          </w:p>
        </w:tc>
        <w:tc>
          <w:tcPr>
            <w:tcW w:w="4575" w:type="dxa"/>
            <w:noWrap/>
            <w:hideMark/>
          </w:tcPr>
          <w:p w14:paraId="4DFD8994"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Institución Educativa Diversificado</w:t>
            </w:r>
          </w:p>
        </w:tc>
      </w:tr>
      <w:tr w:rsidR="003B195E" w:rsidRPr="006D1BEC" w14:paraId="0161510C" w14:textId="77777777" w:rsidTr="00E27020">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4793" w:type="dxa"/>
            <w:noWrap/>
            <w:hideMark/>
          </w:tcPr>
          <w:p w14:paraId="4CCC5495"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Docente Básica Secundaria y Media Ciencias Sociales</w:t>
            </w:r>
          </w:p>
        </w:tc>
        <w:tc>
          <w:tcPr>
            <w:tcW w:w="4575" w:type="dxa"/>
            <w:noWrap/>
            <w:hideMark/>
          </w:tcPr>
          <w:p w14:paraId="55D5AD2C"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Institución Educativa Diversificado</w:t>
            </w:r>
          </w:p>
        </w:tc>
      </w:tr>
      <w:tr w:rsidR="003B195E" w:rsidRPr="006D1BEC" w14:paraId="012F960E" w14:textId="77777777" w:rsidTr="00E27020">
        <w:trPr>
          <w:cnfStyle w:val="000000010000" w:firstRow="0" w:lastRow="0" w:firstColumn="0" w:lastColumn="0" w:oddVBand="0" w:evenVBand="0" w:oddHBand="0" w:evenHBand="1"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4793" w:type="dxa"/>
            <w:noWrap/>
            <w:hideMark/>
          </w:tcPr>
          <w:p w14:paraId="0D6EE798"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Docente Básica Secundaria y Media Educación Física Recreación y Deporte</w:t>
            </w:r>
          </w:p>
        </w:tc>
        <w:tc>
          <w:tcPr>
            <w:tcW w:w="4575" w:type="dxa"/>
            <w:noWrap/>
            <w:hideMark/>
          </w:tcPr>
          <w:p w14:paraId="72B76877"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Institución Educativa Diversificado</w:t>
            </w:r>
          </w:p>
        </w:tc>
      </w:tr>
      <w:tr w:rsidR="003B195E" w:rsidRPr="006D1BEC" w14:paraId="4997015A" w14:textId="77777777" w:rsidTr="00E27020">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4793" w:type="dxa"/>
            <w:noWrap/>
            <w:hideMark/>
          </w:tcPr>
          <w:p w14:paraId="199C59B3"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Docente Básica Secundaria y Media Educación Física Recreación y Deporte</w:t>
            </w:r>
          </w:p>
        </w:tc>
        <w:tc>
          <w:tcPr>
            <w:tcW w:w="4575" w:type="dxa"/>
            <w:noWrap/>
            <w:hideMark/>
          </w:tcPr>
          <w:p w14:paraId="1E29EDDD"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Institución Educativa Diversificado</w:t>
            </w:r>
          </w:p>
        </w:tc>
      </w:tr>
      <w:tr w:rsidR="003B195E" w:rsidRPr="006D1BEC" w14:paraId="72A30E7A" w14:textId="77777777" w:rsidTr="00E27020">
        <w:trPr>
          <w:cnfStyle w:val="000000010000" w:firstRow="0" w:lastRow="0" w:firstColumn="0" w:lastColumn="0" w:oddVBand="0" w:evenVBand="0" w:oddHBand="0" w:evenHBand="1"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4793" w:type="dxa"/>
            <w:noWrap/>
            <w:hideMark/>
          </w:tcPr>
          <w:p w14:paraId="411BB585"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Docente Básica Secundaria y Media Ciencias Naturales y Educación Ambiental</w:t>
            </w:r>
          </w:p>
        </w:tc>
        <w:tc>
          <w:tcPr>
            <w:tcW w:w="4575" w:type="dxa"/>
            <w:noWrap/>
            <w:hideMark/>
          </w:tcPr>
          <w:p w14:paraId="5F0F8D0D"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Institución Educativa Diversificado</w:t>
            </w:r>
          </w:p>
        </w:tc>
      </w:tr>
      <w:tr w:rsidR="003B195E" w:rsidRPr="006D1BEC" w14:paraId="4DE0FF7D" w14:textId="77777777" w:rsidTr="00E27020">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4793" w:type="dxa"/>
            <w:noWrap/>
            <w:hideMark/>
          </w:tcPr>
          <w:p w14:paraId="746F4797"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 xml:space="preserve">Docente Básica Secundaria y Media Educación </w:t>
            </w:r>
            <w:r w:rsidRPr="00E7117E">
              <w:rPr>
                <w:rFonts w:ascii="Futura Md BT" w:eastAsiaTheme="minorEastAsia" w:hAnsi="Futura Md BT" w:cs="Arial"/>
                <w:b w:val="0"/>
                <w:bCs w:val="0"/>
                <w:sz w:val="20"/>
                <w:lang w:eastAsia="en-US"/>
              </w:rPr>
              <w:lastRenderedPageBreak/>
              <w:t>Física Recreación y Deporte</w:t>
            </w:r>
          </w:p>
        </w:tc>
        <w:tc>
          <w:tcPr>
            <w:tcW w:w="4575" w:type="dxa"/>
            <w:noWrap/>
            <w:hideMark/>
          </w:tcPr>
          <w:p w14:paraId="6C1A73FF"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lastRenderedPageBreak/>
              <w:t xml:space="preserve">Institución Educativa Fagua   </w:t>
            </w:r>
          </w:p>
        </w:tc>
      </w:tr>
      <w:tr w:rsidR="003B195E" w:rsidRPr="006D1BEC" w14:paraId="24EC7727" w14:textId="77777777" w:rsidTr="00E27020">
        <w:trPr>
          <w:cnfStyle w:val="000000010000" w:firstRow="0" w:lastRow="0" w:firstColumn="0" w:lastColumn="0" w:oddVBand="0" w:evenVBand="0" w:oddHBand="0" w:evenHBand="1"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4793" w:type="dxa"/>
            <w:noWrap/>
            <w:hideMark/>
          </w:tcPr>
          <w:p w14:paraId="4BB63002"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lastRenderedPageBreak/>
              <w:t>Docente Básica Secundaria y Media Educación Ética y en Valores</w:t>
            </w:r>
          </w:p>
        </w:tc>
        <w:tc>
          <w:tcPr>
            <w:tcW w:w="4575" w:type="dxa"/>
            <w:noWrap/>
            <w:hideMark/>
          </w:tcPr>
          <w:p w14:paraId="275C8F26"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 xml:space="preserve">Institución Educativa Fagua   </w:t>
            </w:r>
          </w:p>
        </w:tc>
      </w:tr>
      <w:tr w:rsidR="003B195E" w:rsidRPr="006D1BEC" w14:paraId="25EC488C" w14:textId="77777777" w:rsidTr="00E27020">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4793" w:type="dxa"/>
            <w:noWrap/>
            <w:hideMark/>
          </w:tcPr>
          <w:p w14:paraId="1EA3DE8C"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Docente Básica Secundaria y Media Humanidades y Lengua Castellana</w:t>
            </w:r>
          </w:p>
        </w:tc>
        <w:tc>
          <w:tcPr>
            <w:tcW w:w="4575" w:type="dxa"/>
            <w:noWrap/>
            <w:hideMark/>
          </w:tcPr>
          <w:p w14:paraId="0F9D705D"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 xml:space="preserve">Institución Educativa Fagua   </w:t>
            </w:r>
          </w:p>
        </w:tc>
      </w:tr>
      <w:tr w:rsidR="003B195E" w:rsidRPr="006D1BEC" w14:paraId="216F66EA" w14:textId="77777777" w:rsidTr="00E27020">
        <w:trPr>
          <w:cnfStyle w:val="000000010000" w:firstRow="0" w:lastRow="0" w:firstColumn="0" w:lastColumn="0" w:oddVBand="0" w:evenVBand="0" w:oddHBand="0" w:evenHBand="1"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4793" w:type="dxa"/>
            <w:noWrap/>
            <w:hideMark/>
          </w:tcPr>
          <w:p w14:paraId="74A7F581"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Docente Básica Primaria</w:t>
            </w:r>
          </w:p>
        </w:tc>
        <w:tc>
          <w:tcPr>
            <w:tcW w:w="4575" w:type="dxa"/>
            <w:noWrap/>
            <w:hideMark/>
          </w:tcPr>
          <w:p w14:paraId="6A823D1D"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 xml:space="preserve">Institución Educativa Fagua   </w:t>
            </w:r>
          </w:p>
        </w:tc>
      </w:tr>
      <w:tr w:rsidR="003B195E" w:rsidRPr="006D1BEC" w14:paraId="48C543B3" w14:textId="77777777" w:rsidTr="00E27020">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4793" w:type="dxa"/>
            <w:noWrap/>
            <w:hideMark/>
          </w:tcPr>
          <w:p w14:paraId="49CBEFA1"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Docente Básica Primaria</w:t>
            </w:r>
          </w:p>
        </w:tc>
        <w:tc>
          <w:tcPr>
            <w:tcW w:w="4575" w:type="dxa"/>
            <w:hideMark/>
          </w:tcPr>
          <w:p w14:paraId="2FB4DE6A"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Institución Educativa Fagua sede Tíquiza</w:t>
            </w:r>
          </w:p>
        </w:tc>
      </w:tr>
      <w:tr w:rsidR="003B195E" w:rsidRPr="006D1BEC" w14:paraId="6D4C8C68" w14:textId="77777777" w:rsidTr="00E27020">
        <w:trPr>
          <w:cnfStyle w:val="000000010000" w:firstRow="0" w:lastRow="0" w:firstColumn="0" w:lastColumn="0" w:oddVBand="0" w:evenVBand="0" w:oddHBand="0" w:evenHBand="1"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4793" w:type="dxa"/>
            <w:noWrap/>
            <w:hideMark/>
          </w:tcPr>
          <w:p w14:paraId="52C316E6"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Docente Básica Secundaria y Media Educación Física Recreación y Deporte</w:t>
            </w:r>
          </w:p>
        </w:tc>
        <w:tc>
          <w:tcPr>
            <w:tcW w:w="4575" w:type="dxa"/>
            <w:noWrap/>
            <w:hideMark/>
          </w:tcPr>
          <w:p w14:paraId="21524C79"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Institución Educativa Fusca</w:t>
            </w:r>
          </w:p>
        </w:tc>
      </w:tr>
      <w:tr w:rsidR="003B195E" w:rsidRPr="006D1BEC" w14:paraId="0717F3C5" w14:textId="77777777" w:rsidTr="00E27020">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4793" w:type="dxa"/>
            <w:noWrap/>
            <w:hideMark/>
          </w:tcPr>
          <w:p w14:paraId="2CB35271"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Docente Básica Primaria</w:t>
            </w:r>
          </w:p>
        </w:tc>
        <w:tc>
          <w:tcPr>
            <w:tcW w:w="4575" w:type="dxa"/>
            <w:hideMark/>
          </w:tcPr>
          <w:p w14:paraId="766E78A9"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Institución Educativa Fusca sede El Cerro</w:t>
            </w:r>
          </w:p>
        </w:tc>
      </w:tr>
      <w:tr w:rsidR="003B195E" w:rsidRPr="006D1BEC" w14:paraId="6C4D83B0" w14:textId="77777777" w:rsidTr="00E27020">
        <w:trPr>
          <w:cnfStyle w:val="000000010000" w:firstRow="0" w:lastRow="0" w:firstColumn="0" w:lastColumn="0" w:oddVBand="0" w:evenVBand="0" w:oddHBand="0" w:evenHBand="1"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4793" w:type="dxa"/>
            <w:noWrap/>
            <w:hideMark/>
          </w:tcPr>
          <w:p w14:paraId="3CEF7028"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Docente Básica Primaria</w:t>
            </w:r>
          </w:p>
        </w:tc>
        <w:tc>
          <w:tcPr>
            <w:tcW w:w="4575" w:type="dxa"/>
            <w:hideMark/>
          </w:tcPr>
          <w:p w14:paraId="48AE9316"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Institución Educativa Fusca sede El Cerro</w:t>
            </w:r>
          </w:p>
        </w:tc>
      </w:tr>
      <w:tr w:rsidR="003B195E" w:rsidRPr="006D1BEC" w14:paraId="06E82B1A" w14:textId="77777777" w:rsidTr="00E27020">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4793" w:type="dxa"/>
            <w:noWrap/>
            <w:hideMark/>
          </w:tcPr>
          <w:p w14:paraId="74C1E8D3"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Docente Básica Primaria</w:t>
            </w:r>
          </w:p>
        </w:tc>
        <w:tc>
          <w:tcPr>
            <w:tcW w:w="4575" w:type="dxa"/>
            <w:hideMark/>
          </w:tcPr>
          <w:p w14:paraId="4E0DEA73"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Institución Educativa Fusca sede El Cerro</w:t>
            </w:r>
          </w:p>
        </w:tc>
      </w:tr>
      <w:tr w:rsidR="003B195E" w:rsidRPr="006D1BEC" w14:paraId="03E49669" w14:textId="77777777" w:rsidTr="00E27020">
        <w:trPr>
          <w:cnfStyle w:val="000000010000" w:firstRow="0" w:lastRow="0" w:firstColumn="0" w:lastColumn="0" w:oddVBand="0" w:evenVBand="0" w:oddHBand="0" w:evenHBand="1"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4793" w:type="dxa"/>
            <w:noWrap/>
            <w:hideMark/>
          </w:tcPr>
          <w:p w14:paraId="13CA3873"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Docente Básica Secundaria y Media Ciencias Sociales</w:t>
            </w:r>
          </w:p>
        </w:tc>
        <w:tc>
          <w:tcPr>
            <w:tcW w:w="4575" w:type="dxa"/>
            <w:hideMark/>
          </w:tcPr>
          <w:p w14:paraId="4FE44980"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Institución Educativa Fusca sede El Cerro</w:t>
            </w:r>
          </w:p>
        </w:tc>
      </w:tr>
      <w:tr w:rsidR="003B195E" w:rsidRPr="006D1BEC" w14:paraId="19D6DED6" w14:textId="77777777" w:rsidTr="00E27020">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4793" w:type="dxa"/>
            <w:noWrap/>
            <w:hideMark/>
          </w:tcPr>
          <w:p w14:paraId="736AE4A0"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Docente Preescolar</w:t>
            </w:r>
          </w:p>
        </w:tc>
        <w:tc>
          <w:tcPr>
            <w:tcW w:w="4575" w:type="dxa"/>
            <w:hideMark/>
          </w:tcPr>
          <w:p w14:paraId="66D1CDF3"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Institución Educativa José Joaquín Casas</w:t>
            </w:r>
          </w:p>
        </w:tc>
      </w:tr>
      <w:tr w:rsidR="003B195E" w:rsidRPr="006D1BEC" w14:paraId="2EFD586F" w14:textId="77777777" w:rsidTr="00E27020">
        <w:trPr>
          <w:cnfStyle w:val="000000010000" w:firstRow="0" w:lastRow="0" w:firstColumn="0" w:lastColumn="0" w:oddVBand="0" w:evenVBand="0" w:oddHBand="0" w:evenHBand="1"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4793" w:type="dxa"/>
            <w:noWrap/>
            <w:hideMark/>
          </w:tcPr>
          <w:p w14:paraId="632F7F5F"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Docente Básica Primaria</w:t>
            </w:r>
          </w:p>
        </w:tc>
        <w:tc>
          <w:tcPr>
            <w:tcW w:w="4575" w:type="dxa"/>
            <w:noWrap/>
            <w:hideMark/>
          </w:tcPr>
          <w:p w14:paraId="3036523A"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Institución Educativa La Balsa</w:t>
            </w:r>
          </w:p>
        </w:tc>
      </w:tr>
      <w:tr w:rsidR="003B195E" w:rsidRPr="006D1BEC" w14:paraId="2E83A5AF" w14:textId="77777777" w:rsidTr="00E27020">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4793" w:type="dxa"/>
            <w:hideMark/>
          </w:tcPr>
          <w:p w14:paraId="48365A3D"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Docente Básica Primaria</w:t>
            </w:r>
          </w:p>
        </w:tc>
        <w:tc>
          <w:tcPr>
            <w:tcW w:w="4575" w:type="dxa"/>
            <w:hideMark/>
          </w:tcPr>
          <w:p w14:paraId="6830ADAD"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Institución Educativa San Josemaría Escrivá de Balaguer</w:t>
            </w:r>
          </w:p>
        </w:tc>
      </w:tr>
      <w:tr w:rsidR="003B195E" w:rsidRPr="006D1BEC" w14:paraId="7969EA41" w14:textId="77777777" w:rsidTr="00E27020">
        <w:trPr>
          <w:cnfStyle w:val="000000010000" w:firstRow="0" w:lastRow="0" w:firstColumn="0" w:lastColumn="0" w:oddVBand="0" w:evenVBand="0" w:oddHBand="0" w:evenHBand="1"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4793" w:type="dxa"/>
            <w:hideMark/>
          </w:tcPr>
          <w:p w14:paraId="0B77EA44"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Docente Básica Secundaria y Media Humanidades y Lengua Castellana</w:t>
            </w:r>
          </w:p>
        </w:tc>
        <w:tc>
          <w:tcPr>
            <w:tcW w:w="4575" w:type="dxa"/>
            <w:hideMark/>
          </w:tcPr>
          <w:p w14:paraId="1262F551"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Institución Educativa San Josemaría Escrivá de Balaguer</w:t>
            </w:r>
          </w:p>
        </w:tc>
      </w:tr>
      <w:tr w:rsidR="003B195E" w:rsidRPr="006D1BEC" w14:paraId="555B8CBC" w14:textId="77777777" w:rsidTr="00E27020">
        <w:trPr>
          <w:cnfStyle w:val="000000100000" w:firstRow="0" w:lastRow="0" w:firstColumn="0" w:lastColumn="0" w:oddVBand="0" w:evenVBand="0" w:oddHBand="1"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4793" w:type="dxa"/>
            <w:hideMark/>
          </w:tcPr>
          <w:p w14:paraId="6F4CCAE7"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Docente Básica Secundaria y Media Ciencias Sociales</w:t>
            </w:r>
          </w:p>
        </w:tc>
        <w:tc>
          <w:tcPr>
            <w:tcW w:w="4575" w:type="dxa"/>
            <w:hideMark/>
          </w:tcPr>
          <w:p w14:paraId="7010F388"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Institución Educativa San Josemaría Escrivá de Balaguer</w:t>
            </w:r>
          </w:p>
        </w:tc>
      </w:tr>
      <w:tr w:rsidR="003B195E" w:rsidRPr="006D1BEC" w14:paraId="08A7451D" w14:textId="77777777" w:rsidTr="00E27020">
        <w:trPr>
          <w:cnfStyle w:val="000000010000" w:firstRow="0" w:lastRow="0" w:firstColumn="0" w:lastColumn="0" w:oddVBand="0" w:evenVBand="0" w:oddHBand="0" w:evenHBand="1"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4793" w:type="dxa"/>
            <w:hideMark/>
          </w:tcPr>
          <w:p w14:paraId="3432EA87"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Docente Básica Secundaria y Media Ciencias Naturales - Física</w:t>
            </w:r>
          </w:p>
        </w:tc>
        <w:tc>
          <w:tcPr>
            <w:tcW w:w="4575" w:type="dxa"/>
            <w:hideMark/>
          </w:tcPr>
          <w:p w14:paraId="205C1BE8"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Institución Educativa San Josemaría Escrivá de Balaguer</w:t>
            </w:r>
          </w:p>
        </w:tc>
      </w:tr>
      <w:tr w:rsidR="003B195E" w:rsidRPr="006D1BEC" w14:paraId="521048ED" w14:textId="77777777" w:rsidTr="00E27020">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4793" w:type="dxa"/>
            <w:hideMark/>
          </w:tcPr>
          <w:p w14:paraId="141314FF"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Docente Básica Secundaria y Media Humanidades y Lengua Castellana</w:t>
            </w:r>
          </w:p>
        </w:tc>
        <w:tc>
          <w:tcPr>
            <w:tcW w:w="4575" w:type="dxa"/>
            <w:hideMark/>
          </w:tcPr>
          <w:p w14:paraId="3B193B9A"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Institución Educativa San Josemaría Escrivá de Balaguer</w:t>
            </w:r>
          </w:p>
        </w:tc>
      </w:tr>
      <w:tr w:rsidR="003B195E" w:rsidRPr="006D1BEC" w14:paraId="34A80DCB" w14:textId="77777777" w:rsidTr="00E27020">
        <w:trPr>
          <w:cnfStyle w:val="000000010000" w:firstRow="0" w:lastRow="0" w:firstColumn="0" w:lastColumn="0" w:oddVBand="0" w:evenVBand="0" w:oddHBand="0" w:evenHBand="1"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4793" w:type="dxa"/>
            <w:hideMark/>
          </w:tcPr>
          <w:p w14:paraId="55CA9EF6"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Docente Básica Secundaria y Media Educación Idioma Extranjero Inglés</w:t>
            </w:r>
          </w:p>
        </w:tc>
        <w:tc>
          <w:tcPr>
            <w:tcW w:w="4575" w:type="dxa"/>
            <w:hideMark/>
          </w:tcPr>
          <w:p w14:paraId="59412EAA"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Institución Educativa San Josemaría Escrivá de Balaguer</w:t>
            </w:r>
          </w:p>
        </w:tc>
      </w:tr>
      <w:tr w:rsidR="003B195E" w:rsidRPr="006D1BEC" w14:paraId="72C17EF1" w14:textId="77777777" w:rsidTr="00E27020">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4793" w:type="dxa"/>
            <w:hideMark/>
          </w:tcPr>
          <w:p w14:paraId="2E25FD03"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Directivo Docente Coordinador</w:t>
            </w:r>
          </w:p>
        </w:tc>
        <w:tc>
          <w:tcPr>
            <w:tcW w:w="4575" w:type="dxa"/>
            <w:hideMark/>
          </w:tcPr>
          <w:p w14:paraId="026834E2"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Institución Educativa Santa María del Río</w:t>
            </w:r>
          </w:p>
        </w:tc>
      </w:tr>
      <w:tr w:rsidR="003B195E" w:rsidRPr="006D1BEC" w14:paraId="3081C923" w14:textId="77777777" w:rsidTr="00E27020">
        <w:trPr>
          <w:cnfStyle w:val="000000010000" w:firstRow="0" w:lastRow="0" w:firstColumn="0" w:lastColumn="0" w:oddVBand="0" w:evenVBand="0" w:oddHBand="0" w:evenHBand="1"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4793" w:type="dxa"/>
            <w:hideMark/>
          </w:tcPr>
          <w:p w14:paraId="042FD047"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Docente Orientador</w:t>
            </w:r>
          </w:p>
        </w:tc>
        <w:tc>
          <w:tcPr>
            <w:tcW w:w="4575" w:type="dxa"/>
            <w:hideMark/>
          </w:tcPr>
          <w:p w14:paraId="3955ED6A"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Institución Educativa Santa María del Río</w:t>
            </w:r>
          </w:p>
        </w:tc>
      </w:tr>
      <w:tr w:rsidR="003B195E" w:rsidRPr="006D1BEC" w14:paraId="2227DD4A" w14:textId="77777777" w:rsidTr="00E27020">
        <w:trPr>
          <w:cnfStyle w:val="000000100000" w:firstRow="0" w:lastRow="0" w:firstColumn="0" w:lastColumn="0" w:oddVBand="0" w:evenVBand="0" w:oddHBand="1"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4793" w:type="dxa"/>
            <w:hideMark/>
          </w:tcPr>
          <w:p w14:paraId="7E0DFE15"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Docente Básica Secundaria y Media Humanidades y Lengua Castellana</w:t>
            </w:r>
          </w:p>
        </w:tc>
        <w:tc>
          <w:tcPr>
            <w:tcW w:w="4575" w:type="dxa"/>
            <w:hideMark/>
          </w:tcPr>
          <w:p w14:paraId="79D95892"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Institución Educativa Santa María del Río</w:t>
            </w:r>
          </w:p>
        </w:tc>
      </w:tr>
      <w:tr w:rsidR="003B195E" w:rsidRPr="006D1BEC" w14:paraId="39263EA7" w14:textId="77777777" w:rsidTr="00E27020">
        <w:trPr>
          <w:cnfStyle w:val="000000010000" w:firstRow="0" w:lastRow="0" w:firstColumn="0" w:lastColumn="0" w:oddVBand="0" w:evenVBand="0" w:oddHBand="0" w:evenHBand="1"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4793" w:type="dxa"/>
            <w:hideMark/>
          </w:tcPr>
          <w:p w14:paraId="6E612A49"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Docente Básica Primaria</w:t>
            </w:r>
          </w:p>
        </w:tc>
        <w:tc>
          <w:tcPr>
            <w:tcW w:w="4575" w:type="dxa"/>
            <w:hideMark/>
          </w:tcPr>
          <w:p w14:paraId="20A01A86"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Institución Educativa Santa María del Río</w:t>
            </w:r>
          </w:p>
        </w:tc>
      </w:tr>
      <w:tr w:rsidR="003B195E" w:rsidRPr="006D1BEC" w14:paraId="66366A8C" w14:textId="77777777" w:rsidTr="00E27020">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4793" w:type="dxa"/>
            <w:noWrap/>
            <w:hideMark/>
          </w:tcPr>
          <w:p w14:paraId="0B3E5A72"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 xml:space="preserve">Docente Básica Secundaria y Media </w:t>
            </w:r>
            <w:r w:rsidRPr="00E7117E">
              <w:rPr>
                <w:rFonts w:ascii="Futura Md BT" w:eastAsiaTheme="minorEastAsia" w:hAnsi="Futura Md BT" w:cs="Arial"/>
                <w:b w:val="0"/>
                <w:bCs w:val="0"/>
                <w:sz w:val="20"/>
                <w:lang w:eastAsia="en-US"/>
              </w:rPr>
              <w:lastRenderedPageBreak/>
              <w:t>Humanidades y Lengua Castellana</w:t>
            </w:r>
          </w:p>
        </w:tc>
        <w:tc>
          <w:tcPr>
            <w:tcW w:w="4575" w:type="dxa"/>
            <w:noWrap/>
            <w:hideMark/>
          </w:tcPr>
          <w:p w14:paraId="72208FB8"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lastRenderedPageBreak/>
              <w:t>Institución Educativa Fonquetá</w:t>
            </w:r>
          </w:p>
        </w:tc>
      </w:tr>
      <w:tr w:rsidR="003B195E" w:rsidRPr="006D1BEC" w14:paraId="3F743F6B" w14:textId="77777777" w:rsidTr="00E27020">
        <w:trPr>
          <w:cnfStyle w:val="000000010000" w:firstRow="0" w:lastRow="0" w:firstColumn="0" w:lastColumn="0" w:oddVBand="0" w:evenVBand="0" w:oddHBand="0" w:evenHBand="1"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4793" w:type="dxa"/>
            <w:noWrap/>
            <w:hideMark/>
          </w:tcPr>
          <w:p w14:paraId="50A25B7E"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lastRenderedPageBreak/>
              <w:t>Docente Básica Primaria</w:t>
            </w:r>
          </w:p>
        </w:tc>
        <w:tc>
          <w:tcPr>
            <w:tcW w:w="4575" w:type="dxa"/>
            <w:noWrap/>
            <w:hideMark/>
          </w:tcPr>
          <w:p w14:paraId="7F9CDA6B"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Institución Educativa Fonquetá</w:t>
            </w:r>
          </w:p>
        </w:tc>
      </w:tr>
      <w:tr w:rsidR="003B195E" w:rsidRPr="006D1BEC" w14:paraId="23D2D0A0" w14:textId="77777777" w:rsidTr="00E27020">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4793" w:type="dxa"/>
            <w:noWrap/>
            <w:hideMark/>
          </w:tcPr>
          <w:p w14:paraId="69B1D225"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Docente Básica Secundaria y Media Humanidades y Lengua Castellana</w:t>
            </w:r>
          </w:p>
        </w:tc>
        <w:tc>
          <w:tcPr>
            <w:tcW w:w="4575" w:type="dxa"/>
            <w:noWrap/>
            <w:hideMark/>
          </w:tcPr>
          <w:p w14:paraId="65D7D352"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Institución Educativa Laura Vicuña</w:t>
            </w:r>
          </w:p>
        </w:tc>
      </w:tr>
      <w:tr w:rsidR="003B195E" w:rsidRPr="006D1BEC" w14:paraId="4E2508F7" w14:textId="77777777" w:rsidTr="00E27020">
        <w:trPr>
          <w:cnfStyle w:val="000000010000" w:firstRow="0" w:lastRow="0" w:firstColumn="0" w:lastColumn="0" w:oddVBand="0" w:evenVBand="0" w:oddHBand="0" w:evenHBand="1"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4793" w:type="dxa"/>
            <w:noWrap/>
            <w:hideMark/>
          </w:tcPr>
          <w:p w14:paraId="699A49D0"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Docente Básica Secundaria y Media Humanidades y Lengua Castellana</w:t>
            </w:r>
          </w:p>
        </w:tc>
        <w:tc>
          <w:tcPr>
            <w:tcW w:w="4575" w:type="dxa"/>
            <w:noWrap/>
            <w:hideMark/>
          </w:tcPr>
          <w:p w14:paraId="5F0E9989"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Institución Educativa Laura Vicuña</w:t>
            </w:r>
          </w:p>
        </w:tc>
      </w:tr>
      <w:tr w:rsidR="003B195E" w:rsidRPr="006D1BEC" w14:paraId="782CAE52" w14:textId="77777777" w:rsidTr="00E27020">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4793" w:type="dxa"/>
            <w:noWrap/>
            <w:hideMark/>
          </w:tcPr>
          <w:p w14:paraId="7DD5D0A8"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Docente Básica Secundaria y Media Ciencias Naturales y Educación Ambiental</w:t>
            </w:r>
          </w:p>
        </w:tc>
        <w:tc>
          <w:tcPr>
            <w:tcW w:w="4575" w:type="dxa"/>
            <w:noWrap/>
            <w:hideMark/>
          </w:tcPr>
          <w:p w14:paraId="0EB2B093"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Institución Educativa Laura Vicuña</w:t>
            </w:r>
          </w:p>
        </w:tc>
      </w:tr>
      <w:tr w:rsidR="003B195E" w:rsidRPr="006D1BEC" w14:paraId="0FB5C353" w14:textId="77777777" w:rsidTr="00E27020">
        <w:trPr>
          <w:cnfStyle w:val="000000010000" w:firstRow="0" w:lastRow="0" w:firstColumn="0" w:lastColumn="0" w:oddVBand="0" w:evenVBand="0" w:oddHBand="0" w:evenHBand="1"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4793" w:type="dxa"/>
            <w:noWrap/>
            <w:hideMark/>
          </w:tcPr>
          <w:p w14:paraId="65288576"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Docente Básica Secundaria y Media Ciencias Sociales</w:t>
            </w:r>
          </w:p>
        </w:tc>
        <w:tc>
          <w:tcPr>
            <w:tcW w:w="4575" w:type="dxa"/>
            <w:noWrap/>
            <w:hideMark/>
          </w:tcPr>
          <w:p w14:paraId="5E94DB81"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Institución Educativa Laura Vicuña</w:t>
            </w:r>
          </w:p>
        </w:tc>
      </w:tr>
      <w:tr w:rsidR="003B195E" w:rsidRPr="006D1BEC" w14:paraId="63A60F52" w14:textId="77777777" w:rsidTr="00E27020">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4793" w:type="dxa"/>
            <w:noWrap/>
            <w:hideMark/>
          </w:tcPr>
          <w:p w14:paraId="4B130A5D"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Docente Básica Secundaria y Media Ciencias Naturales - Física</w:t>
            </w:r>
          </w:p>
        </w:tc>
        <w:tc>
          <w:tcPr>
            <w:tcW w:w="4575" w:type="dxa"/>
            <w:noWrap/>
            <w:hideMark/>
          </w:tcPr>
          <w:p w14:paraId="34816901"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Institución Educativa Diosa Chía</w:t>
            </w:r>
          </w:p>
        </w:tc>
      </w:tr>
      <w:tr w:rsidR="003B195E" w:rsidRPr="006D1BEC" w14:paraId="6C4D1A7B" w14:textId="77777777" w:rsidTr="00E27020">
        <w:trPr>
          <w:cnfStyle w:val="000000010000" w:firstRow="0" w:lastRow="0" w:firstColumn="0" w:lastColumn="0" w:oddVBand="0" w:evenVBand="0" w:oddHBand="0" w:evenHBand="1"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4793" w:type="dxa"/>
            <w:noWrap/>
            <w:hideMark/>
          </w:tcPr>
          <w:p w14:paraId="74A6B353"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Docente Básica Secundaria y Media Educación Física Recreación y Deporte</w:t>
            </w:r>
          </w:p>
        </w:tc>
        <w:tc>
          <w:tcPr>
            <w:tcW w:w="4575" w:type="dxa"/>
            <w:noWrap/>
            <w:hideMark/>
          </w:tcPr>
          <w:p w14:paraId="3A3A5EA1"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Institución Educativa Diosa Chía</w:t>
            </w:r>
          </w:p>
        </w:tc>
      </w:tr>
      <w:tr w:rsidR="003B195E" w:rsidRPr="006D1BEC" w14:paraId="48EC0D6D" w14:textId="77777777" w:rsidTr="00E27020">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4793" w:type="dxa"/>
            <w:noWrap/>
            <w:hideMark/>
          </w:tcPr>
          <w:p w14:paraId="64FDD246"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Directivo Docente Rector</w:t>
            </w:r>
          </w:p>
        </w:tc>
        <w:tc>
          <w:tcPr>
            <w:tcW w:w="4575" w:type="dxa"/>
            <w:noWrap/>
            <w:hideMark/>
          </w:tcPr>
          <w:p w14:paraId="7878AF5A" w14:textId="77777777" w:rsidR="003B195E" w:rsidRPr="00E7117E" w:rsidRDefault="003B195E"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Institución Educativa Diosa Chía</w:t>
            </w:r>
          </w:p>
        </w:tc>
      </w:tr>
      <w:tr w:rsidR="003B195E" w:rsidRPr="006D1BEC" w14:paraId="24F0E467" w14:textId="77777777" w:rsidTr="00E27020">
        <w:trPr>
          <w:cnfStyle w:val="000000010000" w:firstRow="0" w:lastRow="0" w:firstColumn="0" w:lastColumn="0" w:oddVBand="0" w:evenVBand="0" w:oddHBand="0" w:evenHBand="1"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4793" w:type="dxa"/>
            <w:noWrap/>
            <w:hideMark/>
          </w:tcPr>
          <w:p w14:paraId="22CBE07F"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Docente Básica Secundaria y Media Humanidades y Lengua Castellana</w:t>
            </w:r>
          </w:p>
        </w:tc>
        <w:tc>
          <w:tcPr>
            <w:tcW w:w="4575" w:type="dxa"/>
            <w:noWrap/>
            <w:hideMark/>
          </w:tcPr>
          <w:p w14:paraId="02703012" w14:textId="77777777" w:rsidR="003B195E" w:rsidRPr="00E7117E" w:rsidRDefault="003B195E"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Institución Educativa Diosa Chía</w:t>
            </w:r>
          </w:p>
        </w:tc>
      </w:tr>
    </w:tbl>
    <w:p w14:paraId="4877104C" w14:textId="77777777" w:rsidR="003B195E" w:rsidRPr="006D1BEC" w:rsidRDefault="003B195E" w:rsidP="003B195E">
      <w:pPr>
        <w:jc w:val="center"/>
        <w:rPr>
          <w:rFonts w:ascii="Futura Md BT" w:hAnsi="Futura Md BT" w:cs="Arial"/>
          <w:sz w:val="22"/>
          <w:szCs w:val="22"/>
        </w:rPr>
      </w:pPr>
      <w:r w:rsidRPr="006D1BEC">
        <w:rPr>
          <w:rFonts w:ascii="Futura Md BT" w:hAnsi="Futura Md BT" w:cs="Arial"/>
          <w:sz w:val="22"/>
          <w:szCs w:val="22"/>
        </w:rPr>
        <w:t>Fuente: Talento Humano SEM – corte a noviembre de 2019</w:t>
      </w:r>
    </w:p>
    <w:p w14:paraId="1AB90C07" w14:textId="77777777" w:rsidR="003B195E" w:rsidRPr="00130F80" w:rsidRDefault="003B195E" w:rsidP="003B195E">
      <w:pPr>
        <w:jc w:val="center"/>
        <w:rPr>
          <w:rFonts w:ascii="Futura Md BT" w:hAnsi="Futura Md BT" w:cs="Arial"/>
          <w:b/>
          <w:sz w:val="22"/>
          <w:szCs w:val="22"/>
        </w:rPr>
      </w:pPr>
      <w:r w:rsidRPr="00130F80">
        <w:rPr>
          <w:rFonts w:ascii="Futura Md BT" w:hAnsi="Futura Md BT" w:cs="Arial"/>
          <w:b/>
          <w:sz w:val="22"/>
          <w:szCs w:val="22"/>
        </w:rPr>
        <w:t>PLANTA DE CARGOS ADMINISTRATIVOS</w:t>
      </w:r>
    </w:p>
    <w:p w14:paraId="480F28E8" w14:textId="77777777" w:rsidR="003B195E" w:rsidRPr="006D1BEC" w:rsidRDefault="003B195E" w:rsidP="003B195E">
      <w:pPr>
        <w:jc w:val="both"/>
        <w:rPr>
          <w:rFonts w:ascii="Futura Md BT" w:hAnsi="Futura Md BT" w:cs="Arial"/>
          <w:sz w:val="22"/>
          <w:szCs w:val="22"/>
        </w:rPr>
      </w:pPr>
      <w:r w:rsidRPr="006D1BEC">
        <w:rPr>
          <w:rFonts w:ascii="Futura Md BT" w:hAnsi="Futura Md BT" w:cs="Arial"/>
          <w:sz w:val="22"/>
          <w:szCs w:val="22"/>
        </w:rPr>
        <w:t xml:space="preserve">En cuanto a la planta de administrativos se encuentran 45 servidores; 2 son profesionales, 3 técnicos operativos, 7 secretarios ejecutivos, 3 secretarios, 12 auxiliares administrativos, 16 auxiliares de servicios generales y 2 celadores. A continuación se especifica el código y grado salarial: </w:t>
      </w:r>
    </w:p>
    <w:p w14:paraId="08A1273F" w14:textId="77777777" w:rsidR="003B195E" w:rsidRPr="00130F80" w:rsidRDefault="003B195E" w:rsidP="00130F80">
      <w:pPr>
        <w:spacing w:after="0"/>
        <w:jc w:val="center"/>
        <w:rPr>
          <w:rFonts w:ascii="Futura Md BT" w:hAnsi="Futura Md BT" w:cs="Arial"/>
          <w:b/>
          <w:sz w:val="22"/>
          <w:szCs w:val="22"/>
        </w:rPr>
      </w:pPr>
      <w:r w:rsidRPr="00130F80">
        <w:rPr>
          <w:rFonts w:ascii="Futura Md BT" w:hAnsi="Futura Md BT" w:cs="Arial"/>
          <w:b/>
          <w:sz w:val="22"/>
          <w:szCs w:val="22"/>
        </w:rPr>
        <w:t>Tabla: PLANTA DE CARGOS ADMINISTRATIVOS EN IEO</w:t>
      </w:r>
    </w:p>
    <w:tbl>
      <w:tblPr>
        <w:tblStyle w:val="Cuadrculaclara-nfasis1"/>
        <w:tblpPr w:leftFromText="141" w:rightFromText="141" w:vertAnchor="text" w:horzAnchor="margin" w:tblpXSpec="center" w:tblpY="170"/>
        <w:tblW w:w="8334" w:type="dxa"/>
        <w:tblLook w:val="04A0" w:firstRow="1" w:lastRow="0" w:firstColumn="1" w:lastColumn="0" w:noHBand="0" w:noVBand="1"/>
      </w:tblPr>
      <w:tblGrid>
        <w:gridCol w:w="3781"/>
        <w:gridCol w:w="1018"/>
        <w:gridCol w:w="1883"/>
        <w:gridCol w:w="1655"/>
      </w:tblGrid>
      <w:tr w:rsidR="003B195E" w:rsidRPr="006D1BEC" w14:paraId="389AEF4D" w14:textId="77777777" w:rsidTr="00065CD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81" w:type="dxa"/>
            <w:noWrap/>
            <w:hideMark/>
          </w:tcPr>
          <w:p w14:paraId="296B62FF"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DENOMINACION DEL EMPLEO</w:t>
            </w:r>
          </w:p>
        </w:tc>
        <w:tc>
          <w:tcPr>
            <w:tcW w:w="1015" w:type="dxa"/>
            <w:noWrap/>
            <w:hideMark/>
          </w:tcPr>
          <w:p w14:paraId="17C19294" w14:textId="77777777" w:rsidR="003B195E" w:rsidRPr="00E7117E" w:rsidRDefault="003B195E" w:rsidP="00065CD4">
            <w:pPr>
              <w:jc w:val="center"/>
              <w:cnfStyle w:val="100000000000" w:firstRow="1" w:lastRow="0" w:firstColumn="0" w:lastColumn="0" w:oddVBand="0" w:evenVBand="0" w:oddHBand="0" w:evenHBand="0" w:firstRowFirstColumn="0" w:firstRowLastColumn="0" w:lastRowFirstColumn="0" w:lastRowLastColumn="0"/>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CODIGO</w:t>
            </w:r>
          </w:p>
        </w:tc>
        <w:tc>
          <w:tcPr>
            <w:tcW w:w="1883" w:type="dxa"/>
            <w:noWrap/>
            <w:hideMark/>
          </w:tcPr>
          <w:p w14:paraId="7820E53E" w14:textId="77777777" w:rsidR="003B195E" w:rsidRPr="00E7117E" w:rsidRDefault="003B195E" w:rsidP="00065CD4">
            <w:pPr>
              <w:jc w:val="center"/>
              <w:cnfStyle w:val="100000000000" w:firstRow="1" w:lastRow="0" w:firstColumn="0" w:lastColumn="0" w:oddVBand="0" w:evenVBand="0" w:oddHBand="0" w:evenHBand="0" w:firstRowFirstColumn="0" w:firstRowLastColumn="0" w:lastRowFirstColumn="0" w:lastRowLastColumn="0"/>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GRADO SALARIAL</w:t>
            </w:r>
          </w:p>
        </w:tc>
        <w:tc>
          <w:tcPr>
            <w:tcW w:w="1655" w:type="dxa"/>
            <w:noWrap/>
            <w:hideMark/>
          </w:tcPr>
          <w:p w14:paraId="2107858B" w14:textId="77777777" w:rsidR="003B195E" w:rsidRPr="00E7117E" w:rsidRDefault="003B195E" w:rsidP="00065CD4">
            <w:pPr>
              <w:jc w:val="center"/>
              <w:cnfStyle w:val="100000000000" w:firstRow="1" w:lastRow="0" w:firstColumn="0" w:lastColumn="0" w:oddVBand="0" w:evenVBand="0" w:oddHBand="0" w:evenHBand="0" w:firstRowFirstColumn="0" w:firstRowLastColumn="0" w:lastRowFirstColumn="0" w:lastRowLastColumn="0"/>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No. DE CARGOS</w:t>
            </w:r>
          </w:p>
        </w:tc>
      </w:tr>
      <w:tr w:rsidR="003B195E" w:rsidRPr="006D1BEC" w14:paraId="755591A4" w14:textId="77777777" w:rsidTr="00065C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81" w:type="dxa"/>
            <w:noWrap/>
            <w:hideMark/>
          </w:tcPr>
          <w:p w14:paraId="2ADB3397"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PROFESIONAL UNIVERSITARIO</w:t>
            </w:r>
          </w:p>
        </w:tc>
        <w:tc>
          <w:tcPr>
            <w:tcW w:w="1015" w:type="dxa"/>
            <w:noWrap/>
            <w:hideMark/>
          </w:tcPr>
          <w:p w14:paraId="365700CC"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219</w:t>
            </w:r>
          </w:p>
        </w:tc>
        <w:tc>
          <w:tcPr>
            <w:tcW w:w="1883" w:type="dxa"/>
            <w:noWrap/>
            <w:hideMark/>
          </w:tcPr>
          <w:p w14:paraId="42C65CE3"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4</w:t>
            </w:r>
          </w:p>
        </w:tc>
        <w:tc>
          <w:tcPr>
            <w:tcW w:w="1655" w:type="dxa"/>
            <w:noWrap/>
            <w:hideMark/>
          </w:tcPr>
          <w:p w14:paraId="4EE654F1"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r>
      <w:tr w:rsidR="003B195E" w:rsidRPr="006D1BEC" w14:paraId="764AF9E3" w14:textId="77777777" w:rsidTr="00065CD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81" w:type="dxa"/>
            <w:noWrap/>
            <w:hideMark/>
          </w:tcPr>
          <w:p w14:paraId="6EC13696"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PROFESIONAL UNIVERSITARIO</w:t>
            </w:r>
          </w:p>
        </w:tc>
        <w:tc>
          <w:tcPr>
            <w:tcW w:w="1015" w:type="dxa"/>
            <w:noWrap/>
            <w:hideMark/>
          </w:tcPr>
          <w:p w14:paraId="05581BFF"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219</w:t>
            </w:r>
          </w:p>
        </w:tc>
        <w:tc>
          <w:tcPr>
            <w:tcW w:w="1883" w:type="dxa"/>
            <w:noWrap/>
            <w:hideMark/>
          </w:tcPr>
          <w:p w14:paraId="2036B0B9"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3</w:t>
            </w:r>
          </w:p>
        </w:tc>
        <w:tc>
          <w:tcPr>
            <w:tcW w:w="1655" w:type="dxa"/>
            <w:noWrap/>
            <w:hideMark/>
          </w:tcPr>
          <w:p w14:paraId="6D266DB0"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r>
      <w:tr w:rsidR="003B195E" w:rsidRPr="006D1BEC" w14:paraId="481ECFF8" w14:textId="77777777" w:rsidTr="00065C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81" w:type="dxa"/>
            <w:noWrap/>
            <w:hideMark/>
          </w:tcPr>
          <w:p w14:paraId="35616A88"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TECNICO OPERATIVO</w:t>
            </w:r>
          </w:p>
        </w:tc>
        <w:tc>
          <w:tcPr>
            <w:tcW w:w="1015" w:type="dxa"/>
            <w:noWrap/>
            <w:hideMark/>
          </w:tcPr>
          <w:p w14:paraId="7540C0FD"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314</w:t>
            </w:r>
          </w:p>
        </w:tc>
        <w:tc>
          <w:tcPr>
            <w:tcW w:w="1883" w:type="dxa"/>
            <w:noWrap/>
            <w:hideMark/>
          </w:tcPr>
          <w:p w14:paraId="5038A517"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3</w:t>
            </w:r>
          </w:p>
        </w:tc>
        <w:tc>
          <w:tcPr>
            <w:tcW w:w="1655" w:type="dxa"/>
            <w:noWrap/>
            <w:hideMark/>
          </w:tcPr>
          <w:p w14:paraId="282254E0"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r>
      <w:tr w:rsidR="003B195E" w:rsidRPr="006D1BEC" w14:paraId="797AD2EF" w14:textId="77777777" w:rsidTr="00065CD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81" w:type="dxa"/>
            <w:noWrap/>
            <w:hideMark/>
          </w:tcPr>
          <w:p w14:paraId="611D3894"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TECNICO OPERATIVO</w:t>
            </w:r>
          </w:p>
        </w:tc>
        <w:tc>
          <w:tcPr>
            <w:tcW w:w="1015" w:type="dxa"/>
            <w:noWrap/>
            <w:hideMark/>
          </w:tcPr>
          <w:p w14:paraId="39107DA7"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314</w:t>
            </w:r>
          </w:p>
        </w:tc>
        <w:tc>
          <w:tcPr>
            <w:tcW w:w="1883" w:type="dxa"/>
            <w:noWrap/>
            <w:hideMark/>
          </w:tcPr>
          <w:p w14:paraId="48B13B1F"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2</w:t>
            </w:r>
          </w:p>
        </w:tc>
        <w:tc>
          <w:tcPr>
            <w:tcW w:w="1655" w:type="dxa"/>
            <w:noWrap/>
            <w:hideMark/>
          </w:tcPr>
          <w:p w14:paraId="5235EABA"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2</w:t>
            </w:r>
          </w:p>
        </w:tc>
      </w:tr>
      <w:tr w:rsidR="003B195E" w:rsidRPr="006D1BEC" w14:paraId="3BB1EB99" w14:textId="77777777" w:rsidTr="00065C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81" w:type="dxa"/>
            <w:noWrap/>
            <w:hideMark/>
          </w:tcPr>
          <w:p w14:paraId="77FB1434"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SECRETARIO EJECUTIVO</w:t>
            </w:r>
          </w:p>
        </w:tc>
        <w:tc>
          <w:tcPr>
            <w:tcW w:w="1015" w:type="dxa"/>
            <w:noWrap/>
            <w:hideMark/>
          </w:tcPr>
          <w:p w14:paraId="764318FB"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425</w:t>
            </w:r>
          </w:p>
        </w:tc>
        <w:tc>
          <w:tcPr>
            <w:tcW w:w="1883" w:type="dxa"/>
            <w:noWrap/>
            <w:hideMark/>
          </w:tcPr>
          <w:p w14:paraId="07224C66"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6</w:t>
            </w:r>
          </w:p>
        </w:tc>
        <w:tc>
          <w:tcPr>
            <w:tcW w:w="1655" w:type="dxa"/>
            <w:noWrap/>
            <w:hideMark/>
          </w:tcPr>
          <w:p w14:paraId="49D9983B"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7</w:t>
            </w:r>
          </w:p>
        </w:tc>
      </w:tr>
      <w:tr w:rsidR="003B195E" w:rsidRPr="006D1BEC" w14:paraId="60566CE8" w14:textId="77777777" w:rsidTr="00065CD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81" w:type="dxa"/>
            <w:noWrap/>
            <w:hideMark/>
          </w:tcPr>
          <w:p w14:paraId="33A81018"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SECRETARIO</w:t>
            </w:r>
          </w:p>
        </w:tc>
        <w:tc>
          <w:tcPr>
            <w:tcW w:w="1015" w:type="dxa"/>
            <w:noWrap/>
            <w:hideMark/>
          </w:tcPr>
          <w:p w14:paraId="517E3572"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440</w:t>
            </w:r>
          </w:p>
        </w:tc>
        <w:tc>
          <w:tcPr>
            <w:tcW w:w="1883" w:type="dxa"/>
            <w:noWrap/>
            <w:hideMark/>
          </w:tcPr>
          <w:p w14:paraId="71D53040"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4</w:t>
            </w:r>
          </w:p>
        </w:tc>
        <w:tc>
          <w:tcPr>
            <w:tcW w:w="1655" w:type="dxa"/>
            <w:noWrap/>
            <w:hideMark/>
          </w:tcPr>
          <w:p w14:paraId="1AA8FF4A"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3</w:t>
            </w:r>
          </w:p>
        </w:tc>
      </w:tr>
      <w:tr w:rsidR="003B195E" w:rsidRPr="006D1BEC" w14:paraId="72179BA0" w14:textId="77777777" w:rsidTr="00065C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81" w:type="dxa"/>
            <w:noWrap/>
            <w:hideMark/>
          </w:tcPr>
          <w:p w14:paraId="6E9CF4DE"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AUXILIAR ADMINISTRATIVO</w:t>
            </w:r>
          </w:p>
        </w:tc>
        <w:tc>
          <w:tcPr>
            <w:tcW w:w="1015" w:type="dxa"/>
            <w:noWrap/>
            <w:hideMark/>
          </w:tcPr>
          <w:p w14:paraId="166ADAC4"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407</w:t>
            </w:r>
          </w:p>
        </w:tc>
        <w:tc>
          <w:tcPr>
            <w:tcW w:w="1883" w:type="dxa"/>
            <w:noWrap/>
            <w:hideMark/>
          </w:tcPr>
          <w:p w14:paraId="1C575D42"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6</w:t>
            </w:r>
          </w:p>
        </w:tc>
        <w:tc>
          <w:tcPr>
            <w:tcW w:w="1655" w:type="dxa"/>
            <w:noWrap/>
            <w:hideMark/>
          </w:tcPr>
          <w:p w14:paraId="5EA16E76"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r>
      <w:tr w:rsidR="003B195E" w:rsidRPr="006D1BEC" w14:paraId="7C601074" w14:textId="77777777" w:rsidTr="00065CD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81" w:type="dxa"/>
            <w:noWrap/>
            <w:hideMark/>
          </w:tcPr>
          <w:p w14:paraId="0EBA4582"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lastRenderedPageBreak/>
              <w:t>AUXILIAR ADMINISTRATIVO</w:t>
            </w:r>
          </w:p>
        </w:tc>
        <w:tc>
          <w:tcPr>
            <w:tcW w:w="1015" w:type="dxa"/>
            <w:noWrap/>
            <w:hideMark/>
          </w:tcPr>
          <w:p w14:paraId="1B0953C9"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407</w:t>
            </w:r>
          </w:p>
        </w:tc>
        <w:tc>
          <w:tcPr>
            <w:tcW w:w="1883" w:type="dxa"/>
            <w:noWrap/>
            <w:hideMark/>
          </w:tcPr>
          <w:p w14:paraId="4FE00B67"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4</w:t>
            </w:r>
          </w:p>
        </w:tc>
        <w:tc>
          <w:tcPr>
            <w:tcW w:w="1655" w:type="dxa"/>
            <w:noWrap/>
            <w:hideMark/>
          </w:tcPr>
          <w:p w14:paraId="61224FE6"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3</w:t>
            </w:r>
          </w:p>
        </w:tc>
      </w:tr>
      <w:tr w:rsidR="003B195E" w:rsidRPr="006D1BEC" w14:paraId="32BC96A6" w14:textId="77777777" w:rsidTr="00065C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81" w:type="dxa"/>
            <w:noWrap/>
            <w:hideMark/>
          </w:tcPr>
          <w:p w14:paraId="0C64338C"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AUXILIAR ADMINISTRATIVO</w:t>
            </w:r>
          </w:p>
        </w:tc>
        <w:tc>
          <w:tcPr>
            <w:tcW w:w="1015" w:type="dxa"/>
            <w:noWrap/>
            <w:hideMark/>
          </w:tcPr>
          <w:p w14:paraId="7B1A29A5"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407</w:t>
            </w:r>
          </w:p>
        </w:tc>
        <w:tc>
          <w:tcPr>
            <w:tcW w:w="1883" w:type="dxa"/>
            <w:noWrap/>
            <w:hideMark/>
          </w:tcPr>
          <w:p w14:paraId="35BC8A17"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c>
          <w:tcPr>
            <w:tcW w:w="1655" w:type="dxa"/>
            <w:noWrap/>
            <w:hideMark/>
          </w:tcPr>
          <w:p w14:paraId="1D0A6475"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8</w:t>
            </w:r>
          </w:p>
        </w:tc>
      </w:tr>
      <w:tr w:rsidR="003B195E" w:rsidRPr="006D1BEC" w14:paraId="12D0D70D" w14:textId="77777777" w:rsidTr="00065CD4">
        <w:trPr>
          <w:cnfStyle w:val="000000010000" w:firstRow="0" w:lastRow="0" w:firstColumn="0" w:lastColumn="0" w:oddVBand="0" w:evenVBand="0" w:oddHBand="0" w:evenHBand="1"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3781" w:type="dxa"/>
            <w:noWrap/>
            <w:hideMark/>
          </w:tcPr>
          <w:p w14:paraId="07EC3659"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 xml:space="preserve">AUXILIAR DE SERVICIOS GENERALES </w:t>
            </w:r>
          </w:p>
        </w:tc>
        <w:tc>
          <w:tcPr>
            <w:tcW w:w="1015" w:type="dxa"/>
            <w:noWrap/>
            <w:hideMark/>
          </w:tcPr>
          <w:p w14:paraId="0BEDB838"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470</w:t>
            </w:r>
          </w:p>
        </w:tc>
        <w:tc>
          <w:tcPr>
            <w:tcW w:w="1883" w:type="dxa"/>
            <w:noWrap/>
            <w:hideMark/>
          </w:tcPr>
          <w:p w14:paraId="39C1058D"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c>
          <w:tcPr>
            <w:tcW w:w="1655" w:type="dxa"/>
            <w:noWrap/>
            <w:hideMark/>
          </w:tcPr>
          <w:p w14:paraId="3CFEB775"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16</w:t>
            </w:r>
          </w:p>
        </w:tc>
      </w:tr>
      <w:tr w:rsidR="003B195E" w:rsidRPr="006D1BEC" w14:paraId="21D0D519" w14:textId="77777777" w:rsidTr="00065C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81" w:type="dxa"/>
            <w:noWrap/>
            <w:hideMark/>
          </w:tcPr>
          <w:p w14:paraId="70D6D580" w14:textId="77777777" w:rsidR="003B195E" w:rsidRPr="00E7117E" w:rsidRDefault="003B195E" w:rsidP="00065CD4">
            <w:pP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CELADOR</w:t>
            </w:r>
          </w:p>
        </w:tc>
        <w:tc>
          <w:tcPr>
            <w:tcW w:w="1015" w:type="dxa"/>
            <w:noWrap/>
            <w:hideMark/>
          </w:tcPr>
          <w:p w14:paraId="7CC99026"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477</w:t>
            </w:r>
          </w:p>
        </w:tc>
        <w:tc>
          <w:tcPr>
            <w:tcW w:w="1883" w:type="dxa"/>
            <w:noWrap/>
            <w:hideMark/>
          </w:tcPr>
          <w:p w14:paraId="5BABFD5C"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c>
          <w:tcPr>
            <w:tcW w:w="1655" w:type="dxa"/>
            <w:noWrap/>
            <w:hideMark/>
          </w:tcPr>
          <w:p w14:paraId="7023A07D" w14:textId="77777777" w:rsidR="003B195E" w:rsidRPr="00E7117E" w:rsidRDefault="003B195E" w:rsidP="00065CD4">
            <w:pPr>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2</w:t>
            </w:r>
          </w:p>
        </w:tc>
      </w:tr>
      <w:tr w:rsidR="003B195E" w:rsidRPr="006D1BEC" w14:paraId="13F3D47F" w14:textId="77777777" w:rsidTr="00065CD4">
        <w:trPr>
          <w:cnfStyle w:val="000000010000" w:firstRow="0" w:lastRow="0" w:firstColumn="0" w:lastColumn="0" w:oddVBand="0" w:evenVBand="0" w:oddHBand="0" w:evenHBand="1"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3781" w:type="dxa"/>
            <w:noWrap/>
            <w:hideMark/>
          </w:tcPr>
          <w:p w14:paraId="638BD2F5" w14:textId="77777777" w:rsidR="003B195E" w:rsidRPr="00E7117E" w:rsidRDefault="003B195E" w:rsidP="00065CD4">
            <w:pPr>
              <w:jc w:val="center"/>
              <w:rPr>
                <w:rFonts w:ascii="Futura Md BT" w:eastAsiaTheme="minorEastAsia" w:hAnsi="Futura Md BT" w:cs="Arial"/>
                <w:b w:val="0"/>
                <w:bCs w:val="0"/>
                <w:sz w:val="20"/>
                <w:lang w:eastAsia="en-US"/>
              </w:rPr>
            </w:pPr>
            <w:r w:rsidRPr="00E7117E">
              <w:rPr>
                <w:rFonts w:ascii="Futura Md BT" w:eastAsiaTheme="minorEastAsia" w:hAnsi="Futura Md BT" w:cs="Arial"/>
                <w:b w:val="0"/>
                <w:bCs w:val="0"/>
                <w:sz w:val="20"/>
                <w:lang w:eastAsia="en-US"/>
              </w:rPr>
              <w:t>TOTAL NUMERO DE CARGOS</w:t>
            </w:r>
          </w:p>
        </w:tc>
        <w:tc>
          <w:tcPr>
            <w:tcW w:w="1015" w:type="dxa"/>
            <w:noWrap/>
            <w:hideMark/>
          </w:tcPr>
          <w:p w14:paraId="0628E7A9"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 </w:t>
            </w:r>
          </w:p>
        </w:tc>
        <w:tc>
          <w:tcPr>
            <w:tcW w:w="1883" w:type="dxa"/>
            <w:noWrap/>
            <w:hideMark/>
          </w:tcPr>
          <w:p w14:paraId="6A4BEC06"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 </w:t>
            </w:r>
          </w:p>
        </w:tc>
        <w:tc>
          <w:tcPr>
            <w:tcW w:w="1655" w:type="dxa"/>
            <w:noWrap/>
            <w:hideMark/>
          </w:tcPr>
          <w:p w14:paraId="7DAA93C4" w14:textId="77777777" w:rsidR="003B195E" w:rsidRPr="00E7117E" w:rsidRDefault="003B195E" w:rsidP="00065CD4">
            <w:pPr>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45</w:t>
            </w:r>
          </w:p>
        </w:tc>
      </w:tr>
    </w:tbl>
    <w:p w14:paraId="0C2BBD38" w14:textId="77777777" w:rsidR="003B195E" w:rsidRDefault="003B195E" w:rsidP="003B195E">
      <w:pPr>
        <w:spacing w:after="0"/>
        <w:jc w:val="center"/>
        <w:rPr>
          <w:rFonts w:ascii="Futura Md BT" w:hAnsi="Futura Md BT" w:cs="Arial"/>
          <w:sz w:val="22"/>
          <w:szCs w:val="22"/>
        </w:rPr>
      </w:pPr>
      <w:r w:rsidRPr="006D1BEC">
        <w:rPr>
          <w:rFonts w:ascii="Futura Md BT" w:hAnsi="Futura Md BT" w:cs="Arial"/>
          <w:sz w:val="22"/>
          <w:szCs w:val="22"/>
        </w:rPr>
        <w:t>Fuente: Talento Humano SEM – Noviembre 2019</w:t>
      </w:r>
    </w:p>
    <w:p w14:paraId="76B8B275" w14:textId="77777777" w:rsidR="00065CD4" w:rsidRPr="00065CD4" w:rsidRDefault="00065CD4" w:rsidP="00065CD4">
      <w:pPr>
        <w:pStyle w:val="Ttulo3"/>
        <w:keepNext/>
        <w:keepLines/>
        <w:numPr>
          <w:ilvl w:val="0"/>
          <w:numId w:val="19"/>
        </w:numPr>
        <w:pBdr>
          <w:top w:val="none" w:sz="0" w:space="0" w:color="auto"/>
        </w:pBdr>
        <w:spacing w:before="40"/>
        <w:rPr>
          <w:rFonts w:ascii="Futura Md BT" w:hAnsi="Futura Md BT"/>
          <w:color w:val="BD582C" w:themeColor="accent2"/>
          <w:spacing w:val="10"/>
          <w:sz w:val="21"/>
          <w:szCs w:val="21"/>
        </w:rPr>
      </w:pPr>
      <w:r w:rsidRPr="00065CD4">
        <w:rPr>
          <w:rFonts w:ascii="Futura Md BT" w:hAnsi="Futura Md BT"/>
          <w:color w:val="BD582C" w:themeColor="accent2"/>
          <w:spacing w:val="10"/>
          <w:sz w:val="21"/>
          <w:szCs w:val="21"/>
        </w:rPr>
        <w:t>ESTABLECIMIENTOS EDUCATIVOS OFICIALES</w:t>
      </w:r>
    </w:p>
    <w:tbl>
      <w:tblPr>
        <w:tblStyle w:val="Cuadrculaclara-nfasis1"/>
        <w:tblW w:w="0" w:type="auto"/>
        <w:tblLayout w:type="fixed"/>
        <w:tblLook w:val="04A0" w:firstRow="1" w:lastRow="0" w:firstColumn="1" w:lastColumn="0" w:noHBand="0" w:noVBand="1"/>
      </w:tblPr>
      <w:tblGrid>
        <w:gridCol w:w="2660"/>
        <w:gridCol w:w="3118"/>
        <w:gridCol w:w="993"/>
        <w:gridCol w:w="2057"/>
      </w:tblGrid>
      <w:tr w:rsidR="00065CD4" w:rsidRPr="005A5CAB" w14:paraId="7FE0F235" w14:textId="77777777" w:rsidTr="00C843D5">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660" w:type="dxa"/>
            <w:vMerge w:val="restart"/>
            <w:hideMark/>
          </w:tcPr>
          <w:p w14:paraId="5F418B76" w14:textId="48ECE235" w:rsidR="00065CD4" w:rsidRPr="00E7117E" w:rsidRDefault="00065CD4" w:rsidP="00065CD4">
            <w:pPr>
              <w:rPr>
                <w:rFonts w:ascii="Futura Md BT" w:hAnsi="Futura Md BT" w:cs="Arial"/>
                <w:b w:val="0"/>
                <w:bCs w:val="0"/>
                <w:sz w:val="20"/>
              </w:rPr>
            </w:pPr>
            <w:r w:rsidRPr="00E7117E">
              <w:rPr>
                <w:rFonts w:ascii="Futura Md BT" w:hAnsi="Futura Md BT" w:cs="Arial"/>
                <w:b w:val="0"/>
                <w:bCs w:val="0"/>
                <w:sz w:val="20"/>
              </w:rPr>
              <w:t xml:space="preserve">NOMBRE DEL ESTABLECIMIENTO EDUCATIVO </w:t>
            </w:r>
          </w:p>
        </w:tc>
        <w:tc>
          <w:tcPr>
            <w:tcW w:w="3118" w:type="dxa"/>
            <w:vMerge w:val="restart"/>
            <w:noWrap/>
            <w:hideMark/>
          </w:tcPr>
          <w:p w14:paraId="7090284C" w14:textId="77777777" w:rsidR="00065CD4" w:rsidRPr="00E7117E" w:rsidRDefault="00065CD4" w:rsidP="00065CD4">
            <w:pPr>
              <w:cnfStyle w:val="100000000000" w:firstRow="1" w:lastRow="0" w:firstColumn="0" w:lastColumn="0" w:oddVBand="0" w:evenVBand="0" w:oddHBand="0" w:evenHBand="0" w:firstRowFirstColumn="0" w:firstRowLastColumn="0" w:lastRowFirstColumn="0" w:lastRowLastColumn="0"/>
              <w:rPr>
                <w:rFonts w:ascii="Futura Md BT" w:hAnsi="Futura Md BT" w:cs="Arial"/>
                <w:b w:val="0"/>
                <w:bCs w:val="0"/>
                <w:sz w:val="20"/>
              </w:rPr>
            </w:pPr>
            <w:r w:rsidRPr="00E7117E">
              <w:rPr>
                <w:rFonts w:ascii="Futura Md BT" w:hAnsi="Futura Md BT" w:cs="Arial"/>
                <w:b w:val="0"/>
                <w:bCs w:val="0"/>
                <w:sz w:val="20"/>
              </w:rPr>
              <w:t>NOMBRE SEDE</w:t>
            </w:r>
          </w:p>
        </w:tc>
        <w:tc>
          <w:tcPr>
            <w:tcW w:w="993" w:type="dxa"/>
            <w:vMerge w:val="restart"/>
            <w:noWrap/>
            <w:hideMark/>
          </w:tcPr>
          <w:p w14:paraId="6566E42B" w14:textId="77777777" w:rsidR="00065CD4" w:rsidRPr="00E7117E" w:rsidRDefault="00065CD4" w:rsidP="00065CD4">
            <w:pPr>
              <w:cnfStyle w:val="100000000000" w:firstRow="1" w:lastRow="0" w:firstColumn="0" w:lastColumn="0" w:oddVBand="0" w:evenVBand="0" w:oddHBand="0" w:evenHBand="0" w:firstRowFirstColumn="0" w:firstRowLastColumn="0" w:lastRowFirstColumn="0" w:lastRowLastColumn="0"/>
              <w:rPr>
                <w:rFonts w:ascii="Futura Md BT" w:hAnsi="Futura Md BT" w:cs="Arial"/>
                <w:b w:val="0"/>
                <w:bCs w:val="0"/>
                <w:sz w:val="20"/>
              </w:rPr>
            </w:pPr>
            <w:r w:rsidRPr="00E7117E">
              <w:rPr>
                <w:rFonts w:ascii="Futura Md BT" w:hAnsi="Futura Md BT" w:cs="Arial"/>
                <w:b w:val="0"/>
                <w:bCs w:val="0"/>
                <w:sz w:val="20"/>
              </w:rPr>
              <w:t>ZONA</w:t>
            </w:r>
          </w:p>
        </w:tc>
        <w:tc>
          <w:tcPr>
            <w:tcW w:w="2057" w:type="dxa"/>
            <w:vMerge w:val="restart"/>
            <w:noWrap/>
            <w:hideMark/>
          </w:tcPr>
          <w:p w14:paraId="374C2980" w14:textId="77777777" w:rsidR="00065CD4" w:rsidRPr="00E7117E" w:rsidRDefault="00065CD4" w:rsidP="00065CD4">
            <w:pPr>
              <w:cnfStyle w:val="100000000000" w:firstRow="1" w:lastRow="0" w:firstColumn="0" w:lastColumn="0" w:oddVBand="0" w:evenVBand="0" w:oddHBand="0" w:evenHBand="0" w:firstRowFirstColumn="0" w:firstRowLastColumn="0" w:lastRowFirstColumn="0" w:lastRowLastColumn="0"/>
              <w:rPr>
                <w:rFonts w:ascii="Futura Md BT" w:hAnsi="Futura Md BT" w:cs="Arial"/>
                <w:b w:val="0"/>
                <w:bCs w:val="0"/>
                <w:sz w:val="20"/>
              </w:rPr>
            </w:pPr>
            <w:r w:rsidRPr="00E7117E">
              <w:rPr>
                <w:rFonts w:ascii="Futura Md BT" w:hAnsi="Futura Md BT" w:cs="Arial"/>
                <w:b w:val="0"/>
                <w:bCs w:val="0"/>
                <w:sz w:val="20"/>
              </w:rPr>
              <w:t>DIRECCIÓN</w:t>
            </w:r>
          </w:p>
        </w:tc>
      </w:tr>
      <w:tr w:rsidR="00065CD4" w:rsidRPr="005A5CAB" w14:paraId="2A8F4990" w14:textId="77777777" w:rsidTr="00C843D5">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660" w:type="dxa"/>
            <w:vMerge/>
            <w:hideMark/>
          </w:tcPr>
          <w:p w14:paraId="73B8CBDE" w14:textId="77777777" w:rsidR="00065CD4" w:rsidRPr="00E7117E" w:rsidRDefault="00065CD4" w:rsidP="00065CD4">
            <w:pPr>
              <w:rPr>
                <w:rFonts w:ascii="Futura Md BT" w:hAnsi="Futura Md BT" w:cs="Arial"/>
                <w:b w:val="0"/>
                <w:bCs w:val="0"/>
                <w:sz w:val="20"/>
              </w:rPr>
            </w:pPr>
          </w:p>
        </w:tc>
        <w:tc>
          <w:tcPr>
            <w:tcW w:w="3118" w:type="dxa"/>
            <w:vMerge/>
            <w:hideMark/>
          </w:tcPr>
          <w:p w14:paraId="13720427" w14:textId="77777777" w:rsidR="00065CD4" w:rsidRPr="00E7117E" w:rsidRDefault="00065CD4"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b/>
                <w:bCs/>
                <w:sz w:val="20"/>
              </w:rPr>
            </w:pPr>
          </w:p>
        </w:tc>
        <w:tc>
          <w:tcPr>
            <w:tcW w:w="993" w:type="dxa"/>
            <w:vMerge/>
            <w:hideMark/>
          </w:tcPr>
          <w:p w14:paraId="1816136D" w14:textId="77777777" w:rsidR="00065CD4" w:rsidRPr="00E7117E" w:rsidRDefault="00065CD4"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b/>
                <w:bCs/>
                <w:sz w:val="20"/>
              </w:rPr>
            </w:pPr>
          </w:p>
        </w:tc>
        <w:tc>
          <w:tcPr>
            <w:tcW w:w="2057" w:type="dxa"/>
            <w:vMerge/>
            <w:hideMark/>
          </w:tcPr>
          <w:p w14:paraId="21F40C79" w14:textId="77777777" w:rsidR="00065CD4" w:rsidRPr="00E7117E" w:rsidRDefault="00065CD4"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b/>
                <w:bCs/>
                <w:sz w:val="20"/>
              </w:rPr>
            </w:pPr>
          </w:p>
        </w:tc>
      </w:tr>
      <w:tr w:rsidR="00065CD4" w:rsidRPr="005A5CAB" w14:paraId="454C64A4" w14:textId="77777777" w:rsidTr="00C843D5">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660" w:type="dxa"/>
            <w:vMerge/>
            <w:hideMark/>
          </w:tcPr>
          <w:p w14:paraId="5605D75A" w14:textId="77777777" w:rsidR="00065CD4" w:rsidRPr="00E7117E" w:rsidRDefault="00065CD4" w:rsidP="00065CD4">
            <w:pPr>
              <w:rPr>
                <w:rFonts w:ascii="Futura Md BT" w:hAnsi="Futura Md BT" w:cs="Arial"/>
                <w:b w:val="0"/>
                <w:bCs w:val="0"/>
                <w:sz w:val="20"/>
              </w:rPr>
            </w:pPr>
          </w:p>
        </w:tc>
        <w:tc>
          <w:tcPr>
            <w:tcW w:w="3118" w:type="dxa"/>
            <w:vMerge/>
            <w:hideMark/>
          </w:tcPr>
          <w:p w14:paraId="392380D2" w14:textId="77777777" w:rsidR="00065CD4" w:rsidRPr="00E7117E" w:rsidRDefault="00065CD4"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b/>
                <w:bCs/>
                <w:sz w:val="20"/>
              </w:rPr>
            </w:pPr>
          </w:p>
        </w:tc>
        <w:tc>
          <w:tcPr>
            <w:tcW w:w="993" w:type="dxa"/>
            <w:vMerge/>
            <w:hideMark/>
          </w:tcPr>
          <w:p w14:paraId="2211CC10" w14:textId="77777777" w:rsidR="00065CD4" w:rsidRPr="00E7117E" w:rsidRDefault="00065CD4"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b/>
                <w:bCs/>
                <w:sz w:val="20"/>
              </w:rPr>
            </w:pPr>
          </w:p>
        </w:tc>
        <w:tc>
          <w:tcPr>
            <w:tcW w:w="2057" w:type="dxa"/>
            <w:vMerge/>
            <w:hideMark/>
          </w:tcPr>
          <w:p w14:paraId="1FCE3823" w14:textId="77777777" w:rsidR="00065CD4" w:rsidRPr="00E7117E" w:rsidRDefault="00065CD4"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b/>
                <w:bCs/>
                <w:sz w:val="20"/>
              </w:rPr>
            </w:pPr>
          </w:p>
        </w:tc>
      </w:tr>
      <w:tr w:rsidR="00065CD4" w:rsidRPr="005A5CAB" w14:paraId="3ECBC236" w14:textId="77777777" w:rsidTr="00C843D5">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660" w:type="dxa"/>
            <w:hideMark/>
          </w:tcPr>
          <w:p w14:paraId="1EBDBDD3" w14:textId="77777777" w:rsidR="00065CD4" w:rsidRPr="00C843D5" w:rsidRDefault="00065CD4" w:rsidP="00065CD4">
            <w:pPr>
              <w:rPr>
                <w:rFonts w:ascii="Futura Md BT" w:hAnsi="Futura Md BT" w:cs="Arial"/>
                <w:b w:val="0"/>
                <w:bCs w:val="0"/>
                <w:sz w:val="20"/>
              </w:rPr>
            </w:pPr>
            <w:r w:rsidRPr="00C843D5">
              <w:rPr>
                <w:rFonts w:ascii="Futura Md BT" w:hAnsi="Futura Md BT" w:cs="Arial"/>
                <w:b w:val="0"/>
                <w:bCs w:val="0"/>
                <w:sz w:val="20"/>
              </w:rPr>
              <w:t>INSTITUCIÓN EDUCATIVA DIOSA CHÍA</w:t>
            </w:r>
          </w:p>
        </w:tc>
        <w:tc>
          <w:tcPr>
            <w:tcW w:w="3118" w:type="dxa"/>
            <w:hideMark/>
          </w:tcPr>
          <w:p w14:paraId="7027FDBF" w14:textId="77777777" w:rsidR="00065CD4" w:rsidRPr="00E7117E" w:rsidRDefault="00065CD4"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bCs/>
                <w:sz w:val="20"/>
              </w:rPr>
            </w:pPr>
            <w:r w:rsidRPr="00E7117E">
              <w:rPr>
                <w:rFonts w:ascii="Futura Md BT" w:hAnsi="Futura Md BT" w:cs="Arial"/>
                <w:bCs/>
                <w:sz w:val="20"/>
              </w:rPr>
              <w:t>Institución Educativa Diosa Chía (Sede principal)</w:t>
            </w:r>
          </w:p>
        </w:tc>
        <w:tc>
          <w:tcPr>
            <w:tcW w:w="993" w:type="dxa"/>
            <w:noWrap/>
            <w:hideMark/>
          </w:tcPr>
          <w:p w14:paraId="493E8E22" w14:textId="77777777" w:rsidR="00065CD4" w:rsidRPr="00E7117E" w:rsidRDefault="00065CD4"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bCs/>
                <w:sz w:val="20"/>
              </w:rPr>
            </w:pPr>
            <w:r w:rsidRPr="00E7117E">
              <w:rPr>
                <w:rFonts w:ascii="Futura Md BT" w:hAnsi="Futura Md BT" w:cs="Arial"/>
                <w:bCs/>
                <w:sz w:val="20"/>
              </w:rPr>
              <w:t>Rural</w:t>
            </w:r>
          </w:p>
        </w:tc>
        <w:tc>
          <w:tcPr>
            <w:tcW w:w="2057" w:type="dxa"/>
            <w:hideMark/>
          </w:tcPr>
          <w:p w14:paraId="7FDF9107" w14:textId="77777777" w:rsidR="00065CD4" w:rsidRPr="00E7117E" w:rsidRDefault="00065CD4"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bCs/>
                <w:sz w:val="20"/>
              </w:rPr>
            </w:pPr>
            <w:r w:rsidRPr="00E7117E">
              <w:rPr>
                <w:rFonts w:ascii="Futura Md BT" w:hAnsi="Futura Md BT" w:cs="Arial"/>
                <w:bCs/>
                <w:sz w:val="20"/>
              </w:rPr>
              <w:t>Vereda  Bojacá sector villa de las flores</w:t>
            </w:r>
          </w:p>
        </w:tc>
      </w:tr>
      <w:tr w:rsidR="00065CD4" w:rsidRPr="005A5CAB" w14:paraId="5054B742" w14:textId="77777777" w:rsidTr="00C843D5">
        <w:trPr>
          <w:cnfStyle w:val="000000010000" w:firstRow="0" w:lastRow="0" w:firstColumn="0" w:lastColumn="0" w:oddVBand="0" w:evenVBand="0" w:oddHBand="0" w:evenHBand="1"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660" w:type="dxa"/>
            <w:hideMark/>
          </w:tcPr>
          <w:p w14:paraId="29E67772" w14:textId="77777777" w:rsidR="00065CD4" w:rsidRPr="00C843D5" w:rsidRDefault="00065CD4" w:rsidP="00065CD4">
            <w:pPr>
              <w:rPr>
                <w:rFonts w:ascii="Futura Md BT" w:hAnsi="Futura Md BT" w:cs="Arial"/>
                <w:b w:val="0"/>
                <w:bCs w:val="0"/>
                <w:sz w:val="20"/>
              </w:rPr>
            </w:pPr>
            <w:r w:rsidRPr="00C843D5">
              <w:rPr>
                <w:rFonts w:ascii="Futura Md BT" w:hAnsi="Futura Md BT" w:cs="Arial"/>
                <w:b w:val="0"/>
                <w:bCs w:val="0"/>
                <w:sz w:val="20"/>
              </w:rPr>
              <w:t>INSTITUCIÓN EDUCATIVA JOSÉ JOAQUÍN CASAS</w:t>
            </w:r>
          </w:p>
        </w:tc>
        <w:tc>
          <w:tcPr>
            <w:tcW w:w="3118" w:type="dxa"/>
            <w:hideMark/>
          </w:tcPr>
          <w:p w14:paraId="0981247D" w14:textId="77777777" w:rsidR="00065CD4" w:rsidRPr="00E7117E" w:rsidRDefault="00065CD4"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bCs/>
                <w:sz w:val="20"/>
              </w:rPr>
            </w:pPr>
            <w:r w:rsidRPr="00E7117E">
              <w:rPr>
                <w:rFonts w:ascii="Futura Md BT" w:hAnsi="Futura Md BT" w:cs="Arial"/>
                <w:bCs/>
                <w:sz w:val="20"/>
              </w:rPr>
              <w:t>Institución Educativa José Joaquín Casas (Sede principal)</w:t>
            </w:r>
          </w:p>
        </w:tc>
        <w:tc>
          <w:tcPr>
            <w:tcW w:w="993" w:type="dxa"/>
            <w:noWrap/>
            <w:hideMark/>
          </w:tcPr>
          <w:p w14:paraId="3A617B3E" w14:textId="77777777" w:rsidR="00065CD4" w:rsidRPr="00E7117E" w:rsidRDefault="00065CD4"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bCs/>
                <w:sz w:val="20"/>
              </w:rPr>
            </w:pPr>
            <w:r w:rsidRPr="00E7117E">
              <w:rPr>
                <w:rFonts w:ascii="Futura Md BT" w:hAnsi="Futura Md BT" w:cs="Arial"/>
                <w:bCs/>
                <w:sz w:val="20"/>
              </w:rPr>
              <w:t>Urbano</w:t>
            </w:r>
          </w:p>
        </w:tc>
        <w:tc>
          <w:tcPr>
            <w:tcW w:w="2057" w:type="dxa"/>
            <w:hideMark/>
          </w:tcPr>
          <w:p w14:paraId="48C1DD54" w14:textId="77777777" w:rsidR="00065CD4" w:rsidRPr="00E7117E" w:rsidRDefault="00065CD4"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bCs/>
                <w:sz w:val="20"/>
              </w:rPr>
            </w:pPr>
            <w:r w:rsidRPr="00E7117E">
              <w:rPr>
                <w:rFonts w:ascii="Futura Md BT" w:hAnsi="Futura Md BT" w:cs="Arial"/>
                <w:bCs/>
                <w:sz w:val="20"/>
              </w:rPr>
              <w:t>Av. Bolívar Calle 18</w:t>
            </w:r>
          </w:p>
        </w:tc>
      </w:tr>
      <w:tr w:rsidR="00065CD4" w:rsidRPr="005A5CAB" w14:paraId="1F9510DF" w14:textId="77777777" w:rsidTr="00C843D5">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660" w:type="dxa"/>
            <w:vMerge w:val="restart"/>
            <w:hideMark/>
          </w:tcPr>
          <w:p w14:paraId="5D072D5A" w14:textId="77777777" w:rsidR="00065CD4" w:rsidRPr="00C843D5" w:rsidRDefault="00065CD4" w:rsidP="00065CD4">
            <w:pPr>
              <w:rPr>
                <w:rFonts w:ascii="Futura Md BT" w:hAnsi="Futura Md BT" w:cs="Arial"/>
                <w:b w:val="0"/>
                <w:bCs w:val="0"/>
                <w:sz w:val="20"/>
              </w:rPr>
            </w:pPr>
            <w:r w:rsidRPr="00C843D5">
              <w:rPr>
                <w:rFonts w:ascii="Futura Md BT" w:hAnsi="Futura Md BT" w:cs="Arial"/>
                <w:b w:val="0"/>
                <w:bCs w:val="0"/>
                <w:sz w:val="20"/>
              </w:rPr>
              <w:t>INSTITUCIÓN EDUCATIVA DIVERSIFICADO</w:t>
            </w:r>
          </w:p>
        </w:tc>
        <w:tc>
          <w:tcPr>
            <w:tcW w:w="3118" w:type="dxa"/>
            <w:hideMark/>
          </w:tcPr>
          <w:p w14:paraId="7763AF62" w14:textId="77777777" w:rsidR="00065CD4" w:rsidRPr="00E7117E" w:rsidRDefault="00065CD4"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bCs/>
                <w:sz w:val="20"/>
              </w:rPr>
            </w:pPr>
            <w:r w:rsidRPr="00E7117E">
              <w:rPr>
                <w:rFonts w:ascii="Futura Md BT" w:hAnsi="Futura Md BT" w:cs="Arial"/>
                <w:bCs/>
                <w:sz w:val="20"/>
              </w:rPr>
              <w:t>Institución Educativa Diversificado  (Sede principal)</w:t>
            </w:r>
          </w:p>
        </w:tc>
        <w:tc>
          <w:tcPr>
            <w:tcW w:w="993" w:type="dxa"/>
            <w:noWrap/>
            <w:hideMark/>
          </w:tcPr>
          <w:p w14:paraId="464C2CB3" w14:textId="77777777" w:rsidR="00065CD4" w:rsidRPr="00E7117E" w:rsidRDefault="00065CD4"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bCs/>
                <w:sz w:val="20"/>
              </w:rPr>
            </w:pPr>
            <w:r w:rsidRPr="00E7117E">
              <w:rPr>
                <w:rFonts w:ascii="Futura Md BT" w:hAnsi="Futura Md BT" w:cs="Arial"/>
                <w:bCs/>
                <w:sz w:val="20"/>
              </w:rPr>
              <w:t>Urbano</w:t>
            </w:r>
          </w:p>
        </w:tc>
        <w:tc>
          <w:tcPr>
            <w:tcW w:w="2057" w:type="dxa"/>
            <w:hideMark/>
          </w:tcPr>
          <w:p w14:paraId="735BB0A8" w14:textId="77777777" w:rsidR="00065CD4" w:rsidRPr="00E7117E" w:rsidRDefault="00065CD4"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bCs/>
                <w:sz w:val="20"/>
              </w:rPr>
            </w:pPr>
            <w:r w:rsidRPr="00E7117E">
              <w:rPr>
                <w:rFonts w:ascii="Futura Md BT" w:hAnsi="Futura Md BT" w:cs="Arial"/>
                <w:bCs/>
                <w:sz w:val="20"/>
              </w:rPr>
              <w:t>Calle 6 Nº 8-18</w:t>
            </w:r>
          </w:p>
        </w:tc>
      </w:tr>
      <w:tr w:rsidR="00065CD4" w:rsidRPr="005A5CAB" w14:paraId="0CBEF5FE" w14:textId="77777777" w:rsidTr="00C843D5">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660" w:type="dxa"/>
            <w:vMerge/>
            <w:hideMark/>
          </w:tcPr>
          <w:p w14:paraId="34B50DCF" w14:textId="77777777" w:rsidR="00065CD4" w:rsidRPr="00C843D5" w:rsidRDefault="00065CD4" w:rsidP="00065CD4">
            <w:pPr>
              <w:rPr>
                <w:rFonts w:ascii="Futura Md BT" w:hAnsi="Futura Md BT" w:cs="Arial"/>
                <w:b w:val="0"/>
                <w:bCs w:val="0"/>
                <w:sz w:val="20"/>
              </w:rPr>
            </w:pPr>
          </w:p>
        </w:tc>
        <w:tc>
          <w:tcPr>
            <w:tcW w:w="3118" w:type="dxa"/>
            <w:noWrap/>
            <w:hideMark/>
          </w:tcPr>
          <w:p w14:paraId="20DF8D07" w14:textId="77777777" w:rsidR="00065CD4" w:rsidRPr="00E7117E" w:rsidRDefault="00065CD4"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bCs/>
                <w:sz w:val="20"/>
              </w:rPr>
            </w:pPr>
            <w:r w:rsidRPr="00E7117E">
              <w:rPr>
                <w:rFonts w:ascii="Futura Md BT" w:hAnsi="Futura Md BT" w:cs="Arial"/>
                <w:bCs/>
                <w:sz w:val="20"/>
              </w:rPr>
              <w:t xml:space="preserve">Sede Santa Lucia </w:t>
            </w:r>
          </w:p>
        </w:tc>
        <w:tc>
          <w:tcPr>
            <w:tcW w:w="993" w:type="dxa"/>
            <w:noWrap/>
            <w:hideMark/>
          </w:tcPr>
          <w:p w14:paraId="3B31FC51" w14:textId="77777777" w:rsidR="00065CD4" w:rsidRPr="00E7117E" w:rsidRDefault="00065CD4"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bCs/>
                <w:sz w:val="20"/>
              </w:rPr>
            </w:pPr>
            <w:r w:rsidRPr="00E7117E">
              <w:rPr>
                <w:rFonts w:ascii="Futura Md BT" w:hAnsi="Futura Md BT" w:cs="Arial"/>
                <w:bCs/>
                <w:sz w:val="20"/>
              </w:rPr>
              <w:t>Urbano</w:t>
            </w:r>
          </w:p>
        </w:tc>
        <w:tc>
          <w:tcPr>
            <w:tcW w:w="2057" w:type="dxa"/>
            <w:hideMark/>
          </w:tcPr>
          <w:p w14:paraId="07A980CD" w14:textId="77777777" w:rsidR="00065CD4" w:rsidRPr="00E7117E" w:rsidRDefault="00065CD4"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bCs/>
                <w:sz w:val="20"/>
              </w:rPr>
            </w:pPr>
            <w:r w:rsidRPr="00E7117E">
              <w:rPr>
                <w:rFonts w:ascii="Futura Md BT" w:hAnsi="Futura Md BT" w:cs="Arial"/>
                <w:bCs/>
                <w:sz w:val="20"/>
              </w:rPr>
              <w:t>Calle 4 Nº 10-94</w:t>
            </w:r>
          </w:p>
        </w:tc>
      </w:tr>
      <w:tr w:rsidR="00065CD4" w:rsidRPr="005A5CAB" w14:paraId="5713DE6E" w14:textId="77777777" w:rsidTr="00C843D5">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660" w:type="dxa"/>
            <w:vMerge/>
            <w:hideMark/>
          </w:tcPr>
          <w:p w14:paraId="14EFC99F" w14:textId="77777777" w:rsidR="00065CD4" w:rsidRPr="00C843D5" w:rsidRDefault="00065CD4" w:rsidP="00065CD4">
            <w:pPr>
              <w:rPr>
                <w:rFonts w:ascii="Futura Md BT" w:hAnsi="Futura Md BT" w:cs="Arial"/>
                <w:b w:val="0"/>
                <w:bCs w:val="0"/>
                <w:sz w:val="20"/>
              </w:rPr>
            </w:pPr>
          </w:p>
        </w:tc>
        <w:tc>
          <w:tcPr>
            <w:tcW w:w="3118" w:type="dxa"/>
            <w:vMerge w:val="restart"/>
            <w:noWrap/>
            <w:hideMark/>
          </w:tcPr>
          <w:p w14:paraId="4E16A304" w14:textId="77777777" w:rsidR="00065CD4" w:rsidRPr="00E7117E" w:rsidRDefault="00065CD4"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bCs/>
                <w:sz w:val="20"/>
              </w:rPr>
            </w:pPr>
            <w:r w:rsidRPr="00E7117E">
              <w:rPr>
                <w:rFonts w:ascii="Futura Md BT" w:hAnsi="Futura Md BT" w:cs="Arial"/>
                <w:bCs/>
                <w:sz w:val="20"/>
              </w:rPr>
              <w:t xml:space="preserve">Sede Jardín Infantil Luna Nueva </w:t>
            </w:r>
          </w:p>
        </w:tc>
        <w:tc>
          <w:tcPr>
            <w:tcW w:w="993" w:type="dxa"/>
            <w:vMerge w:val="restart"/>
            <w:noWrap/>
            <w:hideMark/>
          </w:tcPr>
          <w:p w14:paraId="5578AA84" w14:textId="77777777" w:rsidR="00065CD4" w:rsidRPr="00E7117E" w:rsidRDefault="00065CD4"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bCs/>
                <w:sz w:val="20"/>
              </w:rPr>
            </w:pPr>
            <w:r w:rsidRPr="00E7117E">
              <w:rPr>
                <w:rFonts w:ascii="Futura Md BT" w:hAnsi="Futura Md BT" w:cs="Arial"/>
                <w:bCs/>
                <w:sz w:val="20"/>
              </w:rPr>
              <w:t>Urbano</w:t>
            </w:r>
          </w:p>
        </w:tc>
        <w:tc>
          <w:tcPr>
            <w:tcW w:w="2057" w:type="dxa"/>
            <w:vMerge w:val="restart"/>
            <w:noWrap/>
            <w:hideMark/>
          </w:tcPr>
          <w:p w14:paraId="11327088" w14:textId="77777777" w:rsidR="00065CD4" w:rsidRPr="00E7117E" w:rsidRDefault="00065CD4"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bCs/>
                <w:sz w:val="20"/>
              </w:rPr>
            </w:pPr>
            <w:r w:rsidRPr="00E7117E">
              <w:rPr>
                <w:rFonts w:ascii="Futura Md BT" w:hAnsi="Futura Md BT" w:cs="Arial"/>
                <w:bCs/>
                <w:sz w:val="20"/>
              </w:rPr>
              <w:t xml:space="preserve">Calle 7 No 4 – 48 </w:t>
            </w:r>
          </w:p>
        </w:tc>
      </w:tr>
      <w:tr w:rsidR="00065CD4" w:rsidRPr="005A5CAB" w14:paraId="23153133" w14:textId="77777777" w:rsidTr="00C843D5">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660" w:type="dxa"/>
            <w:vMerge/>
            <w:hideMark/>
          </w:tcPr>
          <w:p w14:paraId="304917AD" w14:textId="77777777" w:rsidR="00065CD4" w:rsidRPr="00C843D5" w:rsidRDefault="00065CD4" w:rsidP="00065CD4">
            <w:pPr>
              <w:rPr>
                <w:rFonts w:ascii="Futura Md BT" w:hAnsi="Futura Md BT" w:cs="Arial"/>
                <w:b w:val="0"/>
                <w:bCs w:val="0"/>
                <w:sz w:val="20"/>
              </w:rPr>
            </w:pPr>
          </w:p>
        </w:tc>
        <w:tc>
          <w:tcPr>
            <w:tcW w:w="3118" w:type="dxa"/>
            <w:vMerge/>
            <w:hideMark/>
          </w:tcPr>
          <w:p w14:paraId="7F1E0908" w14:textId="77777777" w:rsidR="00065CD4" w:rsidRPr="00E7117E" w:rsidRDefault="00065CD4"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bCs/>
                <w:sz w:val="20"/>
              </w:rPr>
            </w:pPr>
          </w:p>
        </w:tc>
        <w:tc>
          <w:tcPr>
            <w:tcW w:w="993" w:type="dxa"/>
            <w:vMerge/>
            <w:hideMark/>
          </w:tcPr>
          <w:p w14:paraId="3E4D7928" w14:textId="77777777" w:rsidR="00065CD4" w:rsidRPr="00E7117E" w:rsidRDefault="00065CD4"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bCs/>
                <w:sz w:val="20"/>
              </w:rPr>
            </w:pPr>
          </w:p>
        </w:tc>
        <w:tc>
          <w:tcPr>
            <w:tcW w:w="2057" w:type="dxa"/>
            <w:vMerge/>
            <w:hideMark/>
          </w:tcPr>
          <w:p w14:paraId="3D2DDA1C" w14:textId="77777777" w:rsidR="00065CD4" w:rsidRPr="00E7117E" w:rsidRDefault="00065CD4"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bCs/>
                <w:sz w:val="20"/>
              </w:rPr>
            </w:pPr>
          </w:p>
        </w:tc>
      </w:tr>
      <w:tr w:rsidR="00065CD4" w:rsidRPr="005A5CAB" w14:paraId="7E4BE0C7" w14:textId="77777777" w:rsidTr="00C843D5">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660" w:type="dxa"/>
            <w:hideMark/>
          </w:tcPr>
          <w:p w14:paraId="7F0D40DF" w14:textId="77777777" w:rsidR="00065CD4" w:rsidRPr="00C843D5" w:rsidRDefault="00065CD4" w:rsidP="00065CD4">
            <w:pPr>
              <w:rPr>
                <w:rFonts w:ascii="Futura Md BT" w:hAnsi="Futura Md BT" w:cs="Arial"/>
                <w:b w:val="0"/>
                <w:bCs w:val="0"/>
                <w:sz w:val="20"/>
              </w:rPr>
            </w:pPr>
            <w:r w:rsidRPr="00C843D5">
              <w:rPr>
                <w:rFonts w:ascii="Futura Md BT" w:hAnsi="Futura Md BT" w:cs="Arial"/>
                <w:b w:val="0"/>
                <w:bCs w:val="0"/>
                <w:sz w:val="20"/>
              </w:rPr>
              <w:t>INSTITUCIÓN EDUCATIVA LA BALSA</w:t>
            </w:r>
          </w:p>
        </w:tc>
        <w:tc>
          <w:tcPr>
            <w:tcW w:w="3118" w:type="dxa"/>
            <w:hideMark/>
          </w:tcPr>
          <w:p w14:paraId="3A7EB8ED" w14:textId="77777777" w:rsidR="00065CD4" w:rsidRPr="00E7117E" w:rsidRDefault="00065CD4"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bCs/>
                <w:sz w:val="20"/>
              </w:rPr>
            </w:pPr>
            <w:r w:rsidRPr="00E7117E">
              <w:rPr>
                <w:rFonts w:ascii="Futura Md BT" w:hAnsi="Futura Md BT" w:cs="Arial"/>
                <w:bCs/>
                <w:sz w:val="20"/>
              </w:rPr>
              <w:t xml:space="preserve">Institución Educativa la Balsa </w:t>
            </w:r>
          </w:p>
        </w:tc>
        <w:tc>
          <w:tcPr>
            <w:tcW w:w="993" w:type="dxa"/>
            <w:noWrap/>
            <w:hideMark/>
          </w:tcPr>
          <w:p w14:paraId="2A8936FD" w14:textId="77777777" w:rsidR="00065CD4" w:rsidRPr="00E7117E" w:rsidRDefault="00065CD4"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bCs/>
                <w:sz w:val="20"/>
              </w:rPr>
            </w:pPr>
            <w:r w:rsidRPr="00E7117E">
              <w:rPr>
                <w:rFonts w:ascii="Futura Md BT" w:hAnsi="Futura Md BT" w:cs="Arial"/>
                <w:bCs/>
                <w:sz w:val="20"/>
              </w:rPr>
              <w:t>Rural</w:t>
            </w:r>
          </w:p>
        </w:tc>
        <w:tc>
          <w:tcPr>
            <w:tcW w:w="2057" w:type="dxa"/>
            <w:hideMark/>
          </w:tcPr>
          <w:p w14:paraId="6D0F480C" w14:textId="77777777" w:rsidR="00065CD4" w:rsidRPr="00E7117E" w:rsidRDefault="00065CD4"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bCs/>
                <w:sz w:val="20"/>
              </w:rPr>
            </w:pPr>
            <w:r w:rsidRPr="00E7117E">
              <w:rPr>
                <w:rFonts w:ascii="Futura Md BT" w:hAnsi="Futura Md BT" w:cs="Arial"/>
                <w:bCs/>
                <w:sz w:val="20"/>
              </w:rPr>
              <w:t>Vereda la Balsa</w:t>
            </w:r>
          </w:p>
        </w:tc>
      </w:tr>
      <w:tr w:rsidR="00065CD4" w:rsidRPr="005A5CAB" w14:paraId="3B9F46AA" w14:textId="77777777" w:rsidTr="00C843D5">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660" w:type="dxa"/>
            <w:vMerge w:val="restart"/>
            <w:hideMark/>
          </w:tcPr>
          <w:p w14:paraId="3FFB2C34" w14:textId="77777777" w:rsidR="00065CD4" w:rsidRPr="00C843D5" w:rsidRDefault="00065CD4" w:rsidP="00065CD4">
            <w:pPr>
              <w:rPr>
                <w:rFonts w:ascii="Futura Md BT" w:hAnsi="Futura Md BT" w:cs="Arial"/>
                <w:b w:val="0"/>
                <w:bCs w:val="0"/>
                <w:sz w:val="20"/>
              </w:rPr>
            </w:pPr>
            <w:r w:rsidRPr="00C843D5">
              <w:rPr>
                <w:rFonts w:ascii="Futura Md BT" w:hAnsi="Futura Md BT" w:cs="Arial"/>
                <w:b w:val="0"/>
                <w:bCs w:val="0"/>
                <w:sz w:val="20"/>
              </w:rPr>
              <w:t>INSTITUCIÓN EDUCATIVA SAN JOSEMARÍA ESCRIVÁ DE BALAGUER</w:t>
            </w:r>
          </w:p>
        </w:tc>
        <w:tc>
          <w:tcPr>
            <w:tcW w:w="3118" w:type="dxa"/>
            <w:hideMark/>
          </w:tcPr>
          <w:p w14:paraId="21DB8EC0" w14:textId="77777777" w:rsidR="00065CD4" w:rsidRPr="00E7117E" w:rsidRDefault="00065CD4"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bCs/>
                <w:sz w:val="20"/>
              </w:rPr>
            </w:pPr>
            <w:r w:rsidRPr="00E7117E">
              <w:rPr>
                <w:rFonts w:ascii="Futura Md BT" w:hAnsi="Futura Md BT" w:cs="Arial"/>
                <w:bCs/>
                <w:sz w:val="20"/>
              </w:rPr>
              <w:t>Institución Educativa San José María Escrivá de Balaguer (Sede principal)</w:t>
            </w:r>
          </w:p>
        </w:tc>
        <w:tc>
          <w:tcPr>
            <w:tcW w:w="993" w:type="dxa"/>
            <w:noWrap/>
            <w:hideMark/>
          </w:tcPr>
          <w:p w14:paraId="7F0016A4" w14:textId="77777777" w:rsidR="00065CD4" w:rsidRPr="00E7117E" w:rsidRDefault="00065CD4"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bCs/>
                <w:sz w:val="20"/>
              </w:rPr>
            </w:pPr>
            <w:r w:rsidRPr="00E7117E">
              <w:rPr>
                <w:rFonts w:ascii="Futura Md BT" w:hAnsi="Futura Md BT" w:cs="Arial"/>
                <w:bCs/>
                <w:sz w:val="20"/>
              </w:rPr>
              <w:t xml:space="preserve">Urbano </w:t>
            </w:r>
          </w:p>
        </w:tc>
        <w:tc>
          <w:tcPr>
            <w:tcW w:w="2057" w:type="dxa"/>
            <w:hideMark/>
          </w:tcPr>
          <w:p w14:paraId="417188F0" w14:textId="77777777" w:rsidR="00065CD4" w:rsidRPr="00E7117E" w:rsidRDefault="00065CD4"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bCs/>
                <w:sz w:val="20"/>
              </w:rPr>
            </w:pPr>
            <w:r w:rsidRPr="00E7117E">
              <w:rPr>
                <w:rFonts w:ascii="Futura Md BT" w:hAnsi="Futura Md BT" w:cs="Arial"/>
                <w:bCs/>
                <w:sz w:val="20"/>
              </w:rPr>
              <w:t>Av. Pradilla Nº 4 Este-134</w:t>
            </w:r>
          </w:p>
        </w:tc>
      </w:tr>
      <w:tr w:rsidR="00065CD4" w:rsidRPr="005A5CAB" w14:paraId="001A7576" w14:textId="77777777" w:rsidTr="00C843D5">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660" w:type="dxa"/>
            <w:vMerge/>
            <w:hideMark/>
          </w:tcPr>
          <w:p w14:paraId="6866BBAD" w14:textId="77777777" w:rsidR="00065CD4" w:rsidRPr="00C843D5" w:rsidRDefault="00065CD4" w:rsidP="00065CD4">
            <w:pPr>
              <w:rPr>
                <w:rFonts w:ascii="Futura Md BT" w:hAnsi="Futura Md BT" w:cs="Arial"/>
                <w:b w:val="0"/>
                <w:bCs w:val="0"/>
                <w:sz w:val="20"/>
              </w:rPr>
            </w:pPr>
          </w:p>
        </w:tc>
        <w:tc>
          <w:tcPr>
            <w:tcW w:w="3118" w:type="dxa"/>
            <w:noWrap/>
            <w:hideMark/>
          </w:tcPr>
          <w:p w14:paraId="483AC678" w14:textId="77777777" w:rsidR="00065CD4" w:rsidRPr="00E7117E" w:rsidRDefault="00065CD4"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bCs/>
                <w:sz w:val="20"/>
              </w:rPr>
            </w:pPr>
            <w:r w:rsidRPr="00E7117E">
              <w:rPr>
                <w:rFonts w:ascii="Futura Md BT" w:hAnsi="Futura Md BT" w:cs="Arial"/>
                <w:bCs/>
                <w:sz w:val="20"/>
              </w:rPr>
              <w:t xml:space="preserve">Sede Samaria </w:t>
            </w:r>
          </w:p>
        </w:tc>
        <w:tc>
          <w:tcPr>
            <w:tcW w:w="993" w:type="dxa"/>
            <w:noWrap/>
            <w:hideMark/>
          </w:tcPr>
          <w:p w14:paraId="11DCD5A5" w14:textId="77777777" w:rsidR="00065CD4" w:rsidRPr="00E7117E" w:rsidRDefault="00065CD4"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bCs/>
                <w:sz w:val="20"/>
              </w:rPr>
            </w:pPr>
            <w:r w:rsidRPr="00E7117E">
              <w:rPr>
                <w:rFonts w:ascii="Futura Md BT" w:hAnsi="Futura Md BT" w:cs="Arial"/>
                <w:bCs/>
                <w:sz w:val="20"/>
              </w:rPr>
              <w:t>Rural</w:t>
            </w:r>
          </w:p>
        </w:tc>
        <w:tc>
          <w:tcPr>
            <w:tcW w:w="2057" w:type="dxa"/>
            <w:hideMark/>
          </w:tcPr>
          <w:p w14:paraId="5FFCCB91" w14:textId="77777777" w:rsidR="00065CD4" w:rsidRPr="00E7117E" w:rsidRDefault="00065CD4"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bCs/>
                <w:sz w:val="20"/>
              </w:rPr>
            </w:pPr>
            <w:r w:rsidRPr="00E7117E">
              <w:rPr>
                <w:rFonts w:ascii="Futura Md BT" w:hAnsi="Futura Md BT" w:cs="Arial"/>
                <w:bCs/>
                <w:sz w:val="20"/>
              </w:rPr>
              <w:t>Vereda  Samaria</w:t>
            </w:r>
          </w:p>
        </w:tc>
      </w:tr>
      <w:tr w:rsidR="00065CD4" w:rsidRPr="005A5CAB" w14:paraId="48FB2354" w14:textId="77777777" w:rsidTr="00C843D5">
        <w:trPr>
          <w:cnfStyle w:val="000000010000" w:firstRow="0" w:lastRow="0" w:firstColumn="0" w:lastColumn="0" w:oddVBand="0" w:evenVBand="0" w:oddHBand="0" w:evenHBand="1"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660" w:type="dxa"/>
            <w:vMerge w:val="restart"/>
            <w:hideMark/>
          </w:tcPr>
          <w:p w14:paraId="1218E60B" w14:textId="77777777" w:rsidR="00065CD4" w:rsidRPr="00C843D5" w:rsidRDefault="00065CD4" w:rsidP="00065CD4">
            <w:pPr>
              <w:rPr>
                <w:rFonts w:ascii="Futura Md BT" w:hAnsi="Futura Md BT" w:cs="Arial"/>
                <w:b w:val="0"/>
                <w:bCs w:val="0"/>
                <w:sz w:val="20"/>
              </w:rPr>
            </w:pPr>
            <w:r w:rsidRPr="00C843D5">
              <w:rPr>
                <w:rFonts w:ascii="Futura Md BT" w:hAnsi="Futura Md BT" w:cs="Arial"/>
                <w:b w:val="0"/>
                <w:bCs w:val="0"/>
                <w:sz w:val="20"/>
              </w:rPr>
              <w:t>INSTITUCIÓN EDUCATIVA CERCA DE PIEDRA</w:t>
            </w:r>
          </w:p>
        </w:tc>
        <w:tc>
          <w:tcPr>
            <w:tcW w:w="3118" w:type="dxa"/>
            <w:vMerge w:val="restart"/>
            <w:hideMark/>
          </w:tcPr>
          <w:p w14:paraId="603DF3FC" w14:textId="77777777" w:rsidR="00065CD4" w:rsidRPr="00E7117E" w:rsidRDefault="00065CD4"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bCs/>
                <w:sz w:val="20"/>
              </w:rPr>
            </w:pPr>
            <w:r w:rsidRPr="00E7117E">
              <w:rPr>
                <w:rFonts w:ascii="Futura Md BT" w:hAnsi="Futura Md BT" w:cs="Arial"/>
                <w:bCs/>
                <w:sz w:val="20"/>
              </w:rPr>
              <w:t xml:space="preserve">Institución Educativa Cerca de Piedra </w:t>
            </w:r>
          </w:p>
        </w:tc>
        <w:tc>
          <w:tcPr>
            <w:tcW w:w="993" w:type="dxa"/>
            <w:vMerge w:val="restart"/>
            <w:noWrap/>
            <w:hideMark/>
          </w:tcPr>
          <w:p w14:paraId="43C5F766" w14:textId="77777777" w:rsidR="00065CD4" w:rsidRPr="00E7117E" w:rsidRDefault="00065CD4"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bCs/>
                <w:sz w:val="20"/>
              </w:rPr>
            </w:pPr>
            <w:r w:rsidRPr="00E7117E">
              <w:rPr>
                <w:rFonts w:ascii="Futura Md BT" w:hAnsi="Futura Md BT" w:cs="Arial"/>
                <w:bCs/>
                <w:sz w:val="20"/>
              </w:rPr>
              <w:t>Rural</w:t>
            </w:r>
          </w:p>
        </w:tc>
        <w:tc>
          <w:tcPr>
            <w:tcW w:w="2057" w:type="dxa"/>
            <w:vMerge w:val="restart"/>
            <w:hideMark/>
          </w:tcPr>
          <w:p w14:paraId="1CB0E2D7" w14:textId="77777777" w:rsidR="00065CD4" w:rsidRPr="00E7117E" w:rsidRDefault="00065CD4"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bCs/>
                <w:sz w:val="20"/>
              </w:rPr>
            </w:pPr>
            <w:r w:rsidRPr="00E7117E">
              <w:rPr>
                <w:rFonts w:ascii="Futura Md BT" w:hAnsi="Futura Md BT" w:cs="Arial"/>
                <w:bCs/>
                <w:sz w:val="20"/>
              </w:rPr>
              <w:t>Vereda Cerca de Piedra km 2 vía chía-cota</w:t>
            </w:r>
          </w:p>
        </w:tc>
      </w:tr>
      <w:tr w:rsidR="00065CD4" w:rsidRPr="005A5CAB" w14:paraId="2CB54DCE" w14:textId="77777777" w:rsidTr="00C843D5">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660" w:type="dxa"/>
            <w:vMerge/>
            <w:hideMark/>
          </w:tcPr>
          <w:p w14:paraId="65872375" w14:textId="77777777" w:rsidR="00065CD4" w:rsidRPr="00C843D5" w:rsidRDefault="00065CD4" w:rsidP="00065CD4">
            <w:pPr>
              <w:rPr>
                <w:rFonts w:ascii="Futura Md BT" w:hAnsi="Futura Md BT" w:cs="Arial"/>
                <w:b w:val="0"/>
                <w:bCs w:val="0"/>
                <w:sz w:val="20"/>
              </w:rPr>
            </w:pPr>
          </w:p>
        </w:tc>
        <w:tc>
          <w:tcPr>
            <w:tcW w:w="3118" w:type="dxa"/>
            <w:vMerge/>
            <w:hideMark/>
          </w:tcPr>
          <w:p w14:paraId="0C682675" w14:textId="77777777" w:rsidR="00065CD4" w:rsidRPr="00E7117E" w:rsidRDefault="00065CD4"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bCs/>
                <w:sz w:val="20"/>
              </w:rPr>
            </w:pPr>
          </w:p>
        </w:tc>
        <w:tc>
          <w:tcPr>
            <w:tcW w:w="993" w:type="dxa"/>
            <w:vMerge/>
            <w:hideMark/>
          </w:tcPr>
          <w:p w14:paraId="12982003" w14:textId="77777777" w:rsidR="00065CD4" w:rsidRPr="00E7117E" w:rsidRDefault="00065CD4"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bCs/>
                <w:sz w:val="20"/>
              </w:rPr>
            </w:pPr>
          </w:p>
        </w:tc>
        <w:tc>
          <w:tcPr>
            <w:tcW w:w="2057" w:type="dxa"/>
            <w:vMerge/>
            <w:hideMark/>
          </w:tcPr>
          <w:p w14:paraId="7110CDD5" w14:textId="77777777" w:rsidR="00065CD4" w:rsidRPr="00E7117E" w:rsidRDefault="00065CD4"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bCs/>
                <w:sz w:val="20"/>
              </w:rPr>
            </w:pPr>
          </w:p>
        </w:tc>
      </w:tr>
      <w:tr w:rsidR="00065CD4" w:rsidRPr="005A5CAB" w14:paraId="369EE2C2" w14:textId="77777777" w:rsidTr="00C843D5">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660" w:type="dxa"/>
            <w:vMerge/>
            <w:hideMark/>
          </w:tcPr>
          <w:p w14:paraId="4276A131" w14:textId="77777777" w:rsidR="00065CD4" w:rsidRPr="00C843D5" w:rsidRDefault="00065CD4" w:rsidP="00065CD4">
            <w:pPr>
              <w:rPr>
                <w:rFonts w:ascii="Futura Md BT" w:hAnsi="Futura Md BT" w:cs="Arial"/>
                <w:b w:val="0"/>
                <w:bCs w:val="0"/>
                <w:sz w:val="20"/>
              </w:rPr>
            </w:pPr>
          </w:p>
        </w:tc>
        <w:tc>
          <w:tcPr>
            <w:tcW w:w="3118" w:type="dxa"/>
            <w:vMerge/>
            <w:hideMark/>
          </w:tcPr>
          <w:p w14:paraId="5C12A7F8" w14:textId="77777777" w:rsidR="00065CD4" w:rsidRPr="00E7117E" w:rsidRDefault="00065CD4"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bCs/>
                <w:sz w:val="20"/>
              </w:rPr>
            </w:pPr>
          </w:p>
        </w:tc>
        <w:tc>
          <w:tcPr>
            <w:tcW w:w="993" w:type="dxa"/>
            <w:vMerge/>
            <w:hideMark/>
          </w:tcPr>
          <w:p w14:paraId="52C2C6C2" w14:textId="77777777" w:rsidR="00065CD4" w:rsidRPr="00E7117E" w:rsidRDefault="00065CD4"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bCs/>
                <w:sz w:val="20"/>
              </w:rPr>
            </w:pPr>
          </w:p>
        </w:tc>
        <w:tc>
          <w:tcPr>
            <w:tcW w:w="2057" w:type="dxa"/>
            <w:vMerge/>
            <w:hideMark/>
          </w:tcPr>
          <w:p w14:paraId="154FEF60" w14:textId="77777777" w:rsidR="00065CD4" w:rsidRPr="00E7117E" w:rsidRDefault="00065CD4"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bCs/>
                <w:sz w:val="20"/>
              </w:rPr>
            </w:pPr>
          </w:p>
        </w:tc>
      </w:tr>
      <w:tr w:rsidR="00065CD4" w:rsidRPr="005A5CAB" w14:paraId="33DD15A2" w14:textId="77777777" w:rsidTr="00C843D5">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660" w:type="dxa"/>
            <w:hideMark/>
          </w:tcPr>
          <w:p w14:paraId="086DFEC0" w14:textId="77777777" w:rsidR="00065CD4" w:rsidRPr="00C843D5" w:rsidRDefault="00065CD4" w:rsidP="00065CD4">
            <w:pPr>
              <w:rPr>
                <w:rFonts w:ascii="Futura Md BT" w:hAnsi="Futura Md BT" w:cs="Arial"/>
                <w:b w:val="0"/>
                <w:bCs w:val="0"/>
                <w:sz w:val="20"/>
              </w:rPr>
            </w:pPr>
            <w:r w:rsidRPr="00C843D5">
              <w:rPr>
                <w:rFonts w:ascii="Futura Md BT" w:hAnsi="Futura Md BT" w:cs="Arial"/>
                <w:b w:val="0"/>
                <w:bCs w:val="0"/>
                <w:sz w:val="20"/>
              </w:rPr>
              <w:t>INSTITUCIÓN EDUCATIVA FONQUETÁ</w:t>
            </w:r>
          </w:p>
        </w:tc>
        <w:tc>
          <w:tcPr>
            <w:tcW w:w="3118" w:type="dxa"/>
            <w:noWrap/>
            <w:hideMark/>
          </w:tcPr>
          <w:p w14:paraId="7ED2D028" w14:textId="77777777" w:rsidR="00065CD4" w:rsidRPr="00E7117E" w:rsidRDefault="00065CD4"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bCs/>
                <w:sz w:val="20"/>
              </w:rPr>
            </w:pPr>
            <w:r w:rsidRPr="00E7117E">
              <w:rPr>
                <w:rFonts w:ascii="Futura Md BT" w:hAnsi="Futura Md BT" w:cs="Arial"/>
                <w:bCs/>
                <w:sz w:val="20"/>
              </w:rPr>
              <w:t xml:space="preserve">Institución Educativa Fonquetá </w:t>
            </w:r>
          </w:p>
        </w:tc>
        <w:tc>
          <w:tcPr>
            <w:tcW w:w="993" w:type="dxa"/>
            <w:noWrap/>
            <w:hideMark/>
          </w:tcPr>
          <w:p w14:paraId="78888883" w14:textId="77777777" w:rsidR="00065CD4" w:rsidRPr="00E7117E" w:rsidRDefault="00065CD4"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bCs/>
                <w:sz w:val="20"/>
              </w:rPr>
            </w:pPr>
            <w:r w:rsidRPr="00E7117E">
              <w:rPr>
                <w:rFonts w:ascii="Futura Md BT" w:hAnsi="Futura Md BT" w:cs="Arial"/>
                <w:bCs/>
                <w:sz w:val="20"/>
              </w:rPr>
              <w:t>Rural</w:t>
            </w:r>
          </w:p>
        </w:tc>
        <w:tc>
          <w:tcPr>
            <w:tcW w:w="2057" w:type="dxa"/>
            <w:hideMark/>
          </w:tcPr>
          <w:p w14:paraId="28E9FEB4" w14:textId="77777777" w:rsidR="00065CD4" w:rsidRPr="00E7117E" w:rsidRDefault="00065CD4"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bCs/>
                <w:sz w:val="20"/>
              </w:rPr>
            </w:pPr>
            <w:r w:rsidRPr="00E7117E">
              <w:rPr>
                <w:rFonts w:ascii="Futura Md BT" w:hAnsi="Futura Md BT" w:cs="Arial"/>
                <w:bCs/>
                <w:sz w:val="20"/>
              </w:rPr>
              <w:t>Vereda Fonquetá</w:t>
            </w:r>
          </w:p>
        </w:tc>
      </w:tr>
      <w:tr w:rsidR="00065CD4" w:rsidRPr="005A5CAB" w14:paraId="4D81191E" w14:textId="77777777" w:rsidTr="00C843D5">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660" w:type="dxa"/>
            <w:vMerge w:val="restart"/>
            <w:hideMark/>
          </w:tcPr>
          <w:p w14:paraId="4393C450" w14:textId="77777777" w:rsidR="00065CD4" w:rsidRPr="00C843D5" w:rsidRDefault="00065CD4" w:rsidP="00065CD4">
            <w:pPr>
              <w:rPr>
                <w:rFonts w:ascii="Futura Md BT" w:hAnsi="Futura Md BT" w:cs="Arial"/>
                <w:b w:val="0"/>
                <w:bCs w:val="0"/>
                <w:sz w:val="20"/>
              </w:rPr>
            </w:pPr>
            <w:r w:rsidRPr="00C843D5">
              <w:rPr>
                <w:rFonts w:ascii="Futura Md BT" w:hAnsi="Futura Md BT" w:cs="Arial"/>
                <w:b w:val="0"/>
                <w:bCs w:val="0"/>
                <w:sz w:val="20"/>
              </w:rPr>
              <w:t>INSTITUCIÓN EDUCATIVA FAGUA</w:t>
            </w:r>
          </w:p>
        </w:tc>
        <w:tc>
          <w:tcPr>
            <w:tcW w:w="3118" w:type="dxa"/>
            <w:hideMark/>
          </w:tcPr>
          <w:p w14:paraId="16DF1073" w14:textId="77777777" w:rsidR="00065CD4" w:rsidRPr="00E7117E" w:rsidRDefault="00065CD4"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bCs/>
                <w:sz w:val="20"/>
              </w:rPr>
            </w:pPr>
            <w:r w:rsidRPr="00E7117E">
              <w:rPr>
                <w:rFonts w:ascii="Futura Md BT" w:hAnsi="Futura Md BT" w:cs="Arial"/>
                <w:bCs/>
                <w:sz w:val="20"/>
              </w:rPr>
              <w:t xml:space="preserve">Institución Educativa Fagua (Sede Principal) </w:t>
            </w:r>
          </w:p>
        </w:tc>
        <w:tc>
          <w:tcPr>
            <w:tcW w:w="993" w:type="dxa"/>
            <w:hideMark/>
          </w:tcPr>
          <w:p w14:paraId="0686C806" w14:textId="77777777" w:rsidR="00065CD4" w:rsidRPr="00E7117E" w:rsidRDefault="00065CD4"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bCs/>
                <w:sz w:val="20"/>
              </w:rPr>
            </w:pPr>
            <w:r w:rsidRPr="00E7117E">
              <w:rPr>
                <w:rFonts w:ascii="Futura Md BT" w:hAnsi="Futura Md BT" w:cs="Arial"/>
                <w:bCs/>
                <w:sz w:val="20"/>
              </w:rPr>
              <w:t>Rural</w:t>
            </w:r>
          </w:p>
        </w:tc>
        <w:tc>
          <w:tcPr>
            <w:tcW w:w="2057" w:type="dxa"/>
            <w:hideMark/>
          </w:tcPr>
          <w:p w14:paraId="7BB44327" w14:textId="77777777" w:rsidR="00065CD4" w:rsidRPr="00E7117E" w:rsidRDefault="00065CD4"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bCs/>
                <w:sz w:val="20"/>
              </w:rPr>
            </w:pPr>
            <w:r w:rsidRPr="00E7117E">
              <w:rPr>
                <w:rFonts w:ascii="Futura Md BT" w:hAnsi="Futura Md BT" w:cs="Arial"/>
                <w:bCs/>
                <w:sz w:val="20"/>
              </w:rPr>
              <w:t>Vereda Fagua</w:t>
            </w:r>
          </w:p>
        </w:tc>
      </w:tr>
      <w:tr w:rsidR="00065CD4" w:rsidRPr="005A5CAB" w14:paraId="4FACF4BE" w14:textId="77777777" w:rsidTr="00C843D5">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660" w:type="dxa"/>
            <w:vMerge/>
            <w:hideMark/>
          </w:tcPr>
          <w:p w14:paraId="6CAD6797" w14:textId="77777777" w:rsidR="00065CD4" w:rsidRPr="00C843D5" w:rsidRDefault="00065CD4" w:rsidP="00065CD4">
            <w:pPr>
              <w:rPr>
                <w:rFonts w:ascii="Futura Md BT" w:hAnsi="Futura Md BT" w:cs="Arial"/>
                <w:b w:val="0"/>
                <w:bCs w:val="0"/>
                <w:sz w:val="20"/>
              </w:rPr>
            </w:pPr>
          </w:p>
        </w:tc>
        <w:tc>
          <w:tcPr>
            <w:tcW w:w="3118" w:type="dxa"/>
            <w:hideMark/>
          </w:tcPr>
          <w:p w14:paraId="536C07F0" w14:textId="05CC126E" w:rsidR="00065CD4" w:rsidRPr="00E7117E" w:rsidRDefault="00065CD4"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bCs/>
                <w:sz w:val="20"/>
              </w:rPr>
            </w:pPr>
            <w:r w:rsidRPr="00E7117E">
              <w:rPr>
                <w:rFonts w:ascii="Futura Md BT" w:hAnsi="Futura Md BT" w:cs="Arial"/>
                <w:bCs/>
                <w:sz w:val="20"/>
              </w:rPr>
              <w:t xml:space="preserve">Sede </w:t>
            </w:r>
            <w:r w:rsidR="00A867FB" w:rsidRPr="00E7117E">
              <w:rPr>
                <w:rFonts w:ascii="Futura Md BT" w:hAnsi="Futura Md BT" w:cs="Arial"/>
                <w:bCs/>
                <w:sz w:val="20"/>
              </w:rPr>
              <w:t>Tíquiza</w:t>
            </w:r>
            <w:r w:rsidRPr="00E7117E">
              <w:rPr>
                <w:rFonts w:ascii="Futura Md BT" w:hAnsi="Futura Md BT" w:cs="Arial"/>
                <w:bCs/>
                <w:sz w:val="20"/>
              </w:rPr>
              <w:t xml:space="preserve"> </w:t>
            </w:r>
          </w:p>
        </w:tc>
        <w:tc>
          <w:tcPr>
            <w:tcW w:w="993" w:type="dxa"/>
            <w:hideMark/>
          </w:tcPr>
          <w:p w14:paraId="7279543B" w14:textId="77777777" w:rsidR="00065CD4" w:rsidRPr="00E7117E" w:rsidRDefault="00065CD4"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bCs/>
                <w:sz w:val="20"/>
              </w:rPr>
            </w:pPr>
            <w:r w:rsidRPr="00E7117E">
              <w:rPr>
                <w:rFonts w:ascii="Futura Md BT" w:hAnsi="Futura Md BT" w:cs="Arial"/>
                <w:bCs/>
                <w:sz w:val="20"/>
              </w:rPr>
              <w:t>Rural</w:t>
            </w:r>
          </w:p>
        </w:tc>
        <w:tc>
          <w:tcPr>
            <w:tcW w:w="2057" w:type="dxa"/>
            <w:hideMark/>
          </w:tcPr>
          <w:p w14:paraId="33A157AA" w14:textId="7596B3F3" w:rsidR="00065CD4" w:rsidRPr="00E7117E" w:rsidRDefault="00065CD4"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bCs/>
                <w:sz w:val="20"/>
              </w:rPr>
            </w:pPr>
            <w:r w:rsidRPr="00E7117E">
              <w:rPr>
                <w:rFonts w:ascii="Futura Md BT" w:hAnsi="Futura Md BT" w:cs="Arial"/>
                <w:bCs/>
                <w:sz w:val="20"/>
              </w:rPr>
              <w:t xml:space="preserve">Vereda </w:t>
            </w:r>
            <w:r w:rsidR="00093EE0" w:rsidRPr="00E7117E">
              <w:rPr>
                <w:rFonts w:ascii="Futura Md BT" w:hAnsi="Futura Md BT" w:cs="Arial"/>
                <w:bCs/>
                <w:sz w:val="20"/>
              </w:rPr>
              <w:t>Tíquiza</w:t>
            </w:r>
          </w:p>
        </w:tc>
      </w:tr>
      <w:tr w:rsidR="00065CD4" w:rsidRPr="005A5CAB" w14:paraId="556CA2FA" w14:textId="77777777" w:rsidTr="00C843D5">
        <w:trPr>
          <w:cnfStyle w:val="000000010000" w:firstRow="0" w:lastRow="0" w:firstColumn="0" w:lastColumn="0" w:oddVBand="0" w:evenVBand="0" w:oddHBand="0" w:evenHBand="1"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660" w:type="dxa"/>
            <w:hideMark/>
          </w:tcPr>
          <w:p w14:paraId="3935EAA6" w14:textId="77777777" w:rsidR="00065CD4" w:rsidRPr="00C843D5" w:rsidRDefault="00065CD4" w:rsidP="00065CD4">
            <w:pPr>
              <w:rPr>
                <w:rFonts w:ascii="Futura Md BT" w:hAnsi="Futura Md BT" w:cs="Arial"/>
                <w:b w:val="0"/>
                <w:bCs w:val="0"/>
                <w:sz w:val="20"/>
              </w:rPr>
            </w:pPr>
            <w:r w:rsidRPr="00C843D5">
              <w:rPr>
                <w:rFonts w:ascii="Futura Md BT" w:hAnsi="Futura Md BT" w:cs="Arial"/>
                <w:b w:val="0"/>
                <w:bCs w:val="0"/>
                <w:sz w:val="20"/>
              </w:rPr>
              <w:lastRenderedPageBreak/>
              <w:t>INSTITUCIÓN EDUCATIVA SANTA MARÍA DEL RIO</w:t>
            </w:r>
          </w:p>
        </w:tc>
        <w:tc>
          <w:tcPr>
            <w:tcW w:w="3118" w:type="dxa"/>
            <w:hideMark/>
          </w:tcPr>
          <w:p w14:paraId="6477C309" w14:textId="77777777" w:rsidR="00065CD4" w:rsidRPr="00E7117E" w:rsidRDefault="00065CD4"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bCs/>
                <w:sz w:val="20"/>
              </w:rPr>
            </w:pPr>
            <w:r w:rsidRPr="00E7117E">
              <w:rPr>
                <w:rFonts w:ascii="Futura Md BT" w:hAnsi="Futura Md BT" w:cs="Arial"/>
                <w:bCs/>
                <w:sz w:val="20"/>
              </w:rPr>
              <w:t>Institución Educativa Santa María del Rio</w:t>
            </w:r>
          </w:p>
        </w:tc>
        <w:tc>
          <w:tcPr>
            <w:tcW w:w="993" w:type="dxa"/>
            <w:noWrap/>
            <w:hideMark/>
          </w:tcPr>
          <w:p w14:paraId="61821D37" w14:textId="77777777" w:rsidR="00065CD4" w:rsidRPr="00E7117E" w:rsidRDefault="00065CD4"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bCs/>
                <w:sz w:val="20"/>
              </w:rPr>
            </w:pPr>
            <w:r w:rsidRPr="00E7117E">
              <w:rPr>
                <w:rFonts w:ascii="Futura Md BT" w:hAnsi="Futura Md BT" w:cs="Arial"/>
                <w:bCs/>
                <w:sz w:val="20"/>
              </w:rPr>
              <w:t>Rural</w:t>
            </w:r>
          </w:p>
        </w:tc>
        <w:tc>
          <w:tcPr>
            <w:tcW w:w="2057" w:type="dxa"/>
            <w:hideMark/>
          </w:tcPr>
          <w:p w14:paraId="57A7A4DD" w14:textId="211189CE" w:rsidR="00065CD4" w:rsidRPr="00E7117E" w:rsidRDefault="00065CD4"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bCs/>
                <w:sz w:val="20"/>
              </w:rPr>
            </w:pPr>
            <w:r w:rsidRPr="00E7117E">
              <w:rPr>
                <w:rFonts w:ascii="Futura Md BT" w:hAnsi="Futura Md BT" w:cs="Arial"/>
                <w:bCs/>
                <w:sz w:val="20"/>
              </w:rPr>
              <w:t xml:space="preserve">Vereda La Balsa Sector las </w:t>
            </w:r>
            <w:r w:rsidR="00C843D5" w:rsidRPr="00E7117E">
              <w:rPr>
                <w:rFonts w:ascii="Futura Md BT" w:hAnsi="Futura Md BT" w:cs="Arial"/>
                <w:bCs/>
                <w:sz w:val="20"/>
              </w:rPr>
              <w:t>Juntas,</w:t>
            </w:r>
            <w:r w:rsidRPr="00E7117E">
              <w:rPr>
                <w:rFonts w:ascii="Futura Md BT" w:hAnsi="Futura Md BT" w:cs="Arial"/>
                <w:bCs/>
                <w:sz w:val="20"/>
              </w:rPr>
              <w:t xml:space="preserve"> Vía Guaymaral.</w:t>
            </w:r>
          </w:p>
        </w:tc>
      </w:tr>
      <w:tr w:rsidR="00065CD4" w:rsidRPr="005A5CAB" w14:paraId="4956E518" w14:textId="77777777" w:rsidTr="00C843D5">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660" w:type="dxa"/>
            <w:vMerge w:val="restart"/>
            <w:hideMark/>
          </w:tcPr>
          <w:p w14:paraId="43B531DA" w14:textId="77777777" w:rsidR="00065CD4" w:rsidRPr="00C843D5" w:rsidRDefault="00065CD4" w:rsidP="00065CD4">
            <w:pPr>
              <w:rPr>
                <w:rFonts w:ascii="Futura Md BT" w:hAnsi="Futura Md BT" w:cs="Arial"/>
                <w:b w:val="0"/>
                <w:bCs w:val="0"/>
                <w:sz w:val="20"/>
              </w:rPr>
            </w:pPr>
            <w:r w:rsidRPr="00C843D5">
              <w:rPr>
                <w:rFonts w:ascii="Futura Md BT" w:hAnsi="Futura Md BT" w:cs="Arial"/>
                <w:b w:val="0"/>
                <w:bCs w:val="0"/>
                <w:sz w:val="20"/>
              </w:rPr>
              <w:t>INSTITUCIÓN EDUCATIVA LAURA VICUÑA</w:t>
            </w:r>
          </w:p>
        </w:tc>
        <w:tc>
          <w:tcPr>
            <w:tcW w:w="3118" w:type="dxa"/>
            <w:hideMark/>
          </w:tcPr>
          <w:p w14:paraId="19465AA7" w14:textId="77777777" w:rsidR="00065CD4" w:rsidRPr="00E7117E" w:rsidRDefault="00065CD4"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bCs/>
                <w:sz w:val="20"/>
              </w:rPr>
            </w:pPr>
            <w:r w:rsidRPr="00E7117E">
              <w:rPr>
                <w:rFonts w:ascii="Futura Md BT" w:hAnsi="Futura Md BT" w:cs="Arial"/>
                <w:bCs/>
                <w:sz w:val="20"/>
              </w:rPr>
              <w:t>Institución Educativa Laura Vicuña(Sede principal)</w:t>
            </w:r>
          </w:p>
        </w:tc>
        <w:tc>
          <w:tcPr>
            <w:tcW w:w="993" w:type="dxa"/>
            <w:noWrap/>
            <w:hideMark/>
          </w:tcPr>
          <w:p w14:paraId="3B108612" w14:textId="77777777" w:rsidR="00065CD4" w:rsidRPr="00E7117E" w:rsidRDefault="00065CD4"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bCs/>
                <w:sz w:val="20"/>
              </w:rPr>
            </w:pPr>
            <w:r w:rsidRPr="00E7117E">
              <w:rPr>
                <w:rFonts w:ascii="Futura Md BT" w:hAnsi="Futura Md BT" w:cs="Arial"/>
                <w:bCs/>
                <w:sz w:val="20"/>
              </w:rPr>
              <w:t>Urbano</w:t>
            </w:r>
          </w:p>
        </w:tc>
        <w:tc>
          <w:tcPr>
            <w:tcW w:w="2057" w:type="dxa"/>
            <w:noWrap/>
            <w:hideMark/>
          </w:tcPr>
          <w:p w14:paraId="03F42C5F" w14:textId="77777777" w:rsidR="00065CD4" w:rsidRPr="00E7117E" w:rsidRDefault="00065CD4"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bCs/>
                <w:sz w:val="20"/>
              </w:rPr>
            </w:pPr>
            <w:r w:rsidRPr="00E7117E">
              <w:rPr>
                <w:rFonts w:ascii="Futura Md BT" w:hAnsi="Futura Md BT" w:cs="Arial"/>
                <w:bCs/>
                <w:sz w:val="20"/>
              </w:rPr>
              <w:t>Calle 12 Nº 7-31</w:t>
            </w:r>
          </w:p>
        </w:tc>
      </w:tr>
      <w:tr w:rsidR="00065CD4" w:rsidRPr="005A5CAB" w14:paraId="36582ED6" w14:textId="77777777" w:rsidTr="00C843D5">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660" w:type="dxa"/>
            <w:vMerge/>
            <w:hideMark/>
          </w:tcPr>
          <w:p w14:paraId="259FA67B" w14:textId="77777777" w:rsidR="00065CD4" w:rsidRPr="00C843D5" w:rsidRDefault="00065CD4" w:rsidP="00065CD4">
            <w:pPr>
              <w:rPr>
                <w:rFonts w:ascii="Futura Md BT" w:hAnsi="Futura Md BT" w:cs="Arial"/>
                <w:b w:val="0"/>
                <w:bCs w:val="0"/>
                <w:sz w:val="20"/>
              </w:rPr>
            </w:pPr>
          </w:p>
        </w:tc>
        <w:tc>
          <w:tcPr>
            <w:tcW w:w="3118" w:type="dxa"/>
            <w:noWrap/>
            <w:hideMark/>
          </w:tcPr>
          <w:p w14:paraId="78C29193" w14:textId="77777777" w:rsidR="00065CD4" w:rsidRPr="00E7117E" w:rsidRDefault="00065CD4"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bCs/>
                <w:sz w:val="20"/>
              </w:rPr>
            </w:pPr>
            <w:r w:rsidRPr="00E7117E">
              <w:rPr>
                <w:rFonts w:ascii="Futura Md BT" w:hAnsi="Futura Md BT" w:cs="Arial"/>
                <w:bCs/>
                <w:sz w:val="20"/>
              </w:rPr>
              <w:t xml:space="preserve">Sede Jardín Infantil Los niños y su mundo </w:t>
            </w:r>
          </w:p>
        </w:tc>
        <w:tc>
          <w:tcPr>
            <w:tcW w:w="993" w:type="dxa"/>
            <w:noWrap/>
            <w:hideMark/>
          </w:tcPr>
          <w:p w14:paraId="5B57ACE3" w14:textId="77777777" w:rsidR="00065CD4" w:rsidRPr="00E7117E" w:rsidRDefault="00065CD4"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bCs/>
                <w:sz w:val="20"/>
              </w:rPr>
            </w:pPr>
            <w:r w:rsidRPr="00E7117E">
              <w:rPr>
                <w:rFonts w:ascii="Futura Md BT" w:hAnsi="Futura Md BT" w:cs="Arial"/>
                <w:bCs/>
                <w:sz w:val="20"/>
              </w:rPr>
              <w:t>urbano</w:t>
            </w:r>
          </w:p>
        </w:tc>
        <w:tc>
          <w:tcPr>
            <w:tcW w:w="2057" w:type="dxa"/>
            <w:noWrap/>
            <w:hideMark/>
          </w:tcPr>
          <w:p w14:paraId="4D905D4D" w14:textId="77777777" w:rsidR="00065CD4" w:rsidRPr="00E7117E" w:rsidRDefault="00065CD4"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bCs/>
                <w:sz w:val="20"/>
              </w:rPr>
            </w:pPr>
            <w:r w:rsidRPr="00E7117E">
              <w:rPr>
                <w:rFonts w:ascii="Futura Md BT" w:hAnsi="Futura Md BT" w:cs="Arial"/>
                <w:bCs/>
                <w:sz w:val="20"/>
              </w:rPr>
              <w:t>Carrera 7A Nº 11-24</w:t>
            </w:r>
          </w:p>
        </w:tc>
      </w:tr>
      <w:tr w:rsidR="00065CD4" w:rsidRPr="005A5CAB" w14:paraId="560F400A" w14:textId="77777777" w:rsidTr="00C843D5">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660" w:type="dxa"/>
            <w:vMerge w:val="restart"/>
            <w:hideMark/>
          </w:tcPr>
          <w:p w14:paraId="700995BD" w14:textId="77777777" w:rsidR="00065CD4" w:rsidRPr="00C843D5" w:rsidRDefault="00065CD4" w:rsidP="00065CD4">
            <w:pPr>
              <w:rPr>
                <w:rFonts w:ascii="Futura Md BT" w:hAnsi="Futura Md BT" w:cs="Arial"/>
                <w:b w:val="0"/>
                <w:bCs w:val="0"/>
                <w:sz w:val="20"/>
              </w:rPr>
            </w:pPr>
            <w:r w:rsidRPr="00C843D5">
              <w:rPr>
                <w:rFonts w:ascii="Futura Md BT" w:hAnsi="Futura Md BT" w:cs="Arial"/>
                <w:b w:val="0"/>
                <w:bCs w:val="0"/>
                <w:sz w:val="20"/>
              </w:rPr>
              <w:t>INSTITUCIÓN EDUCATIVA BOJACÁ</w:t>
            </w:r>
          </w:p>
        </w:tc>
        <w:tc>
          <w:tcPr>
            <w:tcW w:w="3118" w:type="dxa"/>
            <w:hideMark/>
          </w:tcPr>
          <w:p w14:paraId="3AC2773C" w14:textId="77777777" w:rsidR="00065CD4" w:rsidRPr="00E7117E" w:rsidRDefault="00065CD4"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bCs/>
                <w:sz w:val="20"/>
              </w:rPr>
            </w:pPr>
            <w:r w:rsidRPr="00E7117E">
              <w:rPr>
                <w:rFonts w:ascii="Futura Md BT" w:hAnsi="Futura Md BT" w:cs="Arial"/>
                <w:bCs/>
                <w:sz w:val="20"/>
              </w:rPr>
              <w:t>institución Educativa Bojacá (Sede principal)</w:t>
            </w:r>
          </w:p>
        </w:tc>
        <w:tc>
          <w:tcPr>
            <w:tcW w:w="993" w:type="dxa"/>
            <w:noWrap/>
            <w:hideMark/>
          </w:tcPr>
          <w:p w14:paraId="51651123" w14:textId="77777777" w:rsidR="00065CD4" w:rsidRPr="00E7117E" w:rsidRDefault="00065CD4"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bCs/>
                <w:sz w:val="20"/>
              </w:rPr>
            </w:pPr>
            <w:r w:rsidRPr="00E7117E">
              <w:rPr>
                <w:rFonts w:ascii="Futura Md BT" w:hAnsi="Futura Md BT" w:cs="Arial"/>
                <w:bCs/>
                <w:sz w:val="20"/>
              </w:rPr>
              <w:t>Rural</w:t>
            </w:r>
          </w:p>
        </w:tc>
        <w:tc>
          <w:tcPr>
            <w:tcW w:w="2057" w:type="dxa"/>
            <w:hideMark/>
          </w:tcPr>
          <w:p w14:paraId="2D4F4B7A" w14:textId="77777777" w:rsidR="00065CD4" w:rsidRPr="00E7117E" w:rsidRDefault="00065CD4"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bCs/>
                <w:sz w:val="20"/>
              </w:rPr>
            </w:pPr>
            <w:r w:rsidRPr="00E7117E">
              <w:rPr>
                <w:rFonts w:ascii="Futura Md BT" w:hAnsi="Futura Md BT" w:cs="Arial"/>
                <w:bCs/>
                <w:sz w:val="20"/>
              </w:rPr>
              <w:t xml:space="preserve">Vereda Bojacá Sector tres Esquinas </w:t>
            </w:r>
          </w:p>
        </w:tc>
      </w:tr>
      <w:tr w:rsidR="00065CD4" w:rsidRPr="005A5CAB" w14:paraId="47417F51" w14:textId="77777777" w:rsidTr="00C843D5">
        <w:trPr>
          <w:cnfStyle w:val="000000010000" w:firstRow="0" w:lastRow="0" w:firstColumn="0" w:lastColumn="0" w:oddVBand="0" w:evenVBand="0" w:oddHBand="0" w:evenHBand="1"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660" w:type="dxa"/>
            <w:vMerge/>
            <w:hideMark/>
          </w:tcPr>
          <w:p w14:paraId="2218ACBB" w14:textId="77777777" w:rsidR="00065CD4" w:rsidRPr="00C843D5" w:rsidRDefault="00065CD4" w:rsidP="00065CD4">
            <w:pPr>
              <w:rPr>
                <w:rFonts w:ascii="Futura Md BT" w:hAnsi="Futura Md BT" w:cs="Arial"/>
                <w:b w:val="0"/>
                <w:bCs w:val="0"/>
                <w:sz w:val="20"/>
              </w:rPr>
            </w:pPr>
          </w:p>
        </w:tc>
        <w:tc>
          <w:tcPr>
            <w:tcW w:w="3118" w:type="dxa"/>
            <w:vMerge w:val="restart"/>
            <w:noWrap/>
            <w:hideMark/>
          </w:tcPr>
          <w:p w14:paraId="27A74765" w14:textId="77777777" w:rsidR="00065CD4" w:rsidRPr="00E7117E" w:rsidRDefault="00065CD4"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bCs/>
                <w:sz w:val="20"/>
              </w:rPr>
            </w:pPr>
            <w:r w:rsidRPr="00E7117E">
              <w:rPr>
                <w:rFonts w:ascii="Futura Md BT" w:hAnsi="Futura Md BT" w:cs="Arial"/>
                <w:bCs/>
                <w:sz w:val="20"/>
              </w:rPr>
              <w:t xml:space="preserve">Sede Mercedes de Calahorra </w:t>
            </w:r>
          </w:p>
        </w:tc>
        <w:tc>
          <w:tcPr>
            <w:tcW w:w="993" w:type="dxa"/>
            <w:vMerge w:val="restart"/>
            <w:noWrap/>
            <w:hideMark/>
          </w:tcPr>
          <w:p w14:paraId="576AAFC7" w14:textId="77777777" w:rsidR="00065CD4" w:rsidRPr="00E7117E" w:rsidRDefault="00065CD4"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bCs/>
                <w:sz w:val="20"/>
              </w:rPr>
            </w:pPr>
            <w:r w:rsidRPr="00E7117E">
              <w:rPr>
                <w:rFonts w:ascii="Futura Md BT" w:hAnsi="Futura Md BT" w:cs="Arial"/>
                <w:bCs/>
                <w:sz w:val="20"/>
              </w:rPr>
              <w:t>Rural</w:t>
            </w:r>
          </w:p>
        </w:tc>
        <w:tc>
          <w:tcPr>
            <w:tcW w:w="2057" w:type="dxa"/>
            <w:vMerge w:val="restart"/>
            <w:hideMark/>
          </w:tcPr>
          <w:p w14:paraId="32E64713" w14:textId="77777777" w:rsidR="00065CD4" w:rsidRPr="00E7117E" w:rsidRDefault="00065CD4"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bCs/>
                <w:sz w:val="20"/>
              </w:rPr>
            </w:pPr>
            <w:r w:rsidRPr="00E7117E">
              <w:rPr>
                <w:rFonts w:ascii="Futura Md BT" w:hAnsi="Futura Md BT" w:cs="Arial"/>
                <w:bCs/>
                <w:sz w:val="20"/>
              </w:rPr>
              <w:t xml:space="preserve">Calle 30 Nº 1-60 </w:t>
            </w:r>
          </w:p>
        </w:tc>
      </w:tr>
      <w:tr w:rsidR="00065CD4" w:rsidRPr="005A5CAB" w14:paraId="12DC62F1" w14:textId="77777777" w:rsidTr="00C843D5">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660" w:type="dxa"/>
            <w:vMerge/>
            <w:hideMark/>
          </w:tcPr>
          <w:p w14:paraId="36BE10FB" w14:textId="77777777" w:rsidR="00065CD4" w:rsidRPr="00C843D5" w:rsidRDefault="00065CD4" w:rsidP="00065CD4">
            <w:pPr>
              <w:rPr>
                <w:rFonts w:ascii="Futura Md BT" w:hAnsi="Futura Md BT" w:cs="Arial"/>
                <w:b w:val="0"/>
                <w:bCs w:val="0"/>
                <w:sz w:val="20"/>
              </w:rPr>
            </w:pPr>
          </w:p>
        </w:tc>
        <w:tc>
          <w:tcPr>
            <w:tcW w:w="3118" w:type="dxa"/>
            <w:vMerge/>
            <w:hideMark/>
          </w:tcPr>
          <w:p w14:paraId="349E3CC2" w14:textId="77777777" w:rsidR="00065CD4" w:rsidRPr="00E7117E" w:rsidRDefault="00065CD4"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bCs/>
                <w:sz w:val="20"/>
              </w:rPr>
            </w:pPr>
          </w:p>
        </w:tc>
        <w:tc>
          <w:tcPr>
            <w:tcW w:w="993" w:type="dxa"/>
            <w:vMerge/>
            <w:hideMark/>
          </w:tcPr>
          <w:p w14:paraId="358DB492" w14:textId="77777777" w:rsidR="00065CD4" w:rsidRPr="00E7117E" w:rsidRDefault="00065CD4"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bCs/>
                <w:sz w:val="20"/>
              </w:rPr>
            </w:pPr>
          </w:p>
        </w:tc>
        <w:tc>
          <w:tcPr>
            <w:tcW w:w="2057" w:type="dxa"/>
            <w:vMerge/>
            <w:hideMark/>
          </w:tcPr>
          <w:p w14:paraId="18551391" w14:textId="77777777" w:rsidR="00065CD4" w:rsidRPr="00E7117E" w:rsidRDefault="00065CD4"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bCs/>
                <w:sz w:val="20"/>
              </w:rPr>
            </w:pPr>
          </w:p>
        </w:tc>
      </w:tr>
      <w:tr w:rsidR="00065CD4" w:rsidRPr="005A5CAB" w14:paraId="72E184E4" w14:textId="77777777" w:rsidTr="00C843D5">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660" w:type="dxa"/>
            <w:vMerge w:val="restart"/>
            <w:hideMark/>
          </w:tcPr>
          <w:p w14:paraId="2BCC730C" w14:textId="77777777" w:rsidR="00065CD4" w:rsidRPr="00C843D5" w:rsidRDefault="00065CD4" w:rsidP="00065CD4">
            <w:pPr>
              <w:rPr>
                <w:rFonts w:ascii="Futura Md BT" w:hAnsi="Futura Md BT" w:cs="Arial"/>
                <w:b w:val="0"/>
                <w:bCs w:val="0"/>
                <w:sz w:val="20"/>
              </w:rPr>
            </w:pPr>
            <w:r w:rsidRPr="00C843D5">
              <w:rPr>
                <w:rFonts w:ascii="Futura Md BT" w:hAnsi="Futura Md BT" w:cs="Arial"/>
                <w:b w:val="0"/>
                <w:bCs w:val="0"/>
                <w:sz w:val="20"/>
              </w:rPr>
              <w:t>INSTITUCIÓN EDUCATIVA FUSCA</w:t>
            </w:r>
          </w:p>
        </w:tc>
        <w:tc>
          <w:tcPr>
            <w:tcW w:w="3118" w:type="dxa"/>
            <w:hideMark/>
          </w:tcPr>
          <w:p w14:paraId="5D664F60" w14:textId="77777777" w:rsidR="00065CD4" w:rsidRPr="00E7117E" w:rsidRDefault="00065CD4"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bCs/>
                <w:sz w:val="20"/>
              </w:rPr>
            </w:pPr>
            <w:r w:rsidRPr="00E7117E">
              <w:rPr>
                <w:rFonts w:ascii="Futura Md BT" w:hAnsi="Futura Md BT" w:cs="Arial"/>
                <w:bCs/>
                <w:sz w:val="20"/>
              </w:rPr>
              <w:t>Institución Educativa Fusca (Sede principal)</w:t>
            </w:r>
          </w:p>
        </w:tc>
        <w:tc>
          <w:tcPr>
            <w:tcW w:w="993" w:type="dxa"/>
            <w:noWrap/>
            <w:hideMark/>
          </w:tcPr>
          <w:p w14:paraId="390002AC" w14:textId="77777777" w:rsidR="00065CD4" w:rsidRPr="00E7117E" w:rsidRDefault="00065CD4"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bCs/>
                <w:sz w:val="20"/>
              </w:rPr>
            </w:pPr>
            <w:r w:rsidRPr="00E7117E">
              <w:rPr>
                <w:rFonts w:ascii="Futura Md BT" w:hAnsi="Futura Md BT" w:cs="Arial"/>
                <w:bCs/>
                <w:sz w:val="20"/>
              </w:rPr>
              <w:t>Rural</w:t>
            </w:r>
          </w:p>
        </w:tc>
        <w:tc>
          <w:tcPr>
            <w:tcW w:w="2057" w:type="dxa"/>
            <w:hideMark/>
          </w:tcPr>
          <w:p w14:paraId="5073506F" w14:textId="77777777" w:rsidR="00065CD4" w:rsidRPr="00E7117E" w:rsidRDefault="00065CD4"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bCs/>
                <w:sz w:val="20"/>
              </w:rPr>
            </w:pPr>
            <w:r w:rsidRPr="00E7117E">
              <w:rPr>
                <w:rFonts w:ascii="Futura Md BT" w:hAnsi="Futura Md BT" w:cs="Arial"/>
                <w:bCs/>
                <w:sz w:val="20"/>
              </w:rPr>
              <w:t>Vereda Fusca Carrera 7 KM 18.</w:t>
            </w:r>
          </w:p>
        </w:tc>
      </w:tr>
      <w:tr w:rsidR="00065CD4" w:rsidRPr="005A5CAB" w14:paraId="5E32862A" w14:textId="77777777" w:rsidTr="00C843D5">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660" w:type="dxa"/>
            <w:vMerge/>
            <w:hideMark/>
          </w:tcPr>
          <w:p w14:paraId="50B42579" w14:textId="77777777" w:rsidR="00065CD4" w:rsidRPr="00E7117E" w:rsidRDefault="00065CD4" w:rsidP="00065CD4">
            <w:pPr>
              <w:rPr>
                <w:rFonts w:ascii="Futura Md BT" w:hAnsi="Futura Md BT" w:cs="Arial"/>
                <w:bCs w:val="0"/>
                <w:sz w:val="20"/>
              </w:rPr>
            </w:pPr>
          </w:p>
        </w:tc>
        <w:tc>
          <w:tcPr>
            <w:tcW w:w="3118" w:type="dxa"/>
            <w:noWrap/>
            <w:hideMark/>
          </w:tcPr>
          <w:p w14:paraId="2A0E7C88" w14:textId="77777777" w:rsidR="00065CD4" w:rsidRPr="00E7117E" w:rsidRDefault="00065CD4"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bCs/>
                <w:sz w:val="20"/>
              </w:rPr>
            </w:pPr>
            <w:r w:rsidRPr="00E7117E">
              <w:rPr>
                <w:rFonts w:ascii="Futura Md BT" w:hAnsi="Futura Md BT" w:cs="Arial"/>
                <w:bCs/>
                <w:sz w:val="20"/>
              </w:rPr>
              <w:t>Sede La Caro I</w:t>
            </w:r>
          </w:p>
        </w:tc>
        <w:tc>
          <w:tcPr>
            <w:tcW w:w="993" w:type="dxa"/>
            <w:noWrap/>
            <w:hideMark/>
          </w:tcPr>
          <w:p w14:paraId="08CC44A0" w14:textId="77777777" w:rsidR="00065CD4" w:rsidRPr="00E7117E" w:rsidRDefault="00065CD4"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bCs/>
                <w:sz w:val="20"/>
              </w:rPr>
            </w:pPr>
            <w:r w:rsidRPr="00E7117E">
              <w:rPr>
                <w:rFonts w:ascii="Futura Md BT" w:hAnsi="Futura Md BT" w:cs="Arial"/>
                <w:bCs/>
                <w:sz w:val="20"/>
              </w:rPr>
              <w:t>Rural</w:t>
            </w:r>
          </w:p>
        </w:tc>
        <w:tc>
          <w:tcPr>
            <w:tcW w:w="2057" w:type="dxa"/>
            <w:hideMark/>
          </w:tcPr>
          <w:p w14:paraId="1F717216" w14:textId="77777777" w:rsidR="00065CD4" w:rsidRPr="00E7117E" w:rsidRDefault="00065CD4" w:rsidP="00065CD4">
            <w:pPr>
              <w:cnfStyle w:val="000000100000" w:firstRow="0" w:lastRow="0" w:firstColumn="0" w:lastColumn="0" w:oddVBand="0" w:evenVBand="0" w:oddHBand="1" w:evenHBand="0" w:firstRowFirstColumn="0" w:firstRowLastColumn="0" w:lastRowFirstColumn="0" w:lastRowLastColumn="0"/>
              <w:rPr>
                <w:rFonts w:ascii="Futura Md BT" w:hAnsi="Futura Md BT" w:cs="Arial"/>
                <w:bCs/>
                <w:sz w:val="20"/>
              </w:rPr>
            </w:pPr>
            <w:r w:rsidRPr="00E7117E">
              <w:rPr>
                <w:rFonts w:ascii="Futura Md BT" w:hAnsi="Futura Md BT" w:cs="Arial"/>
                <w:bCs/>
                <w:sz w:val="20"/>
              </w:rPr>
              <w:t>Carrera 7 Km 21</w:t>
            </w:r>
          </w:p>
        </w:tc>
      </w:tr>
      <w:tr w:rsidR="00065CD4" w:rsidRPr="005A5CAB" w14:paraId="1009D245" w14:textId="77777777" w:rsidTr="00C843D5">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660" w:type="dxa"/>
            <w:vMerge/>
            <w:hideMark/>
          </w:tcPr>
          <w:p w14:paraId="5351E0BC" w14:textId="77777777" w:rsidR="00065CD4" w:rsidRPr="00E7117E" w:rsidRDefault="00065CD4" w:rsidP="00065CD4">
            <w:pPr>
              <w:rPr>
                <w:rFonts w:ascii="Futura Md BT" w:hAnsi="Futura Md BT" w:cs="Arial"/>
                <w:bCs w:val="0"/>
                <w:sz w:val="20"/>
              </w:rPr>
            </w:pPr>
          </w:p>
        </w:tc>
        <w:tc>
          <w:tcPr>
            <w:tcW w:w="3118" w:type="dxa"/>
            <w:noWrap/>
            <w:hideMark/>
          </w:tcPr>
          <w:p w14:paraId="07276038" w14:textId="77777777" w:rsidR="00065CD4" w:rsidRPr="00E7117E" w:rsidRDefault="00065CD4"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bCs/>
                <w:sz w:val="20"/>
              </w:rPr>
            </w:pPr>
            <w:r w:rsidRPr="00E7117E">
              <w:rPr>
                <w:rFonts w:ascii="Futura Md BT" w:hAnsi="Futura Md BT" w:cs="Arial"/>
                <w:bCs/>
                <w:sz w:val="20"/>
              </w:rPr>
              <w:t>Sede El Cerro</w:t>
            </w:r>
          </w:p>
        </w:tc>
        <w:tc>
          <w:tcPr>
            <w:tcW w:w="993" w:type="dxa"/>
            <w:noWrap/>
            <w:hideMark/>
          </w:tcPr>
          <w:p w14:paraId="0CA3089B" w14:textId="77777777" w:rsidR="00065CD4" w:rsidRPr="00E7117E" w:rsidRDefault="00065CD4"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bCs/>
                <w:sz w:val="20"/>
              </w:rPr>
            </w:pPr>
            <w:r w:rsidRPr="00E7117E">
              <w:rPr>
                <w:rFonts w:ascii="Futura Md BT" w:hAnsi="Futura Md BT" w:cs="Arial"/>
                <w:bCs/>
                <w:sz w:val="20"/>
              </w:rPr>
              <w:t>Rural</w:t>
            </w:r>
          </w:p>
        </w:tc>
        <w:tc>
          <w:tcPr>
            <w:tcW w:w="2057" w:type="dxa"/>
            <w:hideMark/>
          </w:tcPr>
          <w:p w14:paraId="658DE7FD" w14:textId="77777777" w:rsidR="00065CD4" w:rsidRPr="00E7117E" w:rsidRDefault="00065CD4" w:rsidP="00065CD4">
            <w:pPr>
              <w:cnfStyle w:val="000000010000" w:firstRow="0" w:lastRow="0" w:firstColumn="0" w:lastColumn="0" w:oddVBand="0" w:evenVBand="0" w:oddHBand="0" w:evenHBand="1" w:firstRowFirstColumn="0" w:firstRowLastColumn="0" w:lastRowFirstColumn="0" w:lastRowLastColumn="0"/>
              <w:rPr>
                <w:rFonts w:ascii="Futura Md BT" w:hAnsi="Futura Md BT" w:cs="Arial"/>
                <w:bCs/>
                <w:sz w:val="20"/>
              </w:rPr>
            </w:pPr>
            <w:r w:rsidRPr="00E7117E">
              <w:rPr>
                <w:rFonts w:ascii="Futura Md BT" w:hAnsi="Futura Md BT" w:cs="Arial"/>
                <w:bCs/>
                <w:sz w:val="20"/>
              </w:rPr>
              <w:t>Vereda Yerbabuena</w:t>
            </w:r>
          </w:p>
        </w:tc>
      </w:tr>
    </w:tbl>
    <w:p w14:paraId="63D4501F" w14:textId="77777777" w:rsidR="00065CD4" w:rsidRDefault="00065CD4" w:rsidP="00065CD4">
      <w:pPr>
        <w:spacing w:after="0"/>
        <w:rPr>
          <w:rFonts w:ascii="Arial" w:hAnsi="Arial" w:cs="Arial"/>
          <w:sz w:val="24"/>
          <w:szCs w:val="24"/>
        </w:rPr>
      </w:pPr>
    </w:p>
    <w:p w14:paraId="48B83864" w14:textId="77777777" w:rsidR="0041327F" w:rsidRPr="0041327F" w:rsidRDefault="0041327F" w:rsidP="0041327F">
      <w:pPr>
        <w:pStyle w:val="Ttulo3"/>
        <w:keepNext/>
        <w:keepLines/>
        <w:numPr>
          <w:ilvl w:val="0"/>
          <w:numId w:val="19"/>
        </w:numPr>
        <w:pBdr>
          <w:top w:val="none" w:sz="0" w:space="0" w:color="auto"/>
        </w:pBdr>
        <w:spacing w:before="40"/>
        <w:rPr>
          <w:rFonts w:ascii="Futura Md BT" w:hAnsi="Futura Md BT"/>
          <w:color w:val="BD582C" w:themeColor="accent2"/>
          <w:spacing w:val="10"/>
          <w:sz w:val="21"/>
          <w:szCs w:val="21"/>
        </w:rPr>
      </w:pPr>
      <w:r w:rsidRPr="0041327F">
        <w:rPr>
          <w:rFonts w:ascii="Futura Md BT" w:hAnsi="Futura Md BT"/>
          <w:color w:val="BD582C" w:themeColor="accent2"/>
          <w:spacing w:val="10"/>
          <w:sz w:val="21"/>
          <w:szCs w:val="21"/>
        </w:rPr>
        <w:t>RESUMEN DE LA CONTRATACIÓN DE LA SECRETARÍA DEL 2016 A 2019</w:t>
      </w:r>
    </w:p>
    <w:tbl>
      <w:tblPr>
        <w:tblStyle w:val="Cuadrculaclara-nfasis1"/>
        <w:tblW w:w="8839" w:type="dxa"/>
        <w:tblLook w:val="04A0" w:firstRow="1" w:lastRow="0" w:firstColumn="1" w:lastColumn="0" w:noHBand="0" w:noVBand="1"/>
      </w:tblPr>
      <w:tblGrid>
        <w:gridCol w:w="5462"/>
        <w:gridCol w:w="764"/>
        <w:gridCol w:w="858"/>
        <w:gridCol w:w="851"/>
        <w:gridCol w:w="904"/>
      </w:tblGrid>
      <w:tr w:rsidR="0041327F" w:rsidRPr="0041327F" w14:paraId="11F6B431" w14:textId="77777777" w:rsidTr="00C94A3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462" w:type="dxa"/>
            <w:noWrap/>
            <w:hideMark/>
          </w:tcPr>
          <w:p w14:paraId="777A1E98" w14:textId="77777777" w:rsidR="0041327F" w:rsidRPr="00E7117E" w:rsidRDefault="0041327F" w:rsidP="002F1847">
            <w:pPr>
              <w:spacing w:line="276" w:lineRule="auto"/>
              <w:jc w:val="center"/>
              <w:rPr>
                <w:rFonts w:ascii="Futura Md BT" w:eastAsiaTheme="minorEastAsia" w:hAnsi="Futura Md BT" w:cs="Arial"/>
                <w:b w:val="0"/>
                <w:sz w:val="20"/>
                <w:lang w:eastAsia="en-US"/>
              </w:rPr>
            </w:pPr>
            <w:r w:rsidRPr="00E7117E">
              <w:rPr>
                <w:rFonts w:ascii="Futura Md BT" w:eastAsiaTheme="minorEastAsia" w:hAnsi="Futura Md BT" w:cs="Arial"/>
                <w:b w:val="0"/>
                <w:sz w:val="20"/>
                <w:lang w:eastAsia="en-US"/>
              </w:rPr>
              <w:t>CLASE DE CONTRATO</w:t>
            </w:r>
          </w:p>
        </w:tc>
        <w:tc>
          <w:tcPr>
            <w:tcW w:w="764" w:type="dxa"/>
            <w:noWrap/>
            <w:hideMark/>
          </w:tcPr>
          <w:p w14:paraId="22F4961F" w14:textId="77777777" w:rsidR="0041327F" w:rsidRPr="00E7117E" w:rsidRDefault="0041327F" w:rsidP="002F1847">
            <w:pPr>
              <w:spacing w:line="276" w:lineRule="auto"/>
              <w:jc w:val="center"/>
              <w:cnfStyle w:val="100000000000" w:firstRow="1" w:lastRow="0" w:firstColumn="0" w:lastColumn="0" w:oddVBand="0" w:evenVBand="0" w:oddHBand="0" w:evenHBand="0" w:firstRowFirstColumn="0" w:firstRowLastColumn="0" w:lastRowFirstColumn="0" w:lastRowLastColumn="0"/>
              <w:rPr>
                <w:rFonts w:ascii="Futura Md BT" w:eastAsiaTheme="minorEastAsia" w:hAnsi="Futura Md BT" w:cs="Arial"/>
                <w:b w:val="0"/>
                <w:sz w:val="20"/>
                <w:lang w:eastAsia="en-US"/>
              </w:rPr>
            </w:pPr>
            <w:r w:rsidRPr="00E7117E">
              <w:rPr>
                <w:rFonts w:ascii="Futura Md BT" w:eastAsiaTheme="minorEastAsia" w:hAnsi="Futura Md BT" w:cs="Arial"/>
                <w:b w:val="0"/>
                <w:sz w:val="20"/>
                <w:lang w:eastAsia="en-US"/>
              </w:rPr>
              <w:t>2016</w:t>
            </w:r>
          </w:p>
        </w:tc>
        <w:tc>
          <w:tcPr>
            <w:tcW w:w="858" w:type="dxa"/>
            <w:noWrap/>
            <w:hideMark/>
          </w:tcPr>
          <w:p w14:paraId="1C2FE221" w14:textId="77777777" w:rsidR="0041327F" w:rsidRPr="00E7117E" w:rsidRDefault="0041327F" w:rsidP="002F1847">
            <w:pPr>
              <w:spacing w:line="276" w:lineRule="auto"/>
              <w:jc w:val="center"/>
              <w:cnfStyle w:val="100000000000" w:firstRow="1" w:lastRow="0" w:firstColumn="0" w:lastColumn="0" w:oddVBand="0" w:evenVBand="0" w:oddHBand="0" w:evenHBand="0" w:firstRowFirstColumn="0" w:firstRowLastColumn="0" w:lastRowFirstColumn="0" w:lastRowLastColumn="0"/>
              <w:rPr>
                <w:rFonts w:ascii="Futura Md BT" w:eastAsiaTheme="minorEastAsia" w:hAnsi="Futura Md BT" w:cs="Arial"/>
                <w:b w:val="0"/>
                <w:sz w:val="20"/>
                <w:lang w:eastAsia="en-US"/>
              </w:rPr>
            </w:pPr>
            <w:r w:rsidRPr="00E7117E">
              <w:rPr>
                <w:rFonts w:ascii="Futura Md BT" w:eastAsiaTheme="minorEastAsia" w:hAnsi="Futura Md BT" w:cs="Arial"/>
                <w:b w:val="0"/>
                <w:sz w:val="20"/>
                <w:lang w:eastAsia="en-US"/>
              </w:rPr>
              <w:t>2017</w:t>
            </w:r>
          </w:p>
        </w:tc>
        <w:tc>
          <w:tcPr>
            <w:tcW w:w="851" w:type="dxa"/>
            <w:noWrap/>
            <w:hideMark/>
          </w:tcPr>
          <w:p w14:paraId="7402CEAC" w14:textId="77777777" w:rsidR="0041327F" w:rsidRPr="00E7117E" w:rsidRDefault="0041327F" w:rsidP="002F1847">
            <w:pPr>
              <w:spacing w:line="276" w:lineRule="auto"/>
              <w:jc w:val="center"/>
              <w:cnfStyle w:val="100000000000" w:firstRow="1" w:lastRow="0" w:firstColumn="0" w:lastColumn="0" w:oddVBand="0" w:evenVBand="0" w:oddHBand="0" w:evenHBand="0" w:firstRowFirstColumn="0" w:firstRowLastColumn="0" w:lastRowFirstColumn="0" w:lastRowLastColumn="0"/>
              <w:rPr>
                <w:rFonts w:ascii="Futura Md BT" w:eastAsiaTheme="minorEastAsia" w:hAnsi="Futura Md BT" w:cs="Arial"/>
                <w:b w:val="0"/>
                <w:sz w:val="20"/>
                <w:lang w:eastAsia="en-US"/>
              </w:rPr>
            </w:pPr>
            <w:r w:rsidRPr="00E7117E">
              <w:rPr>
                <w:rFonts w:ascii="Futura Md BT" w:eastAsiaTheme="minorEastAsia" w:hAnsi="Futura Md BT" w:cs="Arial"/>
                <w:b w:val="0"/>
                <w:sz w:val="20"/>
                <w:lang w:eastAsia="en-US"/>
              </w:rPr>
              <w:t>2018</w:t>
            </w:r>
          </w:p>
        </w:tc>
        <w:tc>
          <w:tcPr>
            <w:tcW w:w="904" w:type="dxa"/>
            <w:noWrap/>
            <w:hideMark/>
          </w:tcPr>
          <w:p w14:paraId="2ABF8FA7" w14:textId="77777777" w:rsidR="0041327F" w:rsidRPr="00E7117E" w:rsidRDefault="0041327F" w:rsidP="002F1847">
            <w:pPr>
              <w:spacing w:line="276" w:lineRule="auto"/>
              <w:jc w:val="center"/>
              <w:cnfStyle w:val="100000000000" w:firstRow="1" w:lastRow="0" w:firstColumn="0" w:lastColumn="0" w:oddVBand="0" w:evenVBand="0" w:oddHBand="0" w:evenHBand="0" w:firstRowFirstColumn="0" w:firstRowLastColumn="0" w:lastRowFirstColumn="0" w:lastRowLastColumn="0"/>
              <w:rPr>
                <w:rFonts w:ascii="Futura Md BT" w:eastAsiaTheme="minorEastAsia" w:hAnsi="Futura Md BT" w:cs="Arial"/>
                <w:b w:val="0"/>
                <w:sz w:val="20"/>
                <w:lang w:eastAsia="en-US"/>
              </w:rPr>
            </w:pPr>
            <w:r w:rsidRPr="00E7117E">
              <w:rPr>
                <w:rFonts w:ascii="Futura Md BT" w:eastAsiaTheme="minorEastAsia" w:hAnsi="Futura Md BT" w:cs="Arial"/>
                <w:b w:val="0"/>
                <w:sz w:val="20"/>
                <w:lang w:eastAsia="en-US"/>
              </w:rPr>
              <w:t>2019</w:t>
            </w:r>
          </w:p>
        </w:tc>
      </w:tr>
      <w:tr w:rsidR="0041327F" w:rsidRPr="0041327F" w14:paraId="7B6F8F60" w14:textId="77777777" w:rsidTr="00C94A3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462" w:type="dxa"/>
            <w:noWrap/>
            <w:hideMark/>
          </w:tcPr>
          <w:p w14:paraId="406B69F5" w14:textId="77777777" w:rsidR="0041327F" w:rsidRPr="00E7117E" w:rsidRDefault="0041327F" w:rsidP="002F1847">
            <w:pPr>
              <w:spacing w:line="276" w:lineRule="auto"/>
              <w:rPr>
                <w:rFonts w:ascii="Futura Md BT" w:eastAsiaTheme="minorEastAsia" w:hAnsi="Futura Md BT" w:cs="Arial"/>
                <w:sz w:val="20"/>
                <w:lang w:eastAsia="en-US"/>
              </w:rPr>
            </w:pPr>
            <w:r w:rsidRPr="00E7117E">
              <w:rPr>
                <w:rFonts w:ascii="Futura Md BT" w:eastAsiaTheme="minorEastAsia" w:hAnsi="Futura Md BT" w:cs="Arial"/>
                <w:sz w:val="20"/>
                <w:lang w:eastAsia="en-US"/>
              </w:rPr>
              <w:t>ARRENDAMIENTO O ADQUISICIÓN DE INMUEBLES</w:t>
            </w:r>
          </w:p>
        </w:tc>
        <w:tc>
          <w:tcPr>
            <w:tcW w:w="764" w:type="dxa"/>
            <w:noWrap/>
            <w:hideMark/>
          </w:tcPr>
          <w:p w14:paraId="73CCB1A5" w14:textId="77777777" w:rsidR="0041327F" w:rsidRPr="00E7117E" w:rsidRDefault="0041327F" w:rsidP="002F1847">
            <w:pPr>
              <w:spacing w:line="276" w:lineRule="auto"/>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c>
          <w:tcPr>
            <w:tcW w:w="858" w:type="dxa"/>
            <w:noWrap/>
            <w:hideMark/>
          </w:tcPr>
          <w:p w14:paraId="0EC7F863" w14:textId="77777777" w:rsidR="0041327F" w:rsidRPr="00E7117E" w:rsidRDefault="0041327F" w:rsidP="002F1847">
            <w:pPr>
              <w:spacing w:line="276" w:lineRule="auto"/>
              <w:jc w:val="right"/>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0</w:t>
            </w:r>
          </w:p>
        </w:tc>
        <w:tc>
          <w:tcPr>
            <w:tcW w:w="851" w:type="dxa"/>
            <w:noWrap/>
            <w:hideMark/>
          </w:tcPr>
          <w:p w14:paraId="2890A198" w14:textId="77777777" w:rsidR="0041327F" w:rsidRPr="00E7117E" w:rsidRDefault="0041327F" w:rsidP="002F1847">
            <w:pPr>
              <w:spacing w:line="276" w:lineRule="auto"/>
              <w:jc w:val="right"/>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0</w:t>
            </w:r>
          </w:p>
        </w:tc>
        <w:tc>
          <w:tcPr>
            <w:tcW w:w="904" w:type="dxa"/>
            <w:noWrap/>
            <w:hideMark/>
          </w:tcPr>
          <w:p w14:paraId="4F93FD77" w14:textId="77777777" w:rsidR="0041327F" w:rsidRPr="00E7117E" w:rsidRDefault="0041327F" w:rsidP="002F1847">
            <w:pPr>
              <w:spacing w:line="276" w:lineRule="auto"/>
              <w:jc w:val="right"/>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0</w:t>
            </w:r>
          </w:p>
        </w:tc>
      </w:tr>
      <w:tr w:rsidR="0041327F" w:rsidRPr="0041327F" w14:paraId="496502A1" w14:textId="77777777" w:rsidTr="00C94A3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462" w:type="dxa"/>
            <w:noWrap/>
            <w:hideMark/>
          </w:tcPr>
          <w:p w14:paraId="01DC4B38" w14:textId="77777777" w:rsidR="0041327F" w:rsidRPr="00E7117E" w:rsidRDefault="0041327F" w:rsidP="002F1847">
            <w:pPr>
              <w:spacing w:line="276" w:lineRule="auto"/>
              <w:rPr>
                <w:rFonts w:ascii="Futura Md BT" w:eastAsiaTheme="minorEastAsia" w:hAnsi="Futura Md BT" w:cs="Arial"/>
                <w:sz w:val="20"/>
                <w:lang w:eastAsia="en-US"/>
              </w:rPr>
            </w:pPr>
            <w:r w:rsidRPr="00E7117E">
              <w:rPr>
                <w:rFonts w:ascii="Futura Md BT" w:eastAsiaTheme="minorEastAsia" w:hAnsi="Futura Md BT" w:cs="Arial"/>
                <w:sz w:val="20"/>
                <w:lang w:eastAsia="en-US"/>
              </w:rPr>
              <w:t xml:space="preserve">COMPRAVENTA </w:t>
            </w:r>
          </w:p>
        </w:tc>
        <w:tc>
          <w:tcPr>
            <w:tcW w:w="764" w:type="dxa"/>
            <w:noWrap/>
            <w:hideMark/>
          </w:tcPr>
          <w:p w14:paraId="7B3E41B0" w14:textId="77777777" w:rsidR="0041327F" w:rsidRPr="00E7117E" w:rsidRDefault="0041327F" w:rsidP="002F1847">
            <w:pPr>
              <w:spacing w:line="276" w:lineRule="auto"/>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5</w:t>
            </w:r>
          </w:p>
        </w:tc>
        <w:tc>
          <w:tcPr>
            <w:tcW w:w="858" w:type="dxa"/>
            <w:noWrap/>
            <w:hideMark/>
          </w:tcPr>
          <w:p w14:paraId="1E6AEC6F" w14:textId="77777777" w:rsidR="0041327F" w:rsidRPr="00E7117E" w:rsidRDefault="0041327F" w:rsidP="002F1847">
            <w:pPr>
              <w:spacing w:line="276" w:lineRule="auto"/>
              <w:jc w:val="right"/>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10</w:t>
            </w:r>
          </w:p>
        </w:tc>
        <w:tc>
          <w:tcPr>
            <w:tcW w:w="851" w:type="dxa"/>
            <w:noWrap/>
            <w:hideMark/>
          </w:tcPr>
          <w:p w14:paraId="06FD3386" w14:textId="77777777" w:rsidR="0041327F" w:rsidRPr="00E7117E" w:rsidRDefault="0041327F" w:rsidP="002F1847">
            <w:pPr>
              <w:spacing w:line="276" w:lineRule="auto"/>
              <w:jc w:val="right"/>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6</w:t>
            </w:r>
          </w:p>
        </w:tc>
        <w:tc>
          <w:tcPr>
            <w:tcW w:w="904" w:type="dxa"/>
            <w:noWrap/>
            <w:hideMark/>
          </w:tcPr>
          <w:p w14:paraId="3AAE3CF3" w14:textId="77777777" w:rsidR="0041327F" w:rsidRPr="00E7117E" w:rsidRDefault="0041327F" w:rsidP="002F1847">
            <w:pPr>
              <w:spacing w:line="276" w:lineRule="auto"/>
              <w:jc w:val="right"/>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3</w:t>
            </w:r>
          </w:p>
        </w:tc>
      </w:tr>
      <w:tr w:rsidR="0041327F" w:rsidRPr="0041327F" w14:paraId="30C8DF60" w14:textId="77777777" w:rsidTr="00C94A3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462" w:type="dxa"/>
            <w:noWrap/>
            <w:hideMark/>
          </w:tcPr>
          <w:p w14:paraId="4322B7D9" w14:textId="77777777" w:rsidR="0041327F" w:rsidRPr="00E7117E" w:rsidRDefault="0041327F" w:rsidP="002F1847">
            <w:pPr>
              <w:spacing w:line="276" w:lineRule="auto"/>
              <w:rPr>
                <w:rFonts w:ascii="Futura Md BT" w:eastAsiaTheme="minorEastAsia" w:hAnsi="Futura Md BT" w:cs="Arial"/>
                <w:sz w:val="20"/>
                <w:lang w:eastAsia="en-US"/>
              </w:rPr>
            </w:pPr>
            <w:r w:rsidRPr="00E7117E">
              <w:rPr>
                <w:rFonts w:ascii="Futura Md BT" w:eastAsiaTheme="minorEastAsia" w:hAnsi="Futura Md BT" w:cs="Arial"/>
                <w:sz w:val="20"/>
                <w:lang w:eastAsia="en-US"/>
              </w:rPr>
              <w:t>CONSULTORÍA</w:t>
            </w:r>
          </w:p>
        </w:tc>
        <w:tc>
          <w:tcPr>
            <w:tcW w:w="764" w:type="dxa"/>
            <w:noWrap/>
            <w:hideMark/>
          </w:tcPr>
          <w:p w14:paraId="25F3E61C" w14:textId="77777777" w:rsidR="0041327F" w:rsidRPr="00E7117E" w:rsidRDefault="0041327F" w:rsidP="002F1847">
            <w:pPr>
              <w:spacing w:line="276" w:lineRule="auto"/>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2</w:t>
            </w:r>
          </w:p>
        </w:tc>
        <w:tc>
          <w:tcPr>
            <w:tcW w:w="858" w:type="dxa"/>
            <w:noWrap/>
            <w:hideMark/>
          </w:tcPr>
          <w:p w14:paraId="18CF97B1" w14:textId="77777777" w:rsidR="0041327F" w:rsidRPr="00E7117E" w:rsidRDefault="0041327F" w:rsidP="002F1847">
            <w:pPr>
              <w:spacing w:line="276" w:lineRule="auto"/>
              <w:jc w:val="right"/>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2</w:t>
            </w:r>
          </w:p>
        </w:tc>
        <w:tc>
          <w:tcPr>
            <w:tcW w:w="851" w:type="dxa"/>
            <w:noWrap/>
            <w:hideMark/>
          </w:tcPr>
          <w:p w14:paraId="6EFB1AC5" w14:textId="77777777" w:rsidR="0041327F" w:rsidRPr="00E7117E" w:rsidRDefault="0041327F" w:rsidP="002F1847">
            <w:pPr>
              <w:spacing w:line="276" w:lineRule="auto"/>
              <w:jc w:val="right"/>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3</w:t>
            </w:r>
          </w:p>
        </w:tc>
        <w:tc>
          <w:tcPr>
            <w:tcW w:w="904" w:type="dxa"/>
            <w:noWrap/>
            <w:hideMark/>
          </w:tcPr>
          <w:p w14:paraId="323EDD9F" w14:textId="77777777" w:rsidR="0041327F" w:rsidRPr="00E7117E" w:rsidRDefault="0041327F" w:rsidP="002F1847">
            <w:pPr>
              <w:spacing w:line="276" w:lineRule="auto"/>
              <w:jc w:val="right"/>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2</w:t>
            </w:r>
          </w:p>
        </w:tc>
      </w:tr>
      <w:tr w:rsidR="0041327F" w:rsidRPr="0041327F" w14:paraId="02B18D68" w14:textId="77777777" w:rsidTr="00C94A3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462" w:type="dxa"/>
            <w:noWrap/>
            <w:hideMark/>
          </w:tcPr>
          <w:p w14:paraId="252E2BB6" w14:textId="77777777" w:rsidR="0041327F" w:rsidRPr="00E7117E" w:rsidRDefault="0041327F" w:rsidP="002F1847">
            <w:pPr>
              <w:spacing w:line="276" w:lineRule="auto"/>
              <w:rPr>
                <w:rFonts w:ascii="Futura Md BT" w:eastAsiaTheme="minorEastAsia" w:hAnsi="Futura Md BT" w:cs="Arial"/>
                <w:sz w:val="20"/>
                <w:lang w:eastAsia="en-US"/>
              </w:rPr>
            </w:pPr>
            <w:r w:rsidRPr="00E7117E">
              <w:rPr>
                <w:rFonts w:ascii="Futura Md BT" w:eastAsiaTheme="minorEastAsia" w:hAnsi="Futura Md BT" w:cs="Arial"/>
                <w:sz w:val="20"/>
                <w:lang w:eastAsia="en-US"/>
              </w:rPr>
              <w:t>CONTRATO DE SERVICIOS</w:t>
            </w:r>
          </w:p>
        </w:tc>
        <w:tc>
          <w:tcPr>
            <w:tcW w:w="764" w:type="dxa"/>
            <w:noWrap/>
            <w:hideMark/>
          </w:tcPr>
          <w:p w14:paraId="774FA3AE" w14:textId="77777777" w:rsidR="0041327F" w:rsidRPr="00E7117E" w:rsidRDefault="0041327F" w:rsidP="002F1847">
            <w:pPr>
              <w:spacing w:line="276" w:lineRule="auto"/>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2</w:t>
            </w:r>
          </w:p>
        </w:tc>
        <w:tc>
          <w:tcPr>
            <w:tcW w:w="858" w:type="dxa"/>
            <w:noWrap/>
            <w:hideMark/>
          </w:tcPr>
          <w:p w14:paraId="45473DC0" w14:textId="77777777" w:rsidR="0041327F" w:rsidRPr="00E7117E" w:rsidRDefault="0041327F" w:rsidP="002F1847">
            <w:pPr>
              <w:spacing w:line="276" w:lineRule="auto"/>
              <w:jc w:val="right"/>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0</w:t>
            </w:r>
          </w:p>
        </w:tc>
        <w:tc>
          <w:tcPr>
            <w:tcW w:w="851" w:type="dxa"/>
            <w:noWrap/>
            <w:hideMark/>
          </w:tcPr>
          <w:p w14:paraId="5918CC09" w14:textId="77777777" w:rsidR="0041327F" w:rsidRPr="00E7117E" w:rsidRDefault="0041327F" w:rsidP="002F1847">
            <w:pPr>
              <w:spacing w:line="276" w:lineRule="auto"/>
              <w:jc w:val="right"/>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0</w:t>
            </w:r>
          </w:p>
        </w:tc>
        <w:tc>
          <w:tcPr>
            <w:tcW w:w="904" w:type="dxa"/>
            <w:noWrap/>
            <w:hideMark/>
          </w:tcPr>
          <w:p w14:paraId="27585495" w14:textId="77777777" w:rsidR="0041327F" w:rsidRPr="00E7117E" w:rsidRDefault="0041327F" w:rsidP="002F1847">
            <w:pPr>
              <w:spacing w:line="276" w:lineRule="auto"/>
              <w:jc w:val="right"/>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0</w:t>
            </w:r>
          </w:p>
        </w:tc>
      </w:tr>
      <w:tr w:rsidR="0041327F" w:rsidRPr="0041327F" w14:paraId="3A94CC57" w14:textId="77777777" w:rsidTr="00C94A3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462" w:type="dxa"/>
            <w:noWrap/>
            <w:hideMark/>
          </w:tcPr>
          <w:p w14:paraId="708A87E0" w14:textId="77777777" w:rsidR="0041327F" w:rsidRPr="00E7117E" w:rsidRDefault="0041327F" w:rsidP="002F1847">
            <w:pPr>
              <w:spacing w:line="276" w:lineRule="auto"/>
              <w:rPr>
                <w:rFonts w:ascii="Futura Md BT" w:eastAsiaTheme="minorEastAsia" w:hAnsi="Futura Md BT" w:cs="Arial"/>
                <w:sz w:val="20"/>
                <w:lang w:eastAsia="en-US"/>
              </w:rPr>
            </w:pPr>
            <w:r w:rsidRPr="00E7117E">
              <w:rPr>
                <w:rFonts w:ascii="Futura Md BT" w:eastAsiaTheme="minorEastAsia" w:hAnsi="Futura Md BT" w:cs="Arial"/>
                <w:sz w:val="20"/>
                <w:lang w:eastAsia="en-US"/>
              </w:rPr>
              <w:t>CONTRATOS INTERADMINISTRATIVOS</w:t>
            </w:r>
          </w:p>
        </w:tc>
        <w:tc>
          <w:tcPr>
            <w:tcW w:w="764" w:type="dxa"/>
            <w:noWrap/>
            <w:hideMark/>
          </w:tcPr>
          <w:p w14:paraId="0D8B85F4" w14:textId="77777777" w:rsidR="0041327F" w:rsidRPr="00E7117E" w:rsidRDefault="0041327F" w:rsidP="002F1847">
            <w:pPr>
              <w:spacing w:line="276" w:lineRule="auto"/>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3</w:t>
            </w:r>
          </w:p>
        </w:tc>
        <w:tc>
          <w:tcPr>
            <w:tcW w:w="858" w:type="dxa"/>
            <w:noWrap/>
            <w:hideMark/>
          </w:tcPr>
          <w:p w14:paraId="3C9EA97F" w14:textId="77777777" w:rsidR="0041327F" w:rsidRPr="00E7117E" w:rsidRDefault="0041327F" w:rsidP="002F1847">
            <w:pPr>
              <w:spacing w:line="276" w:lineRule="auto"/>
              <w:jc w:val="right"/>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0</w:t>
            </w:r>
          </w:p>
        </w:tc>
        <w:tc>
          <w:tcPr>
            <w:tcW w:w="851" w:type="dxa"/>
            <w:noWrap/>
            <w:hideMark/>
          </w:tcPr>
          <w:p w14:paraId="2DD94E65" w14:textId="77777777" w:rsidR="0041327F" w:rsidRPr="00E7117E" w:rsidRDefault="0041327F" w:rsidP="002F1847">
            <w:pPr>
              <w:spacing w:line="276" w:lineRule="auto"/>
              <w:jc w:val="right"/>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0</w:t>
            </w:r>
          </w:p>
        </w:tc>
        <w:tc>
          <w:tcPr>
            <w:tcW w:w="904" w:type="dxa"/>
            <w:noWrap/>
            <w:hideMark/>
          </w:tcPr>
          <w:p w14:paraId="04A149B1" w14:textId="77777777" w:rsidR="0041327F" w:rsidRPr="00E7117E" w:rsidRDefault="0041327F" w:rsidP="002F1847">
            <w:pPr>
              <w:spacing w:line="276" w:lineRule="auto"/>
              <w:jc w:val="right"/>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0</w:t>
            </w:r>
          </w:p>
        </w:tc>
      </w:tr>
      <w:tr w:rsidR="0041327F" w:rsidRPr="0041327F" w14:paraId="766A35A2" w14:textId="77777777" w:rsidTr="00C94A3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462" w:type="dxa"/>
            <w:noWrap/>
            <w:hideMark/>
          </w:tcPr>
          <w:p w14:paraId="796FF28E" w14:textId="77777777" w:rsidR="0041327F" w:rsidRPr="00E7117E" w:rsidRDefault="0041327F" w:rsidP="002F1847">
            <w:pPr>
              <w:spacing w:line="276" w:lineRule="auto"/>
              <w:rPr>
                <w:rFonts w:ascii="Futura Md BT" w:eastAsiaTheme="minorEastAsia" w:hAnsi="Futura Md BT" w:cs="Arial"/>
                <w:sz w:val="20"/>
                <w:lang w:eastAsia="en-US"/>
              </w:rPr>
            </w:pPr>
            <w:r w:rsidRPr="00E7117E">
              <w:rPr>
                <w:rFonts w:ascii="Futura Md BT" w:eastAsiaTheme="minorEastAsia" w:hAnsi="Futura Md BT" w:cs="Arial"/>
                <w:sz w:val="20"/>
                <w:lang w:eastAsia="en-US"/>
              </w:rPr>
              <w:t>DE APOYO A LA GESTIÓN</w:t>
            </w:r>
          </w:p>
        </w:tc>
        <w:tc>
          <w:tcPr>
            <w:tcW w:w="764" w:type="dxa"/>
            <w:noWrap/>
            <w:hideMark/>
          </w:tcPr>
          <w:p w14:paraId="56B92054" w14:textId="77777777" w:rsidR="0041327F" w:rsidRPr="00E7117E" w:rsidRDefault="0041327F" w:rsidP="002F1847">
            <w:pPr>
              <w:spacing w:line="276" w:lineRule="auto"/>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3</w:t>
            </w:r>
          </w:p>
        </w:tc>
        <w:tc>
          <w:tcPr>
            <w:tcW w:w="858" w:type="dxa"/>
            <w:noWrap/>
            <w:hideMark/>
          </w:tcPr>
          <w:p w14:paraId="171A2231" w14:textId="77777777" w:rsidR="0041327F" w:rsidRPr="00E7117E" w:rsidRDefault="0041327F" w:rsidP="002F1847">
            <w:pPr>
              <w:spacing w:line="276" w:lineRule="auto"/>
              <w:jc w:val="right"/>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8</w:t>
            </w:r>
          </w:p>
        </w:tc>
        <w:tc>
          <w:tcPr>
            <w:tcW w:w="851" w:type="dxa"/>
            <w:noWrap/>
            <w:hideMark/>
          </w:tcPr>
          <w:p w14:paraId="609E65F3" w14:textId="77777777" w:rsidR="0041327F" w:rsidRPr="00E7117E" w:rsidRDefault="0041327F" w:rsidP="002F1847">
            <w:pPr>
              <w:spacing w:line="276" w:lineRule="auto"/>
              <w:jc w:val="right"/>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8</w:t>
            </w:r>
          </w:p>
        </w:tc>
        <w:tc>
          <w:tcPr>
            <w:tcW w:w="904" w:type="dxa"/>
            <w:noWrap/>
            <w:hideMark/>
          </w:tcPr>
          <w:p w14:paraId="37BA054D" w14:textId="77777777" w:rsidR="0041327F" w:rsidRPr="00E7117E" w:rsidRDefault="0041327F" w:rsidP="002F1847">
            <w:pPr>
              <w:spacing w:line="276" w:lineRule="auto"/>
              <w:jc w:val="right"/>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6</w:t>
            </w:r>
          </w:p>
        </w:tc>
      </w:tr>
      <w:tr w:rsidR="0041327F" w:rsidRPr="0041327F" w14:paraId="07B049A1" w14:textId="77777777" w:rsidTr="00C94A3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462" w:type="dxa"/>
            <w:noWrap/>
            <w:hideMark/>
          </w:tcPr>
          <w:p w14:paraId="63987FCF" w14:textId="77777777" w:rsidR="0041327F" w:rsidRPr="00E7117E" w:rsidRDefault="0041327F" w:rsidP="002F1847">
            <w:pPr>
              <w:spacing w:line="276" w:lineRule="auto"/>
              <w:rPr>
                <w:rFonts w:ascii="Futura Md BT" w:eastAsiaTheme="minorEastAsia" w:hAnsi="Futura Md BT" w:cs="Arial"/>
                <w:sz w:val="20"/>
                <w:lang w:eastAsia="en-US"/>
              </w:rPr>
            </w:pPr>
            <w:r w:rsidRPr="00E7117E">
              <w:rPr>
                <w:rFonts w:ascii="Futura Md BT" w:eastAsiaTheme="minorEastAsia" w:hAnsi="Futura Md BT" w:cs="Arial"/>
                <w:sz w:val="20"/>
                <w:lang w:eastAsia="en-US"/>
              </w:rPr>
              <w:t>PRESTACIÓN DE SERVICIOS</w:t>
            </w:r>
          </w:p>
        </w:tc>
        <w:tc>
          <w:tcPr>
            <w:tcW w:w="764" w:type="dxa"/>
            <w:noWrap/>
            <w:hideMark/>
          </w:tcPr>
          <w:p w14:paraId="6C6C210E" w14:textId="77777777" w:rsidR="0041327F" w:rsidRPr="00E7117E" w:rsidRDefault="0041327F" w:rsidP="002F1847">
            <w:pPr>
              <w:spacing w:line="276" w:lineRule="auto"/>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5</w:t>
            </w:r>
          </w:p>
        </w:tc>
        <w:tc>
          <w:tcPr>
            <w:tcW w:w="858" w:type="dxa"/>
            <w:noWrap/>
            <w:hideMark/>
          </w:tcPr>
          <w:p w14:paraId="0B3D15C4" w14:textId="77777777" w:rsidR="0041327F" w:rsidRPr="00E7117E" w:rsidRDefault="0041327F" w:rsidP="002F1847">
            <w:pPr>
              <w:spacing w:line="276" w:lineRule="auto"/>
              <w:jc w:val="right"/>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17</w:t>
            </w:r>
          </w:p>
        </w:tc>
        <w:tc>
          <w:tcPr>
            <w:tcW w:w="851" w:type="dxa"/>
            <w:noWrap/>
            <w:hideMark/>
          </w:tcPr>
          <w:p w14:paraId="4178C776" w14:textId="77777777" w:rsidR="0041327F" w:rsidRPr="00E7117E" w:rsidRDefault="0041327F" w:rsidP="002F1847">
            <w:pPr>
              <w:spacing w:line="276" w:lineRule="auto"/>
              <w:jc w:val="right"/>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10</w:t>
            </w:r>
          </w:p>
        </w:tc>
        <w:tc>
          <w:tcPr>
            <w:tcW w:w="904" w:type="dxa"/>
            <w:noWrap/>
            <w:hideMark/>
          </w:tcPr>
          <w:p w14:paraId="5188C9BD" w14:textId="77777777" w:rsidR="0041327F" w:rsidRPr="00E7117E" w:rsidRDefault="0041327F" w:rsidP="002F1847">
            <w:pPr>
              <w:spacing w:line="276" w:lineRule="auto"/>
              <w:jc w:val="right"/>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9</w:t>
            </w:r>
          </w:p>
        </w:tc>
      </w:tr>
      <w:tr w:rsidR="0041327F" w:rsidRPr="0041327F" w14:paraId="1BD98F7C" w14:textId="77777777" w:rsidTr="00C94A3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462" w:type="dxa"/>
            <w:noWrap/>
            <w:hideMark/>
          </w:tcPr>
          <w:p w14:paraId="11056388" w14:textId="77777777" w:rsidR="0041327F" w:rsidRPr="00E7117E" w:rsidRDefault="0041327F" w:rsidP="002F1847">
            <w:pPr>
              <w:spacing w:line="276" w:lineRule="auto"/>
              <w:rPr>
                <w:rFonts w:ascii="Futura Md BT" w:eastAsiaTheme="minorEastAsia" w:hAnsi="Futura Md BT" w:cs="Arial"/>
                <w:sz w:val="20"/>
                <w:lang w:eastAsia="en-US"/>
              </w:rPr>
            </w:pPr>
            <w:r w:rsidRPr="00E7117E">
              <w:rPr>
                <w:rFonts w:ascii="Futura Md BT" w:eastAsiaTheme="minorEastAsia" w:hAnsi="Futura Md BT" w:cs="Arial"/>
                <w:sz w:val="20"/>
                <w:lang w:eastAsia="en-US"/>
              </w:rPr>
              <w:t>PRESTACIÓN DE SERVICIOS PROFESIONALES</w:t>
            </w:r>
          </w:p>
        </w:tc>
        <w:tc>
          <w:tcPr>
            <w:tcW w:w="764" w:type="dxa"/>
            <w:noWrap/>
            <w:hideMark/>
          </w:tcPr>
          <w:p w14:paraId="16C81B2C" w14:textId="77777777" w:rsidR="0041327F" w:rsidRPr="00E7117E" w:rsidRDefault="0041327F" w:rsidP="002F1847">
            <w:pPr>
              <w:spacing w:line="276" w:lineRule="auto"/>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16</w:t>
            </w:r>
          </w:p>
        </w:tc>
        <w:tc>
          <w:tcPr>
            <w:tcW w:w="858" w:type="dxa"/>
            <w:noWrap/>
            <w:hideMark/>
          </w:tcPr>
          <w:p w14:paraId="15C71465" w14:textId="77777777" w:rsidR="0041327F" w:rsidRPr="00E7117E" w:rsidRDefault="0041327F" w:rsidP="002F1847">
            <w:pPr>
              <w:spacing w:line="276" w:lineRule="auto"/>
              <w:jc w:val="right"/>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28</w:t>
            </w:r>
          </w:p>
        </w:tc>
        <w:tc>
          <w:tcPr>
            <w:tcW w:w="851" w:type="dxa"/>
            <w:noWrap/>
            <w:hideMark/>
          </w:tcPr>
          <w:p w14:paraId="11661D05" w14:textId="77777777" w:rsidR="0041327F" w:rsidRPr="00E7117E" w:rsidRDefault="0041327F" w:rsidP="002F1847">
            <w:pPr>
              <w:spacing w:line="276" w:lineRule="auto"/>
              <w:jc w:val="right"/>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30</w:t>
            </w:r>
          </w:p>
        </w:tc>
        <w:tc>
          <w:tcPr>
            <w:tcW w:w="904" w:type="dxa"/>
            <w:noWrap/>
            <w:hideMark/>
          </w:tcPr>
          <w:p w14:paraId="1573F062" w14:textId="77777777" w:rsidR="0041327F" w:rsidRPr="00E7117E" w:rsidRDefault="0041327F" w:rsidP="002F1847">
            <w:pPr>
              <w:spacing w:line="276" w:lineRule="auto"/>
              <w:jc w:val="right"/>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31</w:t>
            </w:r>
          </w:p>
        </w:tc>
      </w:tr>
      <w:tr w:rsidR="0041327F" w:rsidRPr="0041327F" w14:paraId="71129DC8" w14:textId="77777777" w:rsidTr="00C94A3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462" w:type="dxa"/>
            <w:noWrap/>
            <w:hideMark/>
          </w:tcPr>
          <w:p w14:paraId="04623E26" w14:textId="77777777" w:rsidR="0041327F" w:rsidRPr="00E7117E" w:rsidRDefault="0041327F" w:rsidP="002F1847">
            <w:pPr>
              <w:spacing w:line="276" w:lineRule="auto"/>
              <w:rPr>
                <w:rFonts w:ascii="Futura Md BT" w:eastAsiaTheme="minorEastAsia" w:hAnsi="Futura Md BT" w:cs="Arial"/>
                <w:sz w:val="20"/>
                <w:lang w:eastAsia="en-US"/>
              </w:rPr>
            </w:pPr>
            <w:r w:rsidRPr="00E7117E">
              <w:rPr>
                <w:rFonts w:ascii="Futura Md BT" w:eastAsiaTheme="minorEastAsia" w:hAnsi="Futura Md BT" w:cs="Arial"/>
                <w:sz w:val="20"/>
                <w:lang w:eastAsia="en-US"/>
              </w:rPr>
              <w:t>SUMINISTRO</w:t>
            </w:r>
          </w:p>
        </w:tc>
        <w:tc>
          <w:tcPr>
            <w:tcW w:w="764" w:type="dxa"/>
            <w:noWrap/>
            <w:hideMark/>
          </w:tcPr>
          <w:p w14:paraId="47F6F0D3" w14:textId="77777777" w:rsidR="0041327F" w:rsidRPr="00E7117E" w:rsidRDefault="0041327F" w:rsidP="002F1847">
            <w:pPr>
              <w:spacing w:line="276" w:lineRule="auto"/>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0</w:t>
            </w:r>
          </w:p>
        </w:tc>
        <w:tc>
          <w:tcPr>
            <w:tcW w:w="858" w:type="dxa"/>
            <w:noWrap/>
            <w:hideMark/>
          </w:tcPr>
          <w:p w14:paraId="6781B142" w14:textId="77777777" w:rsidR="0041327F" w:rsidRPr="00E7117E" w:rsidRDefault="0041327F" w:rsidP="002F1847">
            <w:pPr>
              <w:spacing w:line="276" w:lineRule="auto"/>
              <w:jc w:val="right"/>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3</w:t>
            </w:r>
          </w:p>
        </w:tc>
        <w:tc>
          <w:tcPr>
            <w:tcW w:w="851" w:type="dxa"/>
            <w:noWrap/>
            <w:hideMark/>
          </w:tcPr>
          <w:p w14:paraId="757A0C50" w14:textId="77777777" w:rsidR="0041327F" w:rsidRPr="00E7117E" w:rsidRDefault="0041327F" w:rsidP="002F1847">
            <w:pPr>
              <w:spacing w:line="276" w:lineRule="auto"/>
              <w:jc w:val="right"/>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c>
          <w:tcPr>
            <w:tcW w:w="904" w:type="dxa"/>
            <w:noWrap/>
            <w:hideMark/>
          </w:tcPr>
          <w:p w14:paraId="66374302" w14:textId="77777777" w:rsidR="0041327F" w:rsidRPr="00E7117E" w:rsidRDefault="0041327F" w:rsidP="002F1847">
            <w:pPr>
              <w:spacing w:line="276" w:lineRule="auto"/>
              <w:jc w:val="right"/>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r>
      <w:tr w:rsidR="0041327F" w:rsidRPr="0041327F" w14:paraId="4895A652" w14:textId="77777777" w:rsidTr="00C94A3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462" w:type="dxa"/>
            <w:noWrap/>
            <w:hideMark/>
          </w:tcPr>
          <w:p w14:paraId="723BFDBC" w14:textId="77777777" w:rsidR="0041327F" w:rsidRPr="00E7117E" w:rsidRDefault="0041327F" w:rsidP="002F1847">
            <w:pPr>
              <w:spacing w:line="276" w:lineRule="auto"/>
              <w:rPr>
                <w:rFonts w:ascii="Futura Md BT" w:eastAsiaTheme="minorEastAsia" w:hAnsi="Futura Md BT" w:cs="Arial"/>
                <w:sz w:val="20"/>
                <w:lang w:eastAsia="en-US"/>
              </w:rPr>
            </w:pPr>
            <w:r w:rsidRPr="00E7117E">
              <w:rPr>
                <w:rFonts w:ascii="Futura Md BT" w:eastAsiaTheme="minorEastAsia" w:hAnsi="Futura Md BT" w:cs="Arial"/>
                <w:sz w:val="20"/>
                <w:lang w:eastAsia="en-US"/>
              </w:rPr>
              <w:t>INTERVENTORÍAS</w:t>
            </w:r>
          </w:p>
        </w:tc>
        <w:tc>
          <w:tcPr>
            <w:tcW w:w="764" w:type="dxa"/>
            <w:noWrap/>
            <w:hideMark/>
          </w:tcPr>
          <w:p w14:paraId="02820DB6" w14:textId="77777777" w:rsidR="0041327F" w:rsidRPr="00E7117E" w:rsidRDefault="0041327F" w:rsidP="002F1847">
            <w:pPr>
              <w:spacing w:line="276" w:lineRule="auto"/>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0</w:t>
            </w:r>
          </w:p>
        </w:tc>
        <w:tc>
          <w:tcPr>
            <w:tcW w:w="858" w:type="dxa"/>
            <w:noWrap/>
            <w:hideMark/>
          </w:tcPr>
          <w:p w14:paraId="5254AEB2" w14:textId="77777777" w:rsidR="0041327F" w:rsidRPr="00E7117E" w:rsidRDefault="0041327F" w:rsidP="002F1847">
            <w:pPr>
              <w:spacing w:line="276" w:lineRule="auto"/>
              <w:jc w:val="right"/>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0</w:t>
            </w:r>
          </w:p>
        </w:tc>
        <w:tc>
          <w:tcPr>
            <w:tcW w:w="851" w:type="dxa"/>
            <w:noWrap/>
            <w:hideMark/>
          </w:tcPr>
          <w:p w14:paraId="15BEC99F" w14:textId="77777777" w:rsidR="0041327F" w:rsidRPr="00E7117E" w:rsidRDefault="0041327F" w:rsidP="002F1847">
            <w:pPr>
              <w:spacing w:line="276" w:lineRule="auto"/>
              <w:jc w:val="right"/>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c>
          <w:tcPr>
            <w:tcW w:w="904" w:type="dxa"/>
            <w:noWrap/>
            <w:hideMark/>
          </w:tcPr>
          <w:p w14:paraId="534992E8" w14:textId="77777777" w:rsidR="0041327F" w:rsidRPr="00E7117E" w:rsidRDefault="0041327F" w:rsidP="002F1847">
            <w:pPr>
              <w:spacing w:line="276" w:lineRule="auto"/>
              <w:jc w:val="right"/>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1</w:t>
            </w:r>
          </w:p>
        </w:tc>
      </w:tr>
      <w:tr w:rsidR="0041327F" w:rsidRPr="0041327F" w14:paraId="5D329F91" w14:textId="77777777" w:rsidTr="00C94A3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462" w:type="dxa"/>
            <w:noWrap/>
            <w:hideMark/>
          </w:tcPr>
          <w:p w14:paraId="301A820A" w14:textId="77777777" w:rsidR="0041327F" w:rsidRPr="00E7117E" w:rsidRDefault="0041327F" w:rsidP="002F1847">
            <w:pPr>
              <w:spacing w:line="276" w:lineRule="auto"/>
              <w:rPr>
                <w:rFonts w:ascii="Futura Md BT" w:eastAsiaTheme="minorEastAsia" w:hAnsi="Futura Md BT" w:cs="Arial"/>
                <w:sz w:val="20"/>
                <w:lang w:eastAsia="en-US"/>
              </w:rPr>
            </w:pPr>
            <w:r w:rsidRPr="00E7117E">
              <w:rPr>
                <w:rFonts w:ascii="Futura Md BT" w:eastAsiaTheme="minorEastAsia" w:hAnsi="Futura Md BT" w:cs="Arial"/>
                <w:sz w:val="20"/>
                <w:lang w:eastAsia="en-US"/>
              </w:rPr>
              <w:t>CONTRATO DE OBRA</w:t>
            </w:r>
          </w:p>
        </w:tc>
        <w:tc>
          <w:tcPr>
            <w:tcW w:w="764" w:type="dxa"/>
            <w:noWrap/>
            <w:hideMark/>
          </w:tcPr>
          <w:p w14:paraId="03FB82D7" w14:textId="77777777" w:rsidR="0041327F" w:rsidRPr="00E7117E" w:rsidRDefault="0041327F" w:rsidP="002F1847">
            <w:pPr>
              <w:spacing w:line="276" w:lineRule="auto"/>
              <w:jc w:val="center"/>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0</w:t>
            </w:r>
          </w:p>
        </w:tc>
        <w:tc>
          <w:tcPr>
            <w:tcW w:w="858" w:type="dxa"/>
            <w:noWrap/>
            <w:hideMark/>
          </w:tcPr>
          <w:p w14:paraId="62D73756" w14:textId="77777777" w:rsidR="0041327F" w:rsidRPr="00E7117E" w:rsidRDefault="0041327F" w:rsidP="002F1847">
            <w:pPr>
              <w:spacing w:line="276" w:lineRule="auto"/>
              <w:jc w:val="right"/>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0</w:t>
            </w:r>
          </w:p>
        </w:tc>
        <w:tc>
          <w:tcPr>
            <w:tcW w:w="851" w:type="dxa"/>
            <w:noWrap/>
            <w:hideMark/>
          </w:tcPr>
          <w:p w14:paraId="7572D826" w14:textId="77777777" w:rsidR="0041327F" w:rsidRPr="00E7117E" w:rsidRDefault="0041327F" w:rsidP="002F1847">
            <w:pPr>
              <w:spacing w:line="276" w:lineRule="auto"/>
              <w:jc w:val="right"/>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0</w:t>
            </w:r>
          </w:p>
        </w:tc>
        <w:tc>
          <w:tcPr>
            <w:tcW w:w="904" w:type="dxa"/>
            <w:noWrap/>
            <w:hideMark/>
          </w:tcPr>
          <w:p w14:paraId="51DB17F3" w14:textId="77777777" w:rsidR="0041327F" w:rsidRPr="00E7117E" w:rsidRDefault="0041327F" w:rsidP="002F1847">
            <w:pPr>
              <w:spacing w:line="276" w:lineRule="auto"/>
              <w:jc w:val="right"/>
              <w:cnfStyle w:val="000000100000" w:firstRow="0" w:lastRow="0" w:firstColumn="0" w:lastColumn="0" w:oddVBand="0" w:evenVBand="0" w:oddHBand="1" w:evenHBand="0"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3</w:t>
            </w:r>
          </w:p>
        </w:tc>
      </w:tr>
      <w:tr w:rsidR="0041327F" w:rsidRPr="0041327F" w14:paraId="5F6BC361" w14:textId="77777777" w:rsidTr="00C94A3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462" w:type="dxa"/>
            <w:noWrap/>
            <w:hideMark/>
          </w:tcPr>
          <w:p w14:paraId="7A2052CB" w14:textId="77777777" w:rsidR="0041327F" w:rsidRPr="00E7117E" w:rsidRDefault="0041327F" w:rsidP="002F1847">
            <w:pPr>
              <w:spacing w:line="276" w:lineRule="auto"/>
              <w:rPr>
                <w:rFonts w:ascii="Futura Md BT" w:eastAsiaTheme="minorEastAsia" w:hAnsi="Futura Md BT" w:cs="Arial"/>
                <w:sz w:val="20"/>
                <w:lang w:eastAsia="en-US"/>
              </w:rPr>
            </w:pPr>
            <w:r w:rsidRPr="00E7117E">
              <w:rPr>
                <w:rFonts w:ascii="Futura Md BT" w:eastAsiaTheme="minorEastAsia" w:hAnsi="Futura Md BT" w:cs="Arial"/>
                <w:sz w:val="20"/>
                <w:lang w:eastAsia="en-US"/>
              </w:rPr>
              <w:t>Total general</w:t>
            </w:r>
          </w:p>
        </w:tc>
        <w:tc>
          <w:tcPr>
            <w:tcW w:w="764" w:type="dxa"/>
            <w:noWrap/>
            <w:hideMark/>
          </w:tcPr>
          <w:p w14:paraId="45151CC6" w14:textId="77777777" w:rsidR="0041327F" w:rsidRPr="00E7117E" w:rsidRDefault="0041327F" w:rsidP="002F1847">
            <w:pPr>
              <w:spacing w:line="276" w:lineRule="auto"/>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37</w:t>
            </w:r>
          </w:p>
        </w:tc>
        <w:tc>
          <w:tcPr>
            <w:tcW w:w="858" w:type="dxa"/>
            <w:noWrap/>
            <w:hideMark/>
          </w:tcPr>
          <w:p w14:paraId="55FDA87A" w14:textId="77777777" w:rsidR="0041327F" w:rsidRPr="00E7117E" w:rsidRDefault="0041327F" w:rsidP="002F1847">
            <w:pPr>
              <w:spacing w:line="276" w:lineRule="auto"/>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68</w:t>
            </w:r>
          </w:p>
        </w:tc>
        <w:tc>
          <w:tcPr>
            <w:tcW w:w="851" w:type="dxa"/>
            <w:noWrap/>
            <w:hideMark/>
          </w:tcPr>
          <w:p w14:paraId="7F353445" w14:textId="77777777" w:rsidR="0041327F" w:rsidRPr="00E7117E" w:rsidRDefault="0041327F" w:rsidP="002F1847">
            <w:pPr>
              <w:spacing w:line="276" w:lineRule="auto"/>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59</w:t>
            </w:r>
          </w:p>
        </w:tc>
        <w:tc>
          <w:tcPr>
            <w:tcW w:w="904" w:type="dxa"/>
            <w:noWrap/>
            <w:hideMark/>
          </w:tcPr>
          <w:p w14:paraId="3723471C" w14:textId="77777777" w:rsidR="0041327F" w:rsidRPr="00E7117E" w:rsidRDefault="0041327F" w:rsidP="002F1847">
            <w:pPr>
              <w:spacing w:line="276" w:lineRule="auto"/>
              <w:jc w:val="center"/>
              <w:cnfStyle w:val="000000010000" w:firstRow="0" w:lastRow="0" w:firstColumn="0" w:lastColumn="0" w:oddVBand="0" w:evenVBand="0" w:oddHBand="0" w:evenHBand="1" w:firstRowFirstColumn="0" w:firstRowLastColumn="0" w:lastRowFirstColumn="0" w:lastRowLastColumn="0"/>
              <w:rPr>
                <w:rFonts w:ascii="Futura Md BT" w:hAnsi="Futura Md BT" w:cs="Arial"/>
                <w:sz w:val="20"/>
                <w:lang w:eastAsia="en-US"/>
              </w:rPr>
            </w:pPr>
            <w:r w:rsidRPr="00E7117E">
              <w:rPr>
                <w:rFonts w:ascii="Futura Md BT" w:hAnsi="Futura Md BT" w:cs="Arial"/>
                <w:sz w:val="20"/>
                <w:lang w:eastAsia="en-US"/>
              </w:rPr>
              <w:t>55</w:t>
            </w:r>
          </w:p>
        </w:tc>
      </w:tr>
    </w:tbl>
    <w:p w14:paraId="443341A5" w14:textId="77777777" w:rsidR="0041327F" w:rsidRPr="0041327F" w:rsidRDefault="0041327F" w:rsidP="0041327F">
      <w:pPr>
        <w:spacing w:after="0"/>
        <w:rPr>
          <w:rFonts w:ascii="Futura Md BT" w:hAnsi="Futura Md BT" w:cs="Arial"/>
          <w:sz w:val="22"/>
          <w:szCs w:val="22"/>
        </w:rPr>
      </w:pPr>
    </w:p>
    <w:p w14:paraId="7D6A35DF" w14:textId="747FD4DC" w:rsidR="0041327F" w:rsidRPr="0041327F" w:rsidRDefault="0041327F" w:rsidP="0041327F">
      <w:pPr>
        <w:spacing w:after="0"/>
        <w:jc w:val="both"/>
        <w:rPr>
          <w:rFonts w:ascii="Futura Md BT" w:hAnsi="Futura Md BT" w:cs="Arial"/>
          <w:sz w:val="22"/>
          <w:szCs w:val="22"/>
        </w:rPr>
      </w:pPr>
      <w:r w:rsidRPr="0041327F">
        <w:rPr>
          <w:rFonts w:ascii="Futura Md BT" w:hAnsi="Futura Md BT" w:cs="Arial"/>
          <w:sz w:val="22"/>
          <w:szCs w:val="22"/>
        </w:rPr>
        <w:lastRenderedPageBreak/>
        <w:t xml:space="preserve">La información discriminada de cada uno de los contratos suscritos por la Alcaldía Municipal a cargo de la Secretaría de Educación </w:t>
      </w:r>
      <w:r>
        <w:rPr>
          <w:rFonts w:ascii="Futura Md BT" w:hAnsi="Futura Md BT" w:cs="Arial"/>
          <w:sz w:val="22"/>
          <w:szCs w:val="22"/>
        </w:rPr>
        <w:t>se encuentra a cargo de la Oficina de Contratación.</w:t>
      </w:r>
    </w:p>
    <w:p w14:paraId="79D341C4" w14:textId="77777777" w:rsidR="00AE4C54" w:rsidRPr="0041327F" w:rsidRDefault="00AE4C54" w:rsidP="00065CD4">
      <w:pPr>
        <w:spacing w:after="0"/>
        <w:rPr>
          <w:rFonts w:ascii="Arial" w:hAnsi="Arial" w:cs="Arial"/>
          <w:sz w:val="24"/>
          <w:szCs w:val="24"/>
          <w:lang w:val="es-ES"/>
        </w:rPr>
      </w:pPr>
    </w:p>
    <w:p w14:paraId="320DC3BD" w14:textId="12D1427E" w:rsidR="0041327F" w:rsidRPr="0041327F" w:rsidRDefault="0041327F" w:rsidP="0041327F">
      <w:pPr>
        <w:pStyle w:val="Prrafodelista"/>
        <w:numPr>
          <w:ilvl w:val="0"/>
          <w:numId w:val="19"/>
        </w:numPr>
        <w:spacing w:after="0"/>
        <w:rPr>
          <w:rFonts w:ascii="Futura Md BT" w:hAnsi="Futura Md BT"/>
          <w:caps/>
          <w:color w:val="BD582C" w:themeColor="accent2"/>
          <w:spacing w:val="10"/>
          <w:sz w:val="21"/>
          <w:szCs w:val="21"/>
        </w:rPr>
      </w:pPr>
      <w:r w:rsidRPr="0041327F">
        <w:rPr>
          <w:rFonts w:ascii="Futura Md BT" w:hAnsi="Futura Md BT"/>
          <w:caps/>
          <w:color w:val="BD582C" w:themeColor="accent2"/>
          <w:spacing w:val="10"/>
          <w:sz w:val="21"/>
          <w:szCs w:val="21"/>
        </w:rPr>
        <w:t>VERIFICACIÓN DE INVENTARIOS DE TECNOLOGÍA DE LAS IEO</w:t>
      </w:r>
    </w:p>
    <w:p w14:paraId="092D8D44" w14:textId="5D73001E" w:rsidR="00130F80" w:rsidRPr="006D1BEC" w:rsidRDefault="0041327F" w:rsidP="0041327F">
      <w:pPr>
        <w:spacing w:after="0"/>
        <w:jc w:val="both"/>
        <w:rPr>
          <w:rFonts w:ascii="Futura Md BT" w:hAnsi="Futura Md BT" w:cs="Arial"/>
          <w:sz w:val="22"/>
          <w:szCs w:val="22"/>
        </w:rPr>
      </w:pPr>
      <w:r w:rsidRPr="0041327F">
        <w:rPr>
          <w:rFonts w:ascii="Futura Md BT" w:hAnsi="Futura Md BT" w:cs="Arial"/>
          <w:sz w:val="22"/>
          <w:szCs w:val="22"/>
        </w:rPr>
        <w:t xml:space="preserve">Como documento anexo No. </w:t>
      </w:r>
      <w:r w:rsidR="00715379">
        <w:rPr>
          <w:rFonts w:ascii="Futura Md BT" w:hAnsi="Futura Md BT" w:cs="Arial"/>
          <w:sz w:val="22"/>
          <w:szCs w:val="22"/>
        </w:rPr>
        <w:t>1</w:t>
      </w:r>
      <w:r w:rsidRPr="0041327F">
        <w:rPr>
          <w:rFonts w:ascii="Futura Md BT" w:hAnsi="Futura Md BT" w:cs="Arial"/>
          <w:sz w:val="22"/>
          <w:szCs w:val="22"/>
        </w:rPr>
        <w:t xml:space="preserve"> se encuentra el informe de avance relacionado con la verificación de inventarios de tecnología de las Instituciones Educativas Oficiales para la vigencia 2019.</w:t>
      </w:r>
    </w:p>
    <w:p w14:paraId="69CA19B3" w14:textId="77777777" w:rsidR="00FE51C6" w:rsidRPr="002C3B47" w:rsidRDefault="00FE51C6" w:rsidP="00423A58">
      <w:pPr>
        <w:tabs>
          <w:tab w:val="left" w:pos="1125"/>
        </w:tabs>
        <w:jc w:val="both"/>
        <w:rPr>
          <w:rFonts w:ascii="Futura Md BT" w:hAnsi="Futura Md BT"/>
          <w:caps/>
          <w:color w:val="BD582C" w:themeColor="accent2"/>
          <w:spacing w:val="10"/>
          <w:sz w:val="21"/>
          <w:szCs w:val="21"/>
        </w:rPr>
      </w:pPr>
    </w:p>
    <w:p w14:paraId="76A71ABB" w14:textId="77777777" w:rsidR="003E6FF4" w:rsidRPr="00BC3638" w:rsidRDefault="003E6FF4" w:rsidP="00D377D6">
      <w:pPr>
        <w:pStyle w:val="Subttulo"/>
        <w:jc w:val="both"/>
        <w:rPr>
          <w:rFonts w:ascii="Futura Md BT" w:hAnsi="Futura Md BT"/>
          <w:b/>
          <w:bCs/>
          <w:color w:val="BD582C" w:themeColor="accent2"/>
        </w:rPr>
      </w:pPr>
      <w:r w:rsidRPr="00BC3638">
        <w:rPr>
          <w:rFonts w:ascii="Futura Md BT" w:hAnsi="Futura Md BT"/>
          <w:b/>
          <w:bCs/>
          <w:color w:val="BD582C" w:themeColor="accent2"/>
        </w:rPr>
        <w:t xml:space="preserve">Programa </w:t>
      </w:r>
      <w:r w:rsidRPr="00BC3638">
        <w:rPr>
          <w:rFonts w:ascii="Futura Md BT" w:hAnsi="Futura Md BT"/>
          <w:color w:val="BD582C" w:themeColor="accent2"/>
        </w:rPr>
        <w:t>“Desarrollo Competitivo y Sostenible”</w:t>
      </w:r>
    </w:p>
    <w:p w14:paraId="03B95D51" w14:textId="77777777" w:rsidR="00CF608B" w:rsidRDefault="00CF608B" w:rsidP="00D377D6">
      <w:pPr>
        <w:jc w:val="both"/>
        <w:rPr>
          <w:rFonts w:ascii="Futura Md BT" w:hAnsi="Futura Md BT" w:cs="Arial"/>
          <w:color w:val="8D4121" w:themeColor="accent2" w:themeShade="BF"/>
          <w:sz w:val="22"/>
          <w:szCs w:val="22"/>
        </w:rPr>
      </w:pPr>
      <w:r w:rsidRPr="00BC3638">
        <w:rPr>
          <w:rFonts w:ascii="Futura Md BT" w:hAnsi="Futura Md BT" w:cs="Arial"/>
          <w:b/>
          <w:bCs/>
          <w:color w:val="8D4121" w:themeColor="accent2" w:themeShade="BF"/>
          <w:sz w:val="22"/>
          <w:szCs w:val="22"/>
        </w:rPr>
        <w:t xml:space="preserve">Meta resultado: </w:t>
      </w:r>
      <w:r w:rsidRPr="00BC3638">
        <w:rPr>
          <w:rFonts w:ascii="Futura Md BT" w:hAnsi="Futura Md BT" w:cs="Arial"/>
          <w:color w:val="8D4121" w:themeColor="accent2" w:themeShade="BF"/>
          <w:sz w:val="22"/>
          <w:szCs w:val="22"/>
        </w:rPr>
        <w:t>Mantener 3 Instituciones educativas oficiales en nivel A+ de las pruebas saber 11 durante el periodo de gobierno</w:t>
      </w:r>
      <w:r w:rsidR="002C6218">
        <w:rPr>
          <w:rFonts w:ascii="Futura Md BT" w:hAnsi="Futura Md BT" w:cs="Arial"/>
          <w:color w:val="8D4121" w:themeColor="accent2" w:themeShade="BF"/>
          <w:sz w:val="22"/>
          <w:szCs w:val="22"/>
        </w:rPr>
        <w:t>.</w:t>
      </w:r>
    </w:p>
    <w:p w14:paraId="793D96C2" w14:textId="77777777" w:rsidR="002C6218" w:rsidRPr="002C6218" w:rsidRDefault="002C6218" w:rsidP="002C6218">
      <w:pPr>
        <w:jc w:val="both"/>
        <w:rPr>
          <w:rFonts w:ascii="Futura Md BT" w:hAnsi="Futura Md BT" w:cs="Arial"/>
          <w:sz w:val="22"/>
          <w:szCs w:val="22"/>
        </w:rPr>
      </w:pPr>
      <w:r w:rsidRPr="002C6218">
        <w:rPr>
          <w:rFonts w:ascii="Futura Md BT" w:hAnsi="Futura Md BT" w:cs="Arial"/>
          <w:sz w:val="22"/>
          <w:szCs w:val="22"/>
        </w:rPr>
        <w:t>En el marco del plan de gobierno propuesto por el Señor Alcalde Leonardo Donoso Ruiz para el período de Gobierno 2016-2019 se estableció el quinto eje temático Si… marcamos la diferencia en Educación, el cual fue traducido en el plan de desarrollo municipal a través de la Dimensión de Desarrollo Integral, Sector Educación, Programa Con Educación de calidad, marcamos la diferencia y la meta de resultado Mantener 3 Instituciones educativas oficiales en nivel A+ de las pruebas saber 11 durante el periodo de gobierno.</w:t>
      </w:r>
    </w:p>
    <w:p w14:paraId="4ACD825E" w14:textId="77777777" w:rsidR="002C6218" w:rsidRDefault="002C6218" w:rsidP="002C6218">
      <w:pPr>
        <w:jc w:val="both"/>
        <w:rPr>
          <w:rFonts w:ascii="Futura Md BT" w:hAnsi="Futura Md BT" w:cs="Arial"/>
          <w:sz w:val="22"/>
          <w:szCs w:val="22"/>
        </w:rPr>
      </w:pPr>
      <w:r w:rsidRPr="002C6218">
        <w:rPr>
          <w:rFonts w:ascii="Futura Md BT" w:hAnsi="Futura Md BT" w:cs="Arial"/>
          <w:sz w:val="22"/>
          <w:szCs w:val="22"/>
        </w:rPr>
        <w:t>Respecto al avance en el cumplimiento de dicha meta, durante la administración municipal, una institución educativa oficial se encuentra clasificada como A+ en las pruebas saber 11 para la vigencia 2018 de acuerdo al reporte remitido por el ICFES, sin embargo, es importante señalar que durante el periodo de gobierno cuatro instituciones mejoraron su clasificación, pasando de B en 2015 al nivel A en 2018, mientras que las demás permanecieron estables en su clasificación, en comparación con el año de base del análisis.</w:t>
      </w:r>
    </w:p>
    <w:p w14:paraId="490F2D95" w14:textId="77777777" w:rsidR="002C6218" w:rsidRPr="002C6218" w:rsidRDefault="002C6218" w:rsidP="002C6218">
      <w:pPr>
        <w:jc w:val="both"/>
        <w:rPr>
          <w:rFonts w:ascii="Futura Md BT" w:hAnsi="Futura Md BT" w:cs="Arial"/>
          <w:sz w:val="22"/>
          <w:szCs w:val="22"/>
        </w:rPr>
      </w:pPr>
    </w:p>
    <w:p w14:paraId="66549A5F" w14:textId="77777777" w:rsidR="00CF608B" w:rsidRDefault="00CF608B" w:rsidP="00D377D6">
      <w:pPr>
        <w:jc w:val="both"/>
        <w:rPr>
          <w:rFonts w:ascii="Futura Md BT" w:hAnsi="Futura Md BT" w:cs="Arial"/>
          <w:color w:val="8D4121" w:themeColor="accent2" w:themeShade="BF"/>
          <w:sz w:val="22"/>
          <w:szCs w:val="22"/>
        </w:rPr>
      </w:pPr>
      <w:r w:rsidRPr="00BC3638">
        <w:rPr>
          <w:rFonts w:ascii="Futura Md BT" w:hAnsi="Futura Md BT" w:cs="Arial"/>
          <w:b/>
          <w:bCs/>
          <w:color w:val="8D4121" w:themeColor="accent2" w:themeShade="BF"/>
          <w:sz w:val="22"/>
          <w:szCs w:val="22"/>
        </w:rPr>
        <w:t xml:space="preserve">Meta 1. </w:t>
      </w:r>
      <w:r w:rsidRPr="00BC3638">
        <w:rPr>
          <w:rFonts w:ascii="Futura Md BT" w:hAnsi="Futura Md BT" w:cs="Arial"/>
          <w:color w:val="8D4121" w:themeColor="accent2" w:themeShade="BF"/>
          <w:sz w:val="22"/>
          <w:szCs w:val="22"/>
        </w:rPr>
        <w:t>Atender durante el cuatrienio 300 estudiantes con necesidades especiales y con talento excepcional</w:t>
      </w:r>
      <w:r w:rsidR="002C6218">
        <w:rPr>
          <w:rFonts w:ascii="Futura Md BT" w:hAnsi="Futura Md BT" w:cs="Arial"/>
          <w:color w:val="8D4121" w:themeColor="accent2" w:themeShade="BF"/>
          <w:sz w:val="22"/>
          <w:szCs w:val="22"/>
        </w:rPr>
        <w:t>.</w:t>
      </w:r>
    </w:p>
    <w:p w14:paraId="56B32845" w14:textId="77777777" w:rsidR="002C6218" w:rsidRPr="002C6218" w:rsidRDefault="002C6218" w:rsidP="002C6218">
      <w:pPr>
        <w:jc w:val="both"/>
        <w:rPr>
          <w:rFonts w:ascii="Futura Md BT" w:hAnsi="Futura Md BT" w:cs="Arial"/>
          <w:sz w:val="22"/>
          <w:szCs w:val="22"/>
        </w:rPr>
      </w:pPr>
      <w:r w:rsidRPr="002C6218">
        <w:rPr>
          <w:rFonts w:ascii="Futura Md BT" w:hAnsi="Futura Md BT" w:cs="Arial"/>
          <w:sz w:val="22"/>
          <w:szCs w:val="22"/>
        </w:rPr>
        <w:lastRenderedPageBreak/>
        <w:t xml:space="preserve">La meta ha avanzado en cumplimiento atendiendo al 100% de los estudiantes con discapacidad identificados en el sistema de información de matrícula a través del equipo interdisciplinario de inclusión escolar que interviene y apoya a las 12 instituciones educativas oficiales del municipio. </w:t>
      </w:r>
    </w:p>
    <w:p w14:paraId="321CBF47" w14:textId="77777777" w:rsidR="002C6218" w:rsidRPr="002C6218" w:rsidRDefault="002C6218" w:rsidP="002C6218">
      <w:pPr>
        <w:jc w:val="both"/>
        <w:rPr>
          <w:rFonts w:ascii="Futura Md BT" w:hAnsi="Futura Md BT" w:cs="Arial"/>
          <w:sz w:val="22"/>
          <w:szCs w:val="22"/>
        </w:rPr>
      </w:pPr>
      <w:r w:rsidRPr="002C6218">
        <w:rPr>
          <w:rFonts w:ascii="Futura Md BT" w:hAnsi="Futura Md BT" w:cs="Arial"/>
          <w:sz w:val="22"/>
          <w:szCs w:val="22"/>
        </w:rPr>
        <w:t>Durante la presente Administración entre 2016 y 2019 la Secretaria de Educación implementó acciones tendientes a garantizar la atención incluyente y con calidad a los estudiantes con necesidades educativas especiales y con talento excepcional a través de la vinculación de un equipo interdisciplinario que brinda el acompañamiento y la orientación psicosocial y pedagógica a las Instituciones Educativas Oficiales y los niños, niñas y adolescentes identificados siguiendo los principios de pertinencia, integración social y educativa, desarrollo humano, oportunidad y equilibrio y soporte específico lo cual se busca con un trabajo articulado desde las áreas de la Secretaria de Educación, los profesionales del equipo de inclusión; las Instituciones educativas Oficiales y padres de familias.</w:t>
      </w:r>
    </w:p>
    <w:p w14:paraId="13E2C2F7" w14:textId="246B83DF" w:rsidR="002C6218" w:rsidRDefault="002C6218" w:rsidP="002C6218">
      <w:pPr>
        <w:jc w:val="both"/>
        <w:rPr>
          <w:rFonts w:ascii="Futura Md BT" w:hAnsi="Futura Md BT" w:cs="Arial"/>
          <w:sz w:val="22"/>
          <w:szCs w:val="22"/>
        </w:rPr>
      </w:pPr>
      <w:r w:rsidRPr="002C6218">
        <w:rPr>
          <w:rFonts w:ascii="Futura Md BT" w:hAnsi="Futura Md BT" w:cs="Arial"/>
          <w:sz w:val="22"/>
          <w:szCs w:val="22"/>
        </w:rPr>
        <w:t xml:space="preserve">De 14.827 estudiantes matriculados en el sector público a julio de 2019, registrados en el Sistema Integrado de Matrícula SIMAT, 277 presentan alguna condición de discapacidad, representando el 1,8% del total. El mayor número de esta población se encuentra estudiando en las I.E.O José Joaquín Casas, </w:t>
      </w:r>
      <w:r w:rsidR="00093EE0" w:rsidRPr="002C6218">
        <w:rPr>
          <w:rFonts w:ascii="Futura Md BT" w:hAnsi="Futura Md BT" w:cs="Arial"/>
          <w:sz w:val="22"/>
          <w:szCs w:val="22"/>
        </w:rPr>
        <w:t>Bojacá</w:t>
      </w:r>
      <w:r w:rsidRPr="002C6218">
        <w:rPr>
          <w:rFonts w:ascii="Futura Md BT" w:hAnsi="Futura Md BT" w:cs="Arial"/>
          <w:sz w:val="22"/>
          <w:szCs w:val="22"/>
        </w:rPr>
        <w:t>, Fagua y Cerca de Piedra.</w:t>
      </w:r>
    </w:p>
    <w:p w14:paraId="7D5E2BBC" w14:textId="77777777" w:rsidR="002C6218" w:rsidRDefault="002C6218" w:rsidP="002C6218">
      <w:pPr>
        <w:pStyle w:val="Sinespaciado"/>
      </w:pPr>
    </w:p>
    <w:p w14:paraId="20C0B95E" w14:textId="77777777" w:rsidR="002C6218" w:rsidRPr="00173439" w:rsidRDefault="002C6218" w:rsidP="00173439">
      <w:pPr>
        <w:pStyle w:val="Ttulo5"/>
        <w:jc w:val="center"/>
        <w:rPr>
          <w:sz w:val="16"/>
          <w:szCs w:val="16"/>
        </w:rPr>
      </w:pPr>
      <w:bookmarkStart w:id="8" w:name="_Toc26617141"/>
      <w:r w:rsidRPr="00173439">
        <w:rPr>
          <w:sz w:val="16"/>
          <w:szCs w:val="16"/>
        </w:rPr>
        <w:t xml:space="preserve">Gráfico </w:t>
      </w:r>
      <w:r w:rsidR="00AD36D1" w:rsidRPr="00173439">
        <w:rPr>
          <w:sz w:val="16"/>
          <w:szCs w:val="16"/>
        </w:rPr>
        <w:t>8</w:t>
      </w:r>
      <w:r w:rsidRPr="00173439">
        <w:rPr>
          <w:sz w:val="16"/>
          <w:szCs w:val="16"/>
        </w:rPr>
        <w:t>. Niños, niñas, adolescentes y jóvenes con discapacidad en las IEO Chía 2019</w:t>
      </w:r>
      <w:bookmarkEnd w:id="8"/>
    </w:p>
    <w:p w14:paraId="1C941E8C" w14:textId="77777777" w:rsidR="002C6218" w:rsidRPr="002C6218" w:rsidRDefault="002C6218" w:rsidP="007B6977">
      <w:pPr>
        <w:ind w:left="-426"/>
      </w:pPr>
      <w:r>
        <w:rPr>
          <w:noProof/>
          <w:lang w:eastAsia="es-CO"/>
        </w:rPr>
        <w:lastRenderedPageBreak/>
        <w:drawing>
          <wp:inline distT="0" distB="0" distL="0" distR="0" wp14:anchorId="0D8C0EE4" wp14:editId="5123FFEB">
            <wp:extent cx="6029325" cy="3276600"/>
            <wp:effectExtent l="0" t="0" r="9525" b="0"/>
            <wp:docPr id="37010" name="Imagen 37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955" t="1401" r="1357" b="2277"/>
                    <a:stretch/>
                  </pic:blipFill>
                  <pic:spPr bwMode="auto">
                    <a:xfrm>
                      <a:off x="0" y="0"/>
                      <a:ext cx="6029325" cy="3276600"/>
                    </a:xfrm>
                    <a:prstGeom prst="rect">
                      <a:avLst/>
                    </a:prstGeom>
                    <a:noFill/>
                    <a:ln>
                      <a:noFill/>
                    </a:ln>
                    <a:extLst>
                      <a:ext uri="{53640926-AAD7-44D8-BBD7-CCE9431645EC}">
                        <a14:shadowObscured xmlns:a14="http://schemas.microsoft.com/office/drawing/2010/main"/>
                      </a:ext>
                    </a:extLst>
                  </pic:spPr>
                </pic:pic>
              </a:graphicData>
            </a:graphic>
          </wp:inline>
        </w:drawing>
      </w:r>
    </w:p>
    <w:p w14:paraId="79649AB3" w14:textId="77777777" w:rsidR="002C6218" w:rsidRDefault="002C6218" w:rsidP="00AD36D1">
      <w:pPr>
        <w:pStyle w:val="Epgrafe"/>
        <w:jc w:val="center"/>
        <w:rPr>
          <w:rFonts w:ascii="Futura Md BT" w:hAnsi="Futura Md BT"/>
          <w:b w:val="0"/>
          <w:bCs w:val="0"/>
        </w:rPr>
      </w:pPr>
      <w:r w:rsidRPr="002C6218">
        <w:rPr>
          <w:rFonts w:ascii="Futura Md BT" w:hAnsi="Futura Md BT"/>
        </w:rPr>
        <w:t xml:space="preserve">Fuente: </w:t>
      </w:r>
      <w:r w:rsidRPr="002C6218">
        <w:rPr>
          <w:rFonts w:ascii="Futura Md BT" w:hAnsi="Futura Md BT"/>
          <w:b w:val="0"/>
          <w:bCs w:val="0"/>
        </w:rPr>
        <w:t>Secretaría de Educación de Chía, SIMAT corte julio 2019</w:t>
      </w:r>
    </w:p>
    <w:p w14:paraId="238FCDEC" w14:textId="77777777" w:rsidR="0083286A" w:rsidRPr="0083286A" w:rsidRDefault="0083286A" w:rsidP="0083286A">
      <w:pPr>
        <w:pStyle w:val="Sinespaciado"/>
      </w:pPr>
    </w:p>
    <w:p w14:paraId="5EDBAB2D" w14:textId="0E1646EE" w:rsidR="002C6218" w:rsidRPr="002C6218" w:rsidRDefault="002C6218" w:rsidP="002C6218">
      <w:pPr>
        <w:jc w:val="both"/>
        <w:rPr>
          <w:rFonts w:ascii="Futura Md BT" w:hAnsi="Futura Md BT" w:cs="Arial"/>
          <w:sz w:val="22"/>
          <w:szCs w:val="22"/>
        </w:rPr>
      </w:pPr>
      <w:r w:rsidRPr="002C6218">
        <w:rPr>
          <w:rFonts w:ascii="Futura Md BT" w:hAnsi="Futura Md BT" w:cs="Arial"/>
          <w:sz w:val="22"/>
          <w:szCs w:val="22"/>
        </w:rPr>
        <w:t xml:space="preserve">En este proceso, la Secretaría de Educación Municipal mejoró la inclusión efectiva en aula de niños, niñas, adolescentes y jóvenes diagnosticados con discapacidad a través de capacitación docente para identificación de necesidades educativas especiales, la gestión para adelantar la valoración pedagógica a estudiantes con discapacidad y la generación de espacios de reflexión y diálogo para la promoción de los derechos de los niños, niñas y adolescentes con discapacidad. Se implementó en la Institución Educativa </w:t>
      </w:r>
      <w:r w:rsidR="00D0762C" w:rsidRPr="002C6218">
        <w:rPr>
          <w:rFonts w:ascii="Futura Md BT" w:hAnsi="Futura Md BT" w:cs="Arial"/>
          <w:sz w:val="22"/>
          <w:szCs w:val="22"/>
        </w:rPr>
        <w:t>Bojacá</w:t>
      </w:r>
      <w:r w:rsidRPr="002C6218">
        <w:rPr>
          <w:rFonts w:ascii="Futura Md BT" w:hAnsi="Futura Md BT" w:cs="Arial"/>
          <w:sz w:val="22"/>
          <w:szCs w:val="22"/>
        </w:rPr>
        <w:t xml:space="preserve"> el modelo Reto para Gigantes y Caminar en Secundaria, dirigidos a niños y niñas con discapacidad bajo una modalidad intrahospitalaria.</w:t>
      </w:r>
    </w:p>
    <w:p w14:paraId="2C42D263" w14:textId="77777777" w:rsidR="002C6218" w:rsidRDefault="002C6218" w:rsidP="002C6218">
      <w:pPr>
        <w:jc w:val="both"/>
        <w:rPr>
          <w:rFonts w:ascii="Futura Md BT" w:hAnsi="Futura Md BT" w:cs="Arial"/>
          <w:sz w:val="22"/>
          <w:szCs w:val="22"/>
        </w:rPr>
      </w:pPr>
      <w:r w:rsidRPr="002C6218">
        <w:rPr>
          <w:rFonts w:ascii="Futura Md BT" w:hAnsi="Futura Md BT" w:cs="Arial"/>
          <w:sz w:val="22"/>
          <w:szCs w:val="22"/>
        </w:rPr>
        <w:t>Adicionalmente, para garantizar el acceso a la educación, se adelantaron inversiones en infraestructura educativa como: Estudios de vulnerabilidad sísmica y reforzamiento estructural, accesibilidad para personas con discapacidad en las edificaciones de las instituciones educativas oficiales Diversificado sede principal, José Joaquín Casas sede principal y La Balsa, del municipio de Chía.</w:t>
      </w:r>
    </w:p>
    <w:p w14:paraId="1A8DEF2B" w14:textId="77777777" w:rsidR="002C6218" w:rsidRPr="002C6218" w:rsidRDefault="002C6218" w:rsidP="002C6218">
      <w:pPr>
        <w:jc w:val="both"/>
        <w:rPr>
          <w:rFonts w:ascii="Futura Md BT" w:hAnsi="Futura Md BT" w:cs="Arial"/>
          <w:sz w:val="22"/>
          <w:szCs w:val="22"/>
        </w:rPr>
      </w:pPr>
    </w:p>
    <w:p w14:paraId="521CF7DF" w14:textId="77777777" w:rsidR="00CF608B" w:rsidRDefault="00CF608B" w:rsidP="00D377D6">
      <w:pPr>
        <w:jc w:val="both"/>
        <w:rPr>
          <w:rFonts w:ascii="Futura Md BT" w:hAnsi="Futura Md BT" w:cs="Arial"/>
          <w:color w:val="8D4121" w:themeColor="accent2" w:themeShade="BF"/>
          <w:sz w:val="22"/>
          <w:szCs w:val="22"/>
        </w:rPr>
      </w:pPr>
      <w:r w:rsidRPr="00BC3638">
        <w:rPr>
          <w:rFonts w:ascii="Futura Md BT" w:hAnsi="Futura Md BT" w:cs="Arial"/>
          <w:b/>
          <w:bCs/>
          <w:color w:val="8D4121" w:themeColor="accent2" w:themeShade="BF"/>
          <w:sz w:val="22"/>
          <w:szCs w:val="22"/>
        </w:rPr>
        <w:lastRenderedPageBreak/>
        <w:t xml:space="preserve">Meta 2. </w:t>
      </w:r>
      <w:r w:rsidRPr="00BC3638">
        <w:rPr>
          <w:rFonts w:ascii="Futura Md BT" w:hAnsi="Futura Md BT" w:cs="Arial"/>
          <w:color w:val="8D4121" w:themeColor="accent2" w:themeShade="BF"/>
          <w:sz w:val="22"/>
          <w:szCs w:val="22"/>
        </w:rPr>
        <w:t>Capacitar a 571 docentes y directivos docentes de las IEO en procesos de formación y/o actualización</w:t>
      </w:r>
      <w:r w:rsidR="002C6218">
        <w:rPr>
          <w:rFonts w:ascii="Futura Md BT" w:hAnsi="Futura Md BT" w:cs="Arial"/>
          <w:color w:val="8D4121" w:themeColor="accent2" w:themeShade="BF"/>
          <w:sz w:val="22"/>
          <w:szCs w:val="22"/>
        </w:rPr>
        <w:t>.</w:t>
      </w:r>
    </w:p>
    <w:p w14:paraId="3C5E0924" w14:textId="77777777" w:rsidR="0083286A" w:rsidRPr="0083286A" w:rsidRDefault="0083286A" w:rsidP="0083286A">
      <w:pPr>
        <w:jc w:val="both"/>
        <w:rPr>
          <w:rFonts w:ascii="Futura Md BT" w:hAnsi="Futura Md BT" w:cs="Arial"/>
          <w:sz w:val="22"/>
          <w:szCs w:val="22"/>
        </w:rPr>
      </w:pPr>
      <w:r w:rsidRPr="0083286A">
        <w:rPr>
          <w:rFonts w:ascii="Futura Md BT" w:hAnsi="Futura Md BT" w:cs="Arial"/>
          <w:sz w:val="22"/>
          <w:szCs w:val="22"/>
        </w:rPr>
        <w:t>En el marco del plan de gobierno propuesto por el Señor Alcalde Leonardo Donoso Ruiz para el período de Gobierno 2016-2019 se estableció como metas Articular  y gestionar en programas de capacitación  y actualización en temáticas como: Desarrollo educativo (decreto 1075 de 2015), Gestión municipal y Gestión Humana; Capacitar a nuestros docentes del municipio, a nivel metodológico y pedagógico en busca de generar una calidad en educación y formación en nuestros estudiantes de manera integral; Generar un plan de incentivos a los docentes mediante una escala y metas  por sus desempeños, buscando con esto que la educación sea un sistema integrado logrando un bienestar común para nuestros estudiantes mediante la calidad y permanencia de una calidad verdadera en educación.</w:t>
      </w:r>
    </w:p>
    <w:p w14:paraId="7E918FD4" w14:textId="77777777" w:rsidR="0083286A" w:rsidRPr="0083286A" w:rsidRDefault="0083286A" w:rsidP="0083286A">
      <w:pPr>
        <w:jc w:val="both"/>
        <w:rPr>
          <w:rFonts w:ascii="Futura Md BT" w:hAnsi="Futura Md BT" w:cs="Arial"/>
          <w:sz w:val="22"/>
          <w:szCs w:val="22"/>
        </w:rPr>
      </w:pPr>
      <w:r w:rsidRPr="0083286A">
        <w:rPr>
          <w:rFonts w:ascii="Futura Md BT" w:hAnsi="Futura Md BT" w:cs="Arial"/>
          <w:sz w:val="22"/>
          <w:szCs w:val="22"/>
        </w:rPr>
        <w:t>Teniendo en cuenta lo anterior, el Plan Municipal de Desarrollo estableció la meta Capacitar a 571 docentes y directivos docentes de las IEO en procesos de formación y/o actualización, la cual se logró al 100% a través de convenios interadministrativos con Instituciones de Educación Superior para adelantar procesos de formación docente, asistencia técnica y acompañamiento, bilingüismo, escuela de coordinadores, modelos de evaluación gamificada y proyecto de inmersión.</w:t>
      </w:r>
    </w:p>
    <w:p w14:paraId="6E97672E" w14:textId="1B5932AD" w:rsidR="00D7155E" w:rsidRDefault="00D7155E" w:rsidP="0083286A">
      <w:pPr>
        <w:jc w:val="both"/>
        <w:rPr>
          <w:rFonts w:ascii="Futura Md BT" w:hAnsi="Futura Md BT" w:cs="Arial"/>
          <w:sz w:val="22"/>
          <w:szCs w:val="22"/>
        </w:rPr>
      </w:pPr>
      <w:r w:rsidRPr="00D7155E">
        <w:rPr>
          <w:rFonts w:ascii="Futura Md BT" w:hAnsi="Futura Md BT" w:cs="Arial"/>
          <w:sz w:val="22"/>
          <w:szCs w:val="22"/>
        </w:rPr>
        <w:t>La Administración Municipal, durante el cuatrienio adelantó procesos de formación permanente en diferentes áreas, dirigidas a los 571 docentes y directivos docentes de las Instituciones Educativas Oficiales. Se hizo énfasis en acciones y programas de formación en lengua extranjera inglés, TIC en la educación, emprendimiento, liderazgo y desarrollo profesional, información y sensibilización en el marco de la “Educación Inclusiva” desarrollada en una fase inicial, competencias socioemocionales, escuela de coordinadores</w:t>
      </w:r>
      <w:r>
        <w:rPr>
          <w:rFonts w:ascii="Futura Md BT" w:hAnsi="Futura Md BT" w:cs="Arial"/>
          <w:sz w:val="22"/>
          <w:szCs w:val="22"/>
        </w:rPr>
        <w:t xml:space="preserve"> y</w:t>
      </w:r>
      <w:r w:rsidRPr="00D7155E">
        <w:rPr>
          <w:rFonts w:ascii="Futura Md BT" w:hAnsi="Futura Md BT" w:cs="Arial"/>
          <w:sz w:val="22"/>
          <w:szCs w:val="22"/>
        </w:rPr>
        <w:t xml:space="preserve"> Sistema Nacional de Convivencia Escolar.</w:t>
      </w:r>
    </w:p>
    <w:p w14:paraId="258A6414" w14:textId="66FD4DDD" w:rsidR="0083286A" w:rsidRPr="0083286A" w:rsidRDefault="0083286A" w:rsidP="0083286A">
      <w:pPr>
        <w:jc w:val="both"/>
        <w:rPr>
          <w:rFonts w:ascii="Futura Md BT" w:hAnsi="Futura Md BT" w:cs="Arial"/>
          <w:sz w:val="22"/>
          <w:szCs w:val="22"/>
        </w:rPr>
      </w:pPr>
      <w:r w:rsidRPr="0083286A">
        <w:rPr>
          <w:rFonts w:ascii="Futura Md BT" w:hAnsi="Futura Md BT" w:cs="Arial"/>
          <w:sz w:val="22"/>
          <w:szCs w:val="22"/>
        </w:rPr>
        <w:t xml:space="preserve">Otra estrategia para capacitar a los directivos docentes de las Instituciones Educativas Oficiales de Chía fue la articulación al programa de liderazgo escolar, "elementos de éxitos de la escuela del distrito escolar Ottawa Carleton District </w:t>
      </w:r>
      <w:r w:rsidRPr="0083286A">
        <w:rPr>
          <w:rFonts w:ascii="Futura Md BT" w:hAnsi="Futura Md BT" w:cs="Arial"/>
          <w:sz w:val="22"/>
          <w:szCs w:val="22"/>
        </w:rPr>
        <w:lastRenderedPageBreak/>
        <w:t xml:space="preserve">school Board (OCDSB) de la provincia de Ontario, </w:t>
      </w:r>
      <w:r w:rsidR="00D0762C" w:rsidRPr="0083286A">
        <w:rPr>
          <w:rFonts w:ascii="Futura Md BT" w:hAnsi="Futura Md BT" w:cs="Arial"/>
          <w:sz w:val="22"/>
          <w:szCs w:val="22"/>
        </w:rPr>
        <w:t>UC</w:t>
      </w:r>
      <w:r w:rsidRPr="0083286A">
        <w:rPr>
          <w:rFonts w:ascii="Futura Md BT" w:hAnsi="Futura Md BT" w:cs="Arial"/>
          <w:sz w:val="22"/>
          <w:szCs w:val="22"/>
        </w:rPr>
        <w:t xml:space="preserve"> Berkley, Silicon Valley, Universidad de Stanford y colegio privados" de Canadá y Estados Unidos, el cual tenía como propósito, incidir sobre la calidad de la educación con énfasis en el mejoramiento de resultados.</w:t>
      </w:r>
    </w:p>
    <w:p w14:paraId="492E174D" w14:textId="77777777" w:rsidR="002C6218" w:rsidRPr="0083286A" w:rsidRDefault="0083286A" w:rsidP="0083286A">
      <w:pPr>
        <w:jc w:val="both"/>
        <w:rPr>
          <w:rFonts w:ascii="Futura Md BT" w:hAnsi="Futura Md BT" w:cs="Arial"/>
          <w:sz w:val="22"/>
          <w:szCs w:val="22"/>
        </w:rPr>
      </w:pPr>
      <w:r w:rsidRPr="0083286A">
        <w:rPr>
          <w:rFonts w:ascii="Futura Md BT" w:hAnsi="Futura Md BT" w:cs="Arial"/>
          <w:sz w:val="22"/>
          <w:szCs w:val="22"/>
        </w:rPr>
        <w:t>Buscando el continuo mejoramiento de la calidad educativa se contribuyó con la formación académica a nivel de maestrías de docentes y directivos docentes de las Instituciones Educativas Oficiales a través de convenios con los siguientes establecimientos de educación superior: Universidad Manuela Beltrán con la maestría “Proyectos Educativos Mediados Por TIC” modalidad virtual, Universidad de la Sabana con la maestría “Tecnologías Digitales Aplicadas A La Educación”  modalidad virtual y Universidad Militar Nueva Granada con la maestría en Educación modalidad presencial para un total de 60 docentes formados.</w:t>
      </w:r>
    </w:p>
    <w:p w14:paraId="0840BC1E" w14:textId="77777777" w:rsidR="0083286A" w:rsidRPr="002C6218" w:rsidRDefault="0083286A" w:rsidP="0083286A">
      <w:pPr>
        <w:jc w:val="both"/>
        <w:rPr>
          <w:rFonts w:ascii="Futura Md BT" w:hAnsi="Futura Md BT" w:cs="Arial"/>
          <w:b/>
          <w:bCs/>
          <w:sz w:val="22"/>
          <w:szCs w:val="22"/>
        </w:rPr>
      </w:pPr>
    </w:p>
    <w:p w14:paraId="367D87E4" w14:textId="2196B00C" w:rsidR="0083286A" w:rsidRDefault="00CF608B" w:rsidP="00D377D6">
      <w:pPr>
        <w:jc w:val="both"/>
        <w:rPr>
          <w:rFonts w:ascii="Futura Md BT" w:hAnsi="Futura Md BT" w:cs="Arial"/>
          <w:color w:val="8D4121" w:themeColor="accent2" w:themeShade="BF"/>
          <w:sz w:val="22"/>
          <w:szCs w:val="22"/>
        </w:rPr>
      </w:pPr>
      <w:r w:rsidRPr="00BC3638">
        <w:rPr>
          <w:rFonts w:ascii="Futura Md BT" w:hAnsi="Futura Md BT" w:cs="Arial"/>
          <w:b/>
          <w:bCs/>
          <w:color w:val="8D4121" w:themeColor="accent2" w:themeShade="BF"/>
          <w:sz w:val="22"/>
          <w:szCs w:val="22"/>
        </w:rPr>
        <w:t xml:space="preserve">Meta 3. </w:t>
      </w:r>
      <w:r w:rsidRPr="00BC3638">
        <w:rPr>
          <w:rFonts w:ascii="Futura Md BT" w:hAnsi="Futura Md BT" w:cs="Arial"/>
          <w:color w:val="8D4121" w:themeColor="accent2" w:themeShade="BF"/>
          <w:sz w:val="22"/>
          <w:szCs w:val="22"/>
        </w:rPr>
        <w:t xml:space="preserve">Implementar en el cuatrienio la </w:t>
      </w:r>
      <w:r w:rsidR="00D0762C" w:rsidRPr="00BC3638">
        <w:rPr>
          <w:rFonts w:ascii="Futura Md BT" w:hAnsi="Futura Md BT" w:cs="Arial"/>
          <w:color w:val="8D4121" w:themeColor="accent2" w:themeShade="BF"/>
          <w:sz w:val="22"/>
          <w:szCs w:val="22"/>
        </w:rPr>
        <w:t>Cátedra</w:t>
      </w:r>
      <w:r w:rsidRPr="00BC3638">
        <w:rPr>
          <w:rFonts w:ascii="Futura Md BT" w:hAnsi="Futura Md BT" w:cs="Arial"/>
          <w:color w:val="8D4121" w:themeColor="accent2" w:themeShade="BF"/>
          <w:sz w:val="22"/>
          <w:szCs w:val="22"/>
        </w:rPr>
        <w:t xml:space="preserve"> ciudad de la Luna</w:t>
      </w:r>
      <w:r w:rsidR="0083286A">
        <w:rPr>
          <w:rFonts w:ascii="Futura Md BT" w:hAnsi="Futura Md BT" w:cs="Arial"/>
          <w:color w:val="8D4121" w:themeColor="accent2" w:themeShade="BF"/>
          <w:sz w:val="22"/>
          <w:szCs w:val="22"/>
        </w:rPr>
        <w:t>.</w:t>
      </w:r>
    </w:p>
    <w:p w14:paraId="08D30A20" w14:textId="77777777" w:rsidR="0083286A" w:rsidRPr="0083286A" w:rsidRDefault="0083286A" w:rsidP="0083286A">
      <w:pPr>
        <w:jc w:val="both"/>
        <w:rPr>
          <w:rFonts w:ascii="Futura Md BT" w:hAnsi="Futura Md BT" w:cs="Arial"/>
          <w:sz w:val="22"/>
          <w:szCs w:val="22"/>
        </w:rPr>
      </w:pPr>
      <w:r w:rsidRPr="0083286A">
        <w:rPr>
          <w:rFonts w:ascii="Futura Md BT" w:hAnsi="Futura Md BT" w:cs="Arial"/>
          <w:sz w:val="22"/>
          <w:szCs w:val="22"/>
        </w:rPr>
        <w:t xml:space="preserve">En el marco del plan de gobierno propuesto por el Señor </w:t>
      </w:r>
      <w:r>
        <w:rPr>
          <w:rFonts w:ascii="Futura Md BT" w:hAnsi="Futura Md BT" w:cs="Arial"/>
          <w:sz w:val="22"/>
          <w:szCs w:val="22"/>
        </w:rPr>
        <w:t>a</w:t>
      </w:r>
      <w:r w:rsidRPr="0083286A">
        <w:rPr>
          <w:rFonts w:ascii="Futura Md BT" w:hAnsi="Futura Md BT" w:cs="Arial"/>
          <w:sz w:val="22"/>
          <w:szCs w:val="22"/>
        </w:rPr>
        <w:t>lcalde Leonardo Donoso Ruiz para el período de Gobierno 2016-2019 se estableció la implementación de los valores y la creación de la cátedra de la Ciudad de la Luna que se impulsará desde la alcaldía y se dirigirá a los empleados de las empresas, instituciones educativas y a la familia, y mediante el aprendizaje de los valores lograremos una cultura ciudadana.</w:t>
      </w:r>
    </w:p>
    <w:p w14:paraId="61932F77" w14:textId="77777777" w:rsidR="0057019C" w:rsidRDefault="0057019C" w:rsidP="0083286A">
      <w:pPr>
        <w:jc w:val="both"/>
        <w:rPr>
          <w:rFonts w:ascii="Futura Md BT" w:hAnsi="Futura Md BT" w:cs="Arial"/>
          <w:sz w:val="22"/>
          <w:szCs w:val="22"/>
        </w:rPr>
      </w:pPr>
      <w:r w:rsidRPr="0057019C">
        <w:rPr>
          <w:rFonts w:ascii="Futura Md BT" w:hAnsi="Futura Md BT" w:cs="Arial"/>
          <w:sz w:val="22"/>
          <w:szCs w:val="22"/>
        </w:rPr>
        <w:t>A corte de noviembre de 2019 se alcanzó un cumplimiento del 100% de la meta, donde se adelantaron las siguientes acciones:</w:t>
      </w:r>
    </w:p>
    <w:p w14:paraId="606BF2EF" w14:textId="77777777" w:rsidR="0083286A" w:rsidRPr="0083286A" w:rsidRDefault="0083286A" w:rsidP="00F546A4">
      <w:pPr>
        <w:pStyle w:val="Prrafodelista"/>
        <w:numPr>
          <w:ilvl w:val="0"/>
          <w:numId w:val="1"/>
        </w:numPr>
        <w:ind w:left="567"/>
        <w:jc w:val="both"/>
        <w:rPr>
          <w:rFonts w:ascii="Futura Md BT" w:hAnsi="Futura Md BT" w:cs="Arial"/>
          <w:sz w:val="22"/>
          <w:szCs w:val="22"/>
        </w:rPr>
      </w:pPr>
      <w:r w:rsidRPr="0083286A">
        <w:rPr>
          <w:rFonts w:ascii="Futura Md BT" w:hAnsi="Futura Md BT" w:cs="Arial"/>
          <w:sz w:val="22"/>
          <w:szCs w:val="22"/>
        </w:rPr>
        <w:t>Formulación de lineamientos y guía metodológica para la implementación de la Cátedra Ciudad de la Luna para la Paz y la Convivencia en las 12 instituciones educativas oficiales durante las vigencias 2017 y 2018.</w:t>
      </w:r>
    </w:p>
    <w:p w14:paraId="2853A500" w14:textId="77777777" w:rsidR="0083286A" w:rsidRPr="0083286A" w:rsidRDefault="0083286A" w:rsidP="00F546A4">
      <w:pPr>
        <w:pStyle w:val="Prrafodelista"/>
        <w:numPr>
          <w:ilvl w:val="0"/>
          <w:numId w:val="1"/>
        </w:numPr>
        <w:ind w:left="567"/>
        <w:jc w:val="both"/>
        <w:rPr>
          <w:rFonts w:ascii="Futura Md BT" w:hAnsi="Futura Md BT" w:cs="Arial"/>
          <w:sz w:val="22"/>
          <w:szCs w:val="22"/>
        </w:rPr>
      </w:pPr>
      <w:r w:rsidRPr="0083286A">
        <w:rPr>
          <w:rFonts w:ascii="Futura Md BT" w:hAnsi="Futura Md BT" w:cs="Arial"/>
          <w:sz w:val="22"/>
          <w:szCs w:val="22"/>
        </w:rPr>
        <w:t>Acompañamiento y formación para implementación de la cátedra en las 12 instituciones educativas, dirigida a docentes, estudiantes y padres de familia.</w:t>
      </w:r>
    </w:p>
    <w:p w14:paraId="2BEDB33D" w14:textId="77777777" w:rsidR="0083286A" w:rsidRPr="0083286A" w:rsidRDefault="0083286A" w:rsidP="00F546A4">
      <w:pPr>
        <w:pStyle w:val="Prrafodelista"/>
        <w:numPr>
          <w:ilvl w:val="0"/>
          <w:numId w:val="1"/>
        </w:numPr>
        <w:ind w:left="567"/>
        <w:jc w:val="both"/>
        <w:rPr>
          <w:rFonts w:ascii="Futura Md BT" w:hAnsi="Futura Md BT" w:cs="Arial"/>
          <w:sz w:val="22"/>
          <w:szCs w:val="22"/>
        </w:rPr>
      </w:pPr>
      <w:r w:rsidRPr="0083286A">
        <w:rPr>
          <w:rFonts w:ascii="Futura Md BT" w:hAnsi="Futura Md BT" w:cs="Arial"/>
          <w:sz w:val="22"/>
          <w:szCs w:val="22"/>
        </w:rPr>
        <w:t xml:space="preserve">Implementación de espacios de formación de acuerdo a las necesidades institucionales, a través de: fortalecimiento a los manuales de convivencia, motivando a los docentes a aplicar prácticas que mejoren la convivencia y </w:t>
      </w:r>
      <w:r w:rsidRPr="0083286A">
        <w:rPr>
          <w:rFonts w:ascii="Futura Md BT" w:hAnsi="Futura Md BT" w:cs="Arial"/>
          <w:sz w:val="22"/>
          <w:szCs w:val="22"/>
        </w:rPr>
        <w:lastRenderedPageBreak/>
        <w:t>prevengan la violencia escolar desde las asignaturas que dirigen, a la luz de la Cátedra Ciudad de la Luna para la Paz y la Convivencia, orientación para el ejercicio de los Comités de Convivencia, fortaleciendo su función como espacio de generación de propuestas pedagógicas en torno a competencias ciudadanas, escuela como ambiente protegido, reconocimiento y valoración de la diversidad y prevención de la violencia escolar, capacitación para el fortalecimiento de la Ruta de Atención Integral para la Convivencia Escolar con estudiantes, padres y docentes y directivos docentes, haciendo ejercicios prácticos de la aplicabilidad de las mismas, de acuerdo a los parámetros y temáticas establecidas en la Cátedra Ciudad de la Luna para la Paz y la Convivencia, con algunos énfasis requeridos por las instituciones como prevención de consumo, violencia escolar, entre otras.</w:t>
      </w:r>
    </w:p>
    <w:p w14:paraId="0411D430" w14:textId="1756CD12" w:rsidR="00E816C7" w:rsidRDefault="00E816C7" w:rsidP="00F546A4">
      <w:pPr>
        <w:pStyle w:val="Prrafodelista"/>
        <w:numPr>
          <w:ilvl w:val="0"/>
          <w:numId w:val="1"/>
        </w:numPr>
        <w:ind w:left="567"/>
        <w:jc w:val="both"/>
        <w:rPr>
          <w:rFonts w:ascii="Futura Md BT" w:hAnsi="Futura Md BT" w:cs="Arial"/>
          <w:sz w:val="22"/>
          <w:szCs w:val="22"/>
        </w:rPr>
      </w:pPr>
      <w:r w:rsidRPr="00E816C7">
        <w:rPr>
          <w:rFonts w:ascii="Futura Md BT" w:hAnsi="Futura Md BT" w:cs="Arial"/>
          <w:sz w:val="22"/>
          <w:szCs w:val="22"/>
        </w:rPr>
        <w:t>Proceso de fortalecimiento de la capacidad institucional en 418 docentes de las instituciones educativas oficiales, proceso de sensibilización y herramientas para el fomento de la cátedra ciudad de la luna para la paz y la convivencia con 561 padres de familia y proceso de formación y capacitación a estudiantes en convivencia escolar y cátedra ciudad de la luna para la paz con la participación de 1.346 estudiantes de las 12 instituciones educativas oficiales, de los cuales el 48,9% son niñas y el 51,1% son niños, así mismo, el 69% se encuentran en el curso de vida de adolescencia y el restante 31% se encuentran en infancia</w:t>
      </w:r>
      <w:r>
        <w:rPr>
          <w:rFonts w:ascii="Futura Md BT" w:hAnsi="Futura Md BT" w:cs="Arial"/>
          <w:sz w:val="22"/>
          <w:szCs w:val="22"/>
        </w:rPr>
        <w:t>.</w:t>
      </w:r>
    </w:p>
    <w:p w14:paraId="5901F484" w14:textId="7805E4DB" w:rsidR="00CF608B" w:rsidRPr="00E816C7" w:rsidRDefault="00CF608B" w:rsidP="00E816C7">
      <w:pPr>
        <w:jc w:val="both"/>
        <w:rPr>
          <w:rFonts w:ascii="Futura Md BT" w:hAnsi="Futura Md BT" w:cs="Arial"/>
          <w:sz w:val="22"/>
          <w:szCs w:val="22"/>
        </w:rPr>
      </w:pPr>
    </w:p>
    <w:p w14:paraId="3B0E3F20" w14:textId="77777777" w:rsidR="00CF608B" w:rsidRDefault="00CF608B" w:rsidP="00D377D6">
      <w:pPr>
        <w:jc w:val="both"/>
        <w:rPr>
          <w:rFonts w:ascii="Futura Md BT" w:hAnsi="Futura Md BT" w:cs="Arial"/>
          <w:color w:val="8D4121" w:themeColor="accent2" w:themeShade="BF"/>
          <w:sz w:val="22"/>
          <w:szCs w:val="22"/>
        </w:rPr>
      </w:pPr>
      <w:r w:rsidRPr="00BC3638">
        <w:rPr>
          <w:rFonts w:ascii="Futura Md BT" w:hAnsi="Futura Md BT" w:cs="Arial"/>
          <w:b/>
          <w:bCs/>
          <w:color w:val="8D4121" w:themeColor="accent2" w:themeShade="BF"/>
          <w:sz w:val="22"/>
          <w:szCs w:val="22"/>
        </w:rPr>
        <w:t xml:space="preserve">Meta 4. </w:t>
      </w:r>
      <w:r w:rsidRPr="00BC3638">
        <w:rPr>
          <w:rFonts w:ascii="Futura Md BT" w:hAnsi="Futura Md BT" w:cs="Arial"/>
          <w:color w:val="8D4121" w:themeColor="accent2" w:themeShade="BF"/>
          <w:sz w:val="22"/>
          <w:szCs w:val="22"/>
        </w:rPr>
        <w:t>Beneficiar durante el cuatrienio las 12 IEO, en la generación de proyectos educativos innovadores (Ciencia y Tecnología)</w:t>
      </w:r>
      <w:r w:rsidR="0083286A">
        <w:rPr>
          <w:rFonts w:ascii="Futura Md BT" w:hAnsi="Futura Md BT" w:cs="Arial"/>
          <w:color w:val="8D4121" w:themeColor="accent2" w:themeShade="BF"/>
          <w:sz w:val="22"/>
          <w:szCs w:val="22"/>
        </w:rPr>
        <w:t>.</w:t>
      </w:r>
    </w:p>
    <w:p w14:paraId="2C9879EE" w14:textId="77777777" w:rsidR="0083286A" w:rsidRPr="0083286A" w:rsidRDefault="0083286A" w:rsidP="0083286A">
      <w:pPr>
        <w:jc w:val="both"/>
        <w:rPr>
          <w:rFonts w:ascii="Futura Md BT" w:hAnsi="Futura Md BT" w:cs="Arial"/>
          <w:sz w:val="22"/>
          <w:szCs w:val="22"/>
        </w:rPr>
      </w:pPr>
      <w:r w:rsidRPr="0083286A">
        <w:rPr>
          <w:rFonts w:ascii="Futura Md BT" w:hAnsi="Futura Md BT" w:cs="Arial"/>
          <w:sz w:val="22"/>
          <w:szCs w:val="22"/>
        </w:rPr>
        <w:t xml:space="preserve">En el marco del plan de gobierno propuesto por el Señor Alcalde Leonardo Donoso Ruiz para el período de Gobierno 2016-2019 se estableció la creación de una nueva herramienta pedagógica a nivel tecnológico mediante la propuesta  piloto del aula innovadora, donde se logre una alianza de la tecnología y la educación, buscando el fomento de estas para el desarrollo integral de nuestros jóvenes y la generación de emprendimiento digital y tecnología a nivel de las instituciones educativas oficial y privada. </w:t>
      </w:r>
    </w:p>
    <w:p w14:paraId="6D49CB04" w14:textId="77777777" w:rsidR="00E816C7" w:rsidRPr="00E816C7" w:rsidRDefault="00E816C7" w:rsidP="00E816C7">
      <w:pPr>
        <w:jc w:val="both"/>
        <w:rPr>
          <w:rFonts w:ascii="Futura Md BT" w:hAnsi="Futura Md BT" w:cs="Arial"/>
          <w:sz w:val="22"/>
          <w:szCs w:val="22"/>
        </w:rPr>
      </w:pPr>
      <w:r w:rsidRPr="00E816C7">
        <w:rPr>
          <w:rFonts w:ascii="Futura Md BT" w:hAnsi="Futura Md BT" w:cs="Arial"/>
          <w:sz w:val="22"/>
          <w:szCs w:val="22"/>
        </w:rPr>
        <w:lastRenderedPageBreak/>
        <w:t>Durante la presente Administración se logró el cumplimiento del 100% de esta meta teniendo en cuenta que en el proceso de implementación del Plan de Desarrollo Municipal “Si, marcamos la diferencia” la Secretaría de Educación de Chía benefició al 100% de las instituciones educativas oficiales a través de estrategias de acompañamiento y asesoría en la revisión de planes de estudio, mallas curriculares, educación por proyectos, modelos educativos innovadores, definición de lineamientos y criterios para fortalecer el horizonte institucional y estrategias pedagógicas innovadoras, mediante la sistematización de experiencias de proyectos, transferencia de conocimiento y evaluación del proceso para alcanzar el norte propuesto por la Institución.</w:t>
      </w:r>
    </w:p>
    <w:p w14:paraId="2E51E82F" w14:textId="77777777" w:rsidR="00E816C7" w:rsidRPr="00E816C7" w:rsidRDefault="00E816C7" w:rsidP="00E816C7">
      <w:pPr>
        <w:jc w:val="both"/>
        <w:rPr>
          <w:rFonts w:ascii="Futura Md BT" w:hAnsi="Futura Md BT" w:cs="Arial"/>
          <w:sz w:val="22"/>
          <w:szCs w:val="22"/>
        </w:rPr>
      </w:pPr>
      <w:r w:rsidRPr="00E816C7">
        <w:rPr>
          <w:rFonts w:ascii="Futura Md BT" w:hAnsi="Futura Md BT" w:cs="Arial"/>
          <w:sz w:val="22"/>
          <w:szCs w:val="22"/>
        </w:rPr>
        <w:t>Uno de los avances importantes en el cuatrienio por parte de la Administración Municipal fue la definición, consolidación y articulación del modelo pedagógico de cada Institución Educativa cuyo acompañamiento y asistencia técnica fue orientado desde la Universidad Javeriana en convenio con la Alcaldía Municipal, mejorando aspectos como diseño pedagógico, prácticas pedagógicas, gestión de aula y seguimiento académico.</w:t>
      </w:r>
    </w:p>
    <w:p w14:paraId="4F46F351" w14:textId="77777777" w:rsidR="00E816C7" w:rsidRPr="00E816C7" w:rsidRDefault="00E816C7" w:rsidP="00E816C7">
      <w:pPr>
        <w:jc w:val="both"/>
        <w:rPr>
          <w:rFonts w:ascii="Futura Md BT" w:hAnsi="Futura Md BT" w:cs="Arial"/>
          <w:sz w:val="22"/>
          <w:szCs w:val="22"/>
        </w:rPr>
      </w:pPr>
      <w:r w:rsidRPr="00E816C7">
        <w:rPr>
          <w:rFonts w:ascii="Futura Md BT" w:hAnsi="Futura Md BT" w:cs="Arial"/>
          <w:sz w:val="22"/>
          <w:szCs w:val="22"/>
        </w:rPr>
        <w:t>Otro avance significativo fue el fortalecimiento de los programas de bilingüismo, dirigido a estudiantes de las instituciones educativas oficiales; herramientas metodológicas para el aprestamiento o desarrollo de competencias lingüísticas del Inglés en estudiantes de transición y primaria, fortalecimiento del dominio de Inglés y elementos para la implementación del currículo sugerido, socialización de la página web que contiene herramientas para la enseñanza del Inglés en transición como plan de estudios, planeaciones de sesiones de clase para un año lectivo y realizar un ciclo de talleres metodológicos que permiten el uso, aplicación, y apropiación del Método Respuesta Física Total para el aprestamiento de inglés en transición. Esta estrategia contó con la participación de 76 docentes.</w:t>
      </w:r>
    </w:p>
    <w:p w14:paraId="234FB27E" w14:textId="142869A6" w:rsidR="00E816C7" w:rsidRDefault="00E816C7" w:rsidP="00E816C7">
      <w:pPr>
        <w:jc w:val="both"/>
        <w:rPr>
          <w:rFonts w:ascii="Futura Md BT" w:hAnsi="Futura Md BT" w:cs="Arial"/>
          <w:sz w:val="22"/>
          <w:szCs w:val="22"/>
        </w:rPr>
      </w:pPr>
      <w:r w:rsidRPr="00E816C7">
        <w:rPr>
          <w:rFonts w:ascii="Futura Md BT" w:hAnsi="Futura Md BT" w:cs="Arial"/>
          <w:sz w:val="22"/>
          <w:szCs w:val="22"/>
        </w:rPr>
        <w:t xml:space="preserve">El proyecto de bilingüismo propuso que estudiantes de la Institución Educativa Fusca aprendieran inglés como segunda lengua de forma que puedan comunicarse apropiadamente en este idioma, en diversas situaciones de la vida cotidiana y también promover el desarrollo de valores como el respeto, la equidad y la solidaridad. Esta iniciativa fue una forma de acercamiento a la comunidad y es una oportunidad para el mejoramiento de la calidad de vida de los niños que </w:t>
      </w:r>
      <w:r w:rsidRPr="00E816C7">
        <w:rPr>
          <w:rFonts w:ascii="Futura Md BT" w:hAnsi="Futura Md BT" w:cs="Arial"/>
          <w:sz w:val="22"/>
          <w:szCs w:val="22"/>
        </w:rPr>
        <w:lastRenderedPageBreak/>
        <w:t>asisten a clases en el colegio Rochester, lo cual dio cumplimiento a uno de los objetivos de desarrollo sostenible propuesto por la ONU (2015): “Objetivo 4: Garantizar una educación inclusiva, equitativa y de calidad y promover oportunidades de aprendizaje durante toda la vida para todos”. Entre los años 2018 y 2019 se beneficiaron con este proceso 48 estudiantes de la Institución Educativa Oficial Fusca, donde se duplican los beneficiarios en el año 2019 pasando de 24 a 48 con relación a la vigencia 2018.</w:t>
      </w:r>
    </w:p>
    <w:p w14:paraId="54434323" w14:textId="6D69B8A1" w:rsidR="0083286A" w:rsidRDefault="0083286A" w:rsidP="0083286A">
      <w:pPr>
        <w:jc w:val="both"/>
        <w:rPr>
          <w:rFonts w:ascii="Futura Md BT" w:hAnsi="Futura Md BT" w:cs="Arial"/>
          <w:sz w:val="22"/>
          <w:szCs w:val="22"/>
        </w:rPr>
      </w:pPr>
    </w:p>
    <w:p w14:paraId="3373655D" w14:textId="77777777" w:rsidR="0083286A" w:rsidRPr="0083286A" w:rsidRDefault="0083286A" w:rsidP="006E6211">
      <w:pPr>
        <w:pStyle w:val="Sinespaciado"/>
      </w:pPr>
    </w:p>
    <w:p w14:paraId="6D047DD8" w14:textId="77777777" w:rsidR="00CF608B" w:rsidRDefault="00CF608B" w:rsidP="00D377D6">
      <w:pPr>
        <w:jc w:val="both"/>
        <w:rPr>
          <w:rFonts w:ascii="Futura Md BT" w:hAnsi="Futura Md BT" w:cs="Arial"/>
          <w:color w:val="8D4121" w:themeColor="accent2" w:themeShade="BF"/>
          <w:sz w:val="22"/>
          <w:szCs w:val="22"/>
        </w:rPr>
      </w:pPr>
      <w:r w:rsidRPr="00BC3638">
        <w:rPr>
          <w:rFonts w:ascii="Futura Md BT" w:hAnsi="Futura Md BT" w:cs="Arial"/>
          <w:b/>
          <w:bCs/>
          <w:color w:val="8D4121" w:themeColor="accent2" w:themeShade="BF"/>
          <w:sz w:val="22"/>
          <w:szCs w:val="22"/>
        </w:rPr>
        <w:t xml:space="preserve">Meta 5. </w:t>
      </w:r>
      <w:r w:rsidRPr="00BC3638">
        <w:rPr>
          <w:rFonts w:ascii="Futura Md BT" w:hAnsi="Futura Md BT" w:cs="Arial"/>
          <w:color w:val="8D4121" w:themeColor="accent2" w:themeShade="BF"/>
          <w:sz w:val="22"/>
          <w:szCs w:val="22"/>
        </w:rPr>
        <w:t>Formular e implementar el Plan Educativo Municipal (PEM) durante el cuatrienio</w:t>
      </w:r>
      <w:r w:rsidR="0083286A">
        <w:rPr>
          <w:rFonts w:ascii="Futura Md BT" w:hAnsi="Futura Md BT" w:cs="Arial"/>
          <w:color w:val="8D4121" w:themeColor="accent2" w:themeShade="BF"/>
          <w:sz w:val="22"/>
          <w:szCs w:val="22"/>
        </w:rPr>
        <w:t>.</w:t>
      </w:r>
    </w:p>
    <w:p w14:paraId="605CB83C" w14:textId="77777777" w:rsidR="0083286A" w:rsidRPr="0083286A" w:rsidRDefault="0083286A" w:rsidP="0083286A">
      <w:pPr>
        <w:jc w:val="both"/>
        <w:rPr>
          <w:rFonts w:ascii="Futura Md BT" w:hAnsi="Futura Md BT" w:cs="Arial"/>
          <w:sz w:val="22"/>
          <w:szCs w:val="22"/>
        </w:rPr>
      </w:pPr>
      <w:r w:rsidRPr="0083286A">
        <w:rPr>
          <w:rFonts w:ascii="Futura Md BT" w:hAnsi="Futura Md BT" w:cs="Arial"/>
          <w:sz w:val="22"/>
          <w:szCs w:val="22"/>
        </w:rPr>
        <w:t xml:space="preserve">Durante las vigencias 2017 y 2018 la administración municipal adelantó el proceso de formulación participativa del Plan Educativo Municipal con la realización de 35 mesas de trabajo y la participación de más de 1.700 personas de los diferentes estamentos de la comunidad educativa, que a través de diversas metodologías de trabajo aportaron a la construcción de un plan educativo de acuerdo a sus necesidades, perspectivas y expectativas, bajo el marco normativo vigente en la materia. </w:t>
      </w:r>
    </w:p>
    <w:p w14:paraId="51994CEA" w14:textId="77777777" w:rsidR="00577214" w:rsidRPr="00577214" w:rsidRDefault="00577214" w:rsidP="00577214">
      <w:pPr>
        <w:jc w:val="both"/>
        <w:rPr>
          <w:rFonts w:ascii="Futura Md BT" w:hAnsi="Futura Md BT" w:cs="Arial"/>
          <w:sz w:val="22"/>
          <w:szCs w:val="22"/>
        </w:rPr>
      </w:pPr>
      <w:r w:rsidRPr="00577214">
        <w:rPr>
          <w:rFonts w:ascii="Futura Md BT" w:hAnsi="Futura Md BT" w:cs="Arial"/>
          <w:sz w:val="22"/>
          <w:szCs w:val="22"/>
        </w:rPr>
        <w:t xml:space="preserve">Como resultado de este proceso se consolidó y presentó ante el Concejo Municipal el proyecto de Acuerdo que adopta formalmente el Plan para el municipio de Chía durante una vigencia de 10 años el documento técnico que soporta el proyecto de acuerdo y el plan indicativo, los cuales se anexan al presente informe. </w:t>
      </w:r>
    </w:p>
    <w:p w14:paraId="0EBDD6FC" w14:textId="77777777" w:rsidR="00577214" w:rsidRPr="00577214" w:rsidRDefault="00577214" w:rsidP="00577214">
      <w:pPr>
        <w:jc w:val="both"/>
        <w:rPr>
          <w:rFonts w:ascii="Futura Md BT" w:hAnsi="Futura Md BT" w:cs="Arial"/>
          <w:sz w:val="22"/>
          <w:szCs w:val="22"/>
        </w:rPr>
      </w:pPr>
      <w:r w:rsidRPr="00577214">
        <w:rPr>
          <w:rFonts w:ascii="Futura Md BT" w:hAnsi="Futura Md BT" w:cs="Arial"/>
          <w:sz w:val="22"/>
          <w:szCs w:val="22"/>
        </w:rPr>
        <w:t>La Administración Municipal adelantó el trámite respectivo presentando el proyecto de acuerdo y los documentos pertinentes ante la Oficina Asesora Jurídica, dependencia que radicó el proyecto de acuerdo ante el Concejo Municipal en 4 ocasiones; 12 de abril, 16 de julio, 22 de agosto y 20 de noviembre del año 2019 sin embargo, a pesar de participar en los diferentes debates de la comisión asignada y adelantar los ajustes requeridos por el Honorable Concejo, no se surtieron los debates requeridos para la aprobación del proyecto, por lo cual el cumplimiento de la meta queda a corte de diciembre de 2019 en un 72%.</w:t>
      </w:r>
    </w:p>
    <w:p w14:paraId="6014BDDF" w14:textId="65CA7EB0" w:rsidR="0083286A" w:rsidRPr="0083286A" w:rsidRDefault="00715379" w:rsidP="0083286A">
      <w:pPr>
        <w:jc w:val="both"/>
        <w:rPr>
          <w:rFonts w:ascii="Futura Md BT" w:hAnsi="Futura Md BT" w:cs="Arial"/>
          <w:sz w:val="22"/>
          <w:szCs w:val="22"/>
        </w:rPr>
      </w:pPr>
      <w:r>
        <w:rPr>
          <w:rFonts w:ascii="Futura Md BT" w:hAnsi="Futura Md BT" w:cs="Arial"/>
          <w:sz w:val="22"/>
          <w:szCs w:val="22"/>
        </w:rPr>
        <w:lastRenderedPageBreak/>
        <w:t>Como Anexo No. 2</w:t>
      </w:r>
      <w:r w:rsidR="00577214" w:rsidRPr="00577214">
        <w:rPr>
          <w:rFonts w:ascii="Futura Md BT" w:hAnsi="Futura Md BT" w:cs="Arial"/>
          <w:sz w:val="22"/>
          <w:szCs w:val="22"/>
        </w:rPr>
        <w:t xml:space="preserve"> se entrega el proyecto de acuerdo del Plan Educativo Municipal radicado en el mes de noviembre de 2019 ante el Honorable Concejo Municipal, el documento técnico y el plan indicativo del mismo.</w:t>
      </w:r>
    </w:p>
    <w:p w14:paraId="16C4F951" w14:textId="77777777" w:rsidR="0083286A" w:rsidRPr="00BC3638" w:rsidRDefault="0083286A" w:rsidP="006E6211">
      <w:pPr>
        <w:pStyle w:val="Sinespaciado"/>
      </w:pPr>
    </w:p>
    <w:p w14:paraId="1D9D6215" w14:textId="77777777" w:rsidR="00CF608B" w:rsidRDefault="00CF608B" w:rsidP="00D377D6">
      <w:pPr>
        <w:jc w:val="both"/>
        <w:rPr>
          <w:rFonts w:ascii="Futura Md BT" w:hAnsi="Futura Md BT" w:cs="Arial"/>
          <w:color w:val="8D4121" w:themeColor="accent2" w:themeShade="BF"/>
          <w:sz w:val="22"/>
          <w:szCs w:val="22"/>
        </w:rPr>
      </w:pPr>
      <w:r w:rsidRPr="00BC3638">
        <w:rPr>
          <w:rFonts w:ascii="Futura Md BT" w:hAnsi="Futura Md BT" w:cs="Arial"/>
          <w:b/>
          <w:bCs/>
          <w:color w:val="8D4121" w:themeColor="accent2" w:themeShade="BF"/>
          <w:sz w:val="22"/>
          <w:szCs w:val="22"/>
        </w:rPr>
        <w:t xml:space="preserve">Meta 6. </w:t>
      </w:r>
      <w:r w:rsidRPr="00BC3638">
        <w:rPr>
          <w:rFonts w:ascii="Futura Md BT" w:hAnsi="Futura Md BT" w:cs="Arial"/>
          <w:color w:val="8D4121" w:themeColor="accent2" w:themeShade="BF"/>
          <w:sz w:val="22"/>
          <w:szCs w:val="22"/>
        </w:rPr>
        <w:t>Dotar con mobiliario escolar básico y conectividad a internet las 12 IEO durante el período de gobierno</w:t>
      </w:r>
      <w:r w:rsidR="0083286A">
        <w:rPr>
          <w:rFonts w:ascii="Futura Md BT" w:hAnsi="Futura Md BT" w:cs="Arial"/>
          <w:color w:val="8D4121" w:themeColor="accent2" w:themeShade="BF"/>
          <w:sz w:val="22"/>
          <w:szCs w:val="22"/>
        </w:rPr>
        <w:t>.</w:t>
      </w:r>
    </w:p>
    <w:p w14:paraId="39C8884F" w14:textId="77777777" w:rsidR="0083286A" w:rsidRPr="0083286A" w:rsidRDefault="0083286A" w:rsidP="0083286A">
      <w:pPr>
        <w:jc w:val="both"/>
        <w:rPr>
          <w:rFonts w:ascii="Futura Md BT" w:hAnsi="Futura Md BT" w:cs="Arial"/>
          <w:sz w:val="22"/>
          <w:szCs w:val="22"/>
        </w:rPr>
      </w:pPr>
      <w:r w:rsidRPr="0083286A">
        <w:rPr>
          <w:rFonts w:ascii="Futura Md BT" w:hAnsi="Futura Md BT" w:cs="Arial"/>
          <w:sz w:val="22"/>
          <w:szCs w:val="22"/>
        </w:rPr>
        <w:t xml:space="preserve">Durante la presente Administración se logró el cumplimiento del 100% de la meta. Con el fin de brindar herramientas pedagógicas y garantizar la dotación necesaria para un proceso de educación y formación dinámico e interactivo en las instituciones educativas oficiales del municipio de Chía, beneficiando a niños, niñas y adolescentes, la Administración realizó la dotación en mobiliario escolar básico y conectividad, como se describe a continuación: </w:t>
      </w:r>
    </w:p>
    <w:p w14:paraId="5D221FE1" w14:textId="0A7AB6CF" w:rsidR="0083286A" w:rsidRPr="0083286A" w:rsidRDefault="0083286A" w:rsidP="0083286A">
      <w:pPr>
        <w:jc w:val="both"/>
        <w:rPr>
          <w:rFonts w:ascii="Futura Md BT" w:hAnsi="Futura Md BT" w:cs="Arial"/>
          <w:sz w:val="22"/>
          <w:szCs w:val="22"/>
        </w:rPr>
      </w:pPr>
      <w:r w:rsidRPr="0083286A">
        <w:rPr>
          <w:rFonts w:ascii="Futura Md BT" w:hAnsi="Futura Md BT" w:cs="Arial"/>
          <w:sz w:val="22"/>
          <w:szCs w:val="22"/>
        </w:rPr>
        <w:t xml:space="preserve">Se adelantó el suministro e instalación de un sistema integral de telecomunicaciones WIFI 100% administrable en la nube para las 12 instituciones educativas oficiales del municipio, provisión de herramientas tecnológicas y equipos para laboratorio de muestras químicas, mobiliario, materias primas e insumos, para el desarrollo de PEI en las Instituciones </w:t>
      </w:r>
      <w:r w:rsidR="00093EE0" w:rsidRPr="0083286A">
        <w:rPr>
          <w:rFonts w:ascii="Futura Md BT" w:hAnsi="Futura Md BT" w:cs="Arial"/>
          <w:sz w:val="22"/>
          <w:szCs w:val="22"/>
        </w:rPr>
        <w:t>Bojacá</w:t>
      </w:r>
      <w:r w:rsidRPr="0083286A">
        <w:rPr>
          <w:rFonts w:ascii="Futura Md BT" w:hAnsi="Futura Md BT" w:cs="Arial"/>
          <w:sz w:val="22"/>
          <w:szCs w:val="22"/>
        </w:rPr>
        <w:t>, Cerca de Piedra, Fagua, Fusca, San Josemaría Escrivá de Balaguer y Santa María del Rio, se realizó suministro, instalación, configuración y funcionamiento del aula integral en tecnología para el centro de idiomas de la Institución San Josemaría Escrivá de Balaguer.</w:t>
      </w:r>
    </w:p>
    <w:p w14:paraId="012DEB23" w14:textId="120FD38B" w:rsidR="0083286A" w:rsidRPr="0083286A" w:rsidRDefault="0083286A" w:rsidP="0083286A">
      <w:pPr>
        <w:jc w:val="both"/>
        <w:rPr>
          <w:rFonts w:ascii="Futura Md BT" w:hAnsi="Futura Md BT" w:cs="Arial"/>
          <w:sz w:val="22"/>
          <w:szCs w:val="22"/>
        </w:rPr>
      </w:pPr>
      <w:r w:rsidRPr="0083286A">
        <w:rPr>
          <w:rFonts w:ascii="Futura Md BT" w:hAnsi="Futura Md BT" w:cs="Arial"/>
          <w:sz w:val="22"/>
          <w:szCs w:val="22"/>
        </w:rPr>
        <w:t xml:space="preserve">Se avanzó en la adecuación y ampliación de la red de fibra óptica, para mejorar la conectividad de las 12 instituciones educativas, dotación de material didáctico para escuela de padres, fortalecimiento de medias técnicas en dibujo técnico (IEO Diversificado) desarrollo de actividades para apropiación y estímulo de la investigación y la creatividad enfocado en aulas gamificadas para estudiantes y docentes de básica primaria de IEO La Balsa, Fonquetá y </w:t>
      </w:r>
      <w:r w:rsidR="00093EE0" w:rsidRPr="0083286A">
        <w:rPr>
          <w:rFonts w:ascii="Futura Md BT" w:hAnsi="Futura Md BT" w:cs="Arial"/>
          <w:sz w:val="22"/>
          <w:szCs w:val="22"/>
        </w:rPr>
        <w:t>Bojacá</w:t>
      </w:r>
      <w:r w:rsidRPr="0083286A">
        <w:rPr>
          <w:rFonts w:ascii="Futura Md BT" w:hAnsi="Futura Md BT" w:cs="Arial"/>
          <w:sz w:val="22"/>
          <w:szCs w:val="22"/>
        </w:rPr>
        <w:t>. Dotación de aulas para operación de grado transición con atención integral en IEO José Joaquín Casas, adquisición de mobiliario escolar para aulas y salas de docentes de las 12 instituciones educativas y dotación de herramientas tecnológicas para áreas técnicas de la IEO Diversificado.</w:t>
      </w:r>
    </w:p>
    <w:p w14:paraId="59A23C82" w14:textId="77777777" w:rsidR="0083286A" w:rsidRPr="0083286A" w:rsidRDefault="0083286A" w:rsidP="0083286A">
      <w:pPr>
        <w:jc w:val="both"/>
        <w:rPr>
          <w:rFonts w:ascii="Futura Md BT" w:hAnsi="Futura Md BT" w:cs="Arial"/>
          <w:sz w:val="22"/>
          <w:szCs w:val="22"/>
        </w:rPr>
      </w:pPr>
      <w:r w:rsidRPr="0083286A">
        <w:rPr>
          <w:rFonts w:ascii="Futura Md BT" w:hAnsi="Futura Md BT" w:cs="Arial"/>
          <w:sz w:val="22"/>
          <w:szCs w:val="22"/>
        </w:rPr>
        <w:lastRenderedPageBreak/>
        <w:t>Adquisición de tableros interactivos digitales para aulas de sistemas de IEO Diversificado y Fonquetá, adquisición de kits lúdico-didácticos para fortalecimiento de comportamientos sociales y afectivos de adolescentes de las 12 IEO, adquisición de textos educativos que fortalecen competencias de las áreas básicas de conocimiento, desarrollo personal y ejercicio de la ciudadanía en las 12 IEO.</w:t>
      </w:r>
    </w:p>
    <w:p w14:paraId="3FF83A2B" w14:textId="77777777" w:rsidR="0083286A" w:rsidRDefault="0083286A" w:rsidP="0083286A">
      <w:pPr>
        <w:jc w:val="both"/>
        <w:rPr>
          <w:rFonts w:ascii="Futura Md BT" w:hAnsi="Futura Md BT" w:cs="Arial"/>
          <w:sz w:val="22"/>
          <w:szCs w:val="22"/>
        </w:rPr>
      </w:pPr>
      <w:r w:rsidRPr="0083286A">
        <w:rPr>
          <w:rFonts w:ascii="Futura Md BT" w:hAnsi="Futura Md BT" w:cs="Arial"/>
          <w:sz w:val="22"/>
          <w:szCs w:val="22"/>
        </w:rPr>
        <w:t>Para dar cumplimiento al cierre de brechas tecnológicas en la enseñanza – aprendizaje, la Secretaria de Educación para el cierre de la vigencia 2019 completará la dotación de herramientas tecnológicas para las IEO faltantes y la dotación de talleres de instituciones con educación media técnica con ambientes de aprendizajes diseñados a través de simuladores que constituyen una herramienta para la formación de conceptos y construcción de conocimientos, así como para la aplicación de éstos a nuevos contextos</w:t>
      </w:r>
      <w:r>
        <w:rPr>
          <w:rFonts w:ascii="Futura Md BT" w:hAnsi="Futura Md BT" w:cs="Arial"/>
          <w:sz w:val="22"/>
          <w:szCs w:val="22"/>
        </w:rPr>
        <w:t>.</w:t>
      </w:r>
    </w:p>
    <w:p w14:paraId="30DC5AFD" w14:textId="77777777" w:rsidR="0083286A" w:rsidRPr="0083286A" w:rsidRDefault="0083286A" w:rsidP="006E6211">
      <w:pPr>
        <w:pStyle w:val="Sinespaciado"/>
      </w:pPr>
    </w:p>
    <w:p w14:paraId="109B6DCF" w14:textId="77777777" w:rsidR="00CF608B" w:rsidRDefault="00CF608B" w:rsidP="00D377D6">
      <w:pPr>
        <w:jc w:val="both"/>
        <w:rPr>
          <w:rFonts w:ascii="Futura Md BT" w:hAnsi="Futura Md BT" w:cs="Arial"/>
          <w:color w:val="8D4121" w:themeColor="accent2" w:themeShade="BF"/>
          <w:sz w:val="22"/>
          <w:szCs w:val="22"/>
        </w:rPr>
      </w:pPr>
      <w:r w:rsidRPr="00BC3638">
        <w:rPr>
          <w:rFonts w:ascii="Futura Md BT" w:hAnsi="Futura Md BT" w:cs="Arial"/>
          <w:b/>
          <w:bCs/>
          <w:color w:val="8D4121" w:themeColor="accent2" w:themeShade="BF"/>
          <w:sz w:val="22"/>
          <w:szCs w:val="22"/>
        </w:rPr>
        <w:t xml:space="preserve">Meta 7. </w:t>
      </w:r>
      <w:r w:rsidRPr="00BC3638">
        <w:rPr>
          <w:rFonts w:ascii="Futura Md BT" w:hAnsi="Futura Md BT" w:cs="Arial"/>
          <w:color w:val="8D4121" w:themeColor="accent2" w:themeShade="BF"/>
          <w:sz w:val="22"/>
          <w:szCs w:val="22"/>
        </w:rPr>
        <w:t>Implementar en el cuatrienio 3 procesos de modelo de gestión de la educación inicial</w:t>
      </w:r>
      <w:r w:rsidR="0083286A">
        <w:rPr>
          <w:rFonts w:ascii="Futura Md BT" w:hAnsi="Futura Md BT" w:cs="Arial"/>
          <w:color w:val="8D4121" w:themeColor="accent2" w:themeShade="BF"/>
          <w:sz w:val="22"/>
          <w:szCs w:val="22"/>
        </w:rPr>
        <w:t>.</w:t>
      </w:r>
    </w:p>
    <w:p w14:paraId="0480C75D" w14:textId="77777777" w:rsidR="00D15B02" w:rsidRPr="00D15B02" w:rsidRDefault="00D15B02" w:rsidP="00D15B02">
      <w:pPr>
        <w:jc w:val="both"/>
        <w:rPr>
          <w:rFonts w:ascii="Futura Md BT" w:hAnsi="Futura Md BT" w:cs="Arial"/>
          <w:sz w:val="22"/>
          <w:szCs w:val="22"/>
        </w:rPr>
      </w:pPr>
      <w:r w:rsidRPr="00D15B02">
        <w:rPr>
          <w:rFonts w:ascii="Futura Md BT" w:hAnsi="Futura Md BT" w:cs="Arial"/>
          <w:sz w:val="22"/>
          <w:szCs w:val="22"/>
        </w:rPr>
        <w:t>Esta meta se cumplió al 100% de acuerdo a los parámetros del Ministerio de Educación Nacional, con quien se adelantaron acciones de fortalecimiento de la capacidad institucional en la Secretaría de Educación Municipal referente al modelo de gestión de educación inicial, atención integral en preescolar y sistemas de información que permitirán implementar el proceso de educación inicial según los lineamientos del nivel nacional, contribuyendo así a la construcción de una propuesta de articulación entre los grados del nivel preescolar con la educación básica primaria para garantizar el desarrollo integral de niñas y niños.</w:t>
      </w:r>
    </w:p>
    <w:p w14:paraId="7E30E42C" w14:textId="77777777" w:rsidR="00D15B02" w:rsidRPr="00D15B02" w:rsidRDefault="00D15B02" w:rsidP="00D15B02">
      <w:pPr>
        <w:jc w:val="both"/>
        <w:rPr>
          <w:rFonts w:ascii="Futura Md BT" w:hAnsi="Futura Md BT" w:cs="Arial"/>
          <w:sz w:val="22"/>
          <w:szCs w:val="22"/>
        </w:rPr>
      </w:pPr>
      <w:r w:rsidRPr="00D15B02">
        <w:rPr>
          <w:rFonts w:ascii="Futura Md BT" w:hAnsi="Futura Md BT" w:cs="Arial"/>
          <w:sz w:val="22"/>
          <w:szCs w:val="22"/>
        </w:rPr>
        <w:t xml:space="preserve">Como resultado de este ejercicio, se adelantó la revisión y validación del mapa de procesos y estructura organizacional definido en el sistema de gestión de calidad de la Alcaldía Municipal para la implementación del modelo de gestión de educación inicial en el marco del Convenio No. 059 de 2019 suscrito entre el Ministerio de Educación Nacional y la Organización de Estados Iberoamericanos. </w:t>
      </w:r>
    </w:p>
    <w:p w14:paraId="1F90C09B" w14:textId="77777777" w:rsidR="00D15B02" w:rsidRDefault="00D15B02" w:rsidP="00D15B02">
      <w:pPr>
        <w:jc w:val="both"/>
        <w:rPr>
          <w:rFonts w:ascii="Futura Md BT" w:hAnsi="Futura Md BT" w:cs="Arial"/>
          <w:sz w:val="22"/>
          <w:szCs w:val="22"/>
        </w:rPr>
      </w:pPr>
      <w:r w:rsidRPr="00D15B02">
        <w:rPr>
          <w:rFonts w:ascii="Futura Md BT" w:hAnsi="Futura Md BT" w:cs="Arial"/>
          <w:sz w:val="22"/>
          <w:szCs w:val="22"/>
        </w:rPr>
        <w:t xml:space="preserve">Mediante Resolución 4746 de 2019 “por la cual se adopta la formalización de los procesos del modelo de gestión de la educación inicial en el Sistema de Gestión </w:t>
      </w:r>
      <w:r w:rsidRPr="00D15B02">
        <w:rPr>
          <w:rFonts w:ascii="Futura Md BT" w:hAnsi="Futura Md BT" w:cs="Arial"/>
          <w:sz w:val="22"/>
          <w:szCs w:val="22"/>
        </w:rPr>
        <w:lastRenderedPageBreak/>
        <w:t>de la Calidad de la Secretaría de Educación de Chía”, se organizaron los procesos y subprocesos de la siguiente manera:</w:t>
      </w:r>
    </w:p>
    <w:p w14:paraId="39880D51" w14:textId="45706932" w:rsidR="00D15B02" w:rsidRPr="00D15B02" w:rsidRDefault="00D15B02" w:rsidP="00D15B02">
      <w:pPr>
        <w:jc w:val="both"/>
        <w:rPr>
          <w:rFonts w:ascii="Futura Md BT" w:hAnsi="Futura Md BT" w:cs="Arial"/>
          <w:sz w:val="22"/>
          <w:szCs w:val="22"/>
        </w:rPr>
      </w:pPr>
      <w:r>
        <w:rPr>
          <w:rFonts w:ascii="Arial" w:hAnsi="Arial" w:cs="Arial"/>
          <w:noProof/>
          <w:sz w:val="24"/>
          <w:szCs w:val="24"/>
          <w:lang w:eastAsia="es-CO"/>
        </w:rPr>
        <w:drawing>
          <wp:inline distT="0" distB="0" distL="0" distR="0" wp14:anchorId="6093AFF5" wp14:editId="1CD245DD">
            <wp:extent cx="5486400" cy="3467100"/>
            <wp:effectExtent l="38100" t="0" r="9525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B897C4F" w14:textId="766F3335" w:rsidR="0083286A" w:rsidRDefault="00D15B02" w:rsidP="0083286A">
      <w:pPr>
        <w:jc w:val="both"/>
        <w:rPr>
          <w:rFonts w:ascii="Futura Md BT" w:hAnsi="Futura Md BT" w:cs="Arial"/>
          <w:sz w:val="22"/>
          <w:szCs w:val="22"/>
        </w:rPr>
      </w:pPr>
      <w:r w:rsidRPr="00D15B02">
        <w:rPr>
          <w:rFonts w:ascii="Futura Md BT" w:hAnsi="Futura Md BT" w:cs="Arial"/>
          <w:sz w:val="22"/>
          <w:szCs w:val="22"/>
        </w:rPr>
        <w:t>Se espera que la implementación se adelante a partir de la vigencia 2020.</w:t>
      </w:r>
    </w:p>
    <w:p w14:paraId="2472AB9B" w14:textId="77777777" w:rsidR="0083286A" w:rsidRPr="0083286A" w:rsidRDefault="0083286A" w:rsidP="006E6211">
      <w:pPr>
        <w:pStyle w:val="Sinespaciado"/>
      </w:pPr>
    </w:p>
    <w:p w14:paraId="5E2E2908" w14:textId="77777777" w:rsidR="00CF608B" w:rsidRDefault="00CF608B" w:rsidP="00D377D6">
      <w:pPr>
        <w:jc w:val="both"/>
        <w:rPr>
          <w:rFonts w:ascii="Futura Md BT" w:hAnsi="Futura Md BT" w:cs="Arial"/>
          <w:color w:val="8D4121" w:themeColor="accent2" w:themeShade="BF"/>
          <w:sz w:val="22"/>
          <w:szCs w:val="22"/>
        </w:rPr>
      </w:pPr>
      <w:r w:rsidRPr="00BC3638">
        <w:rPr>
          <w:rFonts w:ascii="Futura Md BT" w:hAnsi="Futura Md BT" w:cs="Arial"/>
          <w:b/>
          <w:bCs/>
          <w:color w:val="8D4121" w:themeColor="accent2" w:themeShade="BF"/>
          <w:sz w:val="22"/>
          <w:szCs w:val="22"/>
        </w:rPr>
        <w:t xml:space="preserve">Meta 8. </w:t>
      </w:r>
      <w:r w:rsidRPr="00BC3638">
        <w:rPr>
          <w:rFonts w:ascii="Futura Md BT" w:hAnsi="Futura Md BT" w:cs="Arial"/>
          <w:color w:val="8D4121" w:themeColor="accent2" w:themeShade="BF"/>
          <w:sz w:val="22"/>
          <w:szCs w:val="22"/>
        </w:rPr>
        <w:t>Atender en el cuatrienio a 22128 estudiantes en programas técnico pedagógicos y preparatorios - pruebas saber</w:t>
      </w:r>
      <w:r w:rsidR="0083286A">
        <w:rPr>
          <w:rFonts w:ascii="Futura Md BT" w:hAnsi="Futura Md BT" w:cs="Arial"/>
          <w:color w:val="8D4121" w:themeColor="accent2" w:themeShade="BF"/>
          <w:sz w:val="22"/>
          <w:szCs w:val="22"/>
        </w:rPr>
        <w:t>.</w:t>
      </w:r>
    </w:p>
    <w:p w14:paraId="5FDA5A1B" w14:textId="77777777" w:rsidR="00DD26EA" w:rsidRPr="00DD26EA" w:rsidRDefault="00DD26EA" w:rsidP="00DD26EA">
      <w:pPr>
        <w:jc w:val="both"/>
        <w:rPr>
          <w:rFonts w:ascii="Futura Md BT" w:hAnsi="Futura Md BT" w:cs="Arial"/>
          <w:sz w:val="22"/>
          <w:szCs w:val="22"/>
        </w:rPr>
      </w:pPr>
      <w:r w:rsidRPr="00DD26EA">
        <w:rPr>
          <w:rFonts w:ascii="Futura Md BT" w:hAnsi="Futura Md BT" w:cs="Arial"/>
          <w:sz w:val="22"/>
          <w:szCs w:val="22"/>
        </w:rPr>
        <w:t>Durante el período de gobierno de la presente Administración se cumplió la meta al 100% beneficiando a 22.128 niños, niñas y adolescentes a través de simulacros de pruebas tipo SABER a estudiantes de grado 11° y 10°, talleres para docentes con el fin de brindar estrategias para la presentación de pruebas saber 11°, planes de mejoramiento por cada Institución Educativa Oficial con base en los resultados obtenidos, talleres de refuerzo en las áreas de lectura comprensiva y crítica y aplicación de simulacro único tipo saber a los estudiantes de grado 3°, 5°, 7° y 9° de cada Institución. Adicionalmente se logró, mediante la gestión de la Administración Municipal, atender a 948 niños, niñas y adolescentes adicionales, logrando beneficiar en total a 23.076 estudiantes durante el cuatrienio.</w:t>
      </w:r>
    </w:p>
    <w:p w14:paraId="181E1479" w14:textId="0F0CCE46" w:rsidR="00DD26EA" w:rsidRDefault="00DD26EA" w:rsidP="00DD26EA">
      <w:pPr>
        <w:jc w:val="both"/>
        <w:rPr>
          <w:rFonts w:ascii="Futura Md BT" w:hAnsi="Futura Md BT" w:cs="Arial"/>
          <w:sz w:val="22"/>
          <w:szCs w:val="22"/>
        </w:rPr>
      </w:pPr>
      <w:r w:rsidRPr="00DD26EA">
        <w:rPr>
          <w:rFonts w:ascii="Futura Md BT" w:hAnsi="Futura Md BT" w:cs="Arial"/>
          <w:sz w:val="22"/>
          <w:szCs w:val="22"/>
        </w:rPr>
        <w:lastRenderedPageBreak/>
        <w:t>Con el desarrollo de este programa se establecen acciones específicas de mejoramiento de los resultados de las pruebas externas (SABER), a través del programa “Con educación de calidad, si marcamos la diferencia” donde se ha establecido como objetivo y estrategia prioritaria aumentar el número de jóvenes de grados 3°, 5°, 7, 9°, 10° y 11° capacitados en técnicas para aplicar la prueba, mejorar la calidad educativa y los resultados en las pruebas SABER.</w:t>
      </w:r>
    </w:p>
    <w:p w14:paraId="781D9FF7" w14:textId="77777777" w:rsidR="0083286A" w:rsidRPr="0083286A" w:rsidRDefault="0083286A" w:rsidP="006E6211">
      <w:pPr>
        <w:pStyle w:val="Sinespaciado"/>
      </w:pPr>
    </w:p>
    <w:p w14:paraId="238EC7E9" w14:textId="77777777" w:rsidR="00CF608B" w:rsidRDefault="00CF608B" w:rsidP="00D377D6">
      <w:pPr>
        <w:jc w:val="both"/>
        <w:rPr>
          <w:rFonts w:ascii="Futura Md BT" w:hAnsi="Futura Md BT" w:cs="Arial"/>
          <w:color w:val="8D4121" w:themeColor="accent2" w:themeShade="BF"/>
          <w:sz w:val="22"/>
          <w:szCs w:val="22"/>
        </w:rPr>
      </w:pPr>
      <w:r w:rsidRPr="00BC3638">
        <w:rPr>
          <w:rFonts w:ascii="Futura Md BT" w:hAnsi="Futura Md BT" w:cs="Arial"/>
          <w:b/>
          <w:bCs/>
          <w:color w:val="8D4121" w:themeColor="accent2" w:themeShade="BF"/>
          <w:sz w:val="22"/>
          <w:szCs w:val="22"/>
        </w:rPr>
        <w:t xml:space="preserve">Meta 9. </w:t>
      </w:r>
      <w:r w:rsidRPr="00BC3638">
        <w:rPr>
          <w:rFonts w:ascii="Futura Md BT" w:hAnsi="Futura Md BT" w:cs="Arial"/>
          <w:color w:val="8D4121" w:themeColor="accent2" w:themeShade="BF"/>
          <w:sz w:val="22"/>
          <w:szCs w:val="22"/>
        </w:rPr>
        <w:t>Capacitar 24 docentes durante el cuatrienio en inglés en nivel B1 según el marco común europeo (MCER)</w:t>
      </w:r>
      <w:r w:rsidR="0083286A">
        <w:rPr>
          <w:rFonts w:ascii="Futura Md BT" w:hAnsi="Futura Md BT" w:cs="Arial"/>
          <w:color w:val="8D4121" w:themeColor="accent2" w:themeShade="BF"/>
          <w:sz w:val="22"/>
          <w:szCs w:val="22"/>
        </w:rPr>
        <w:t>.</w:t>
      </w:r>
    </w:p>
    <w:p w14:paraId="3797EED1" w14:textId="77777777" w:rsidR="0083286A" w:rsidRPr="0083286A" w:rsidRDefault="0083286A" w:rsidP="0083286A">
      <w:pPr>
        <w:jc w:val="both"/>
        <w:rPr>
          <w:rFonts w:ascii="Futura Md BT" w:hAnsi="Futura Md BT" w:cs="Arial"/>
          <w:sz w:val="22"/>
          <w:szCs w:val="22"/>
        </w:rPr>
      </w:pPr>
      <w:r w:rsidRPr="0083286A">
        <w:rPr>
          <w:rFonts w:ascii="Futura Md BT" w:hAnsi="Futura Md BT" w:cs="Arial"/>
          <w:sz w:val="22"/>
          <w:szCs w:val="22"/>
        </w:rPr>
        <w:t xml:space="preserve">En el marco del plan de gobierno propuesto por el Señor alcalde Leonardo Donoso Ruiz para el período de Gobierno 2016-2019 se estableció la implementación del bilingüismo desde los docentes de las instituciones educativas oficiales y desde aquí generar un proceso de bilingüismo a nuestros estudiantes, adoptando los PIE (Plan Integrado de Educación) para esta meta. </w:t>
      </w:r>
    </w:p>
    <w:p w14:paraId="5AB1921A" w14:textId="77777777" w:rsidR="0083286A" w:rsidRPr="0083286A" w:rsidRDefault="0083286A" w:rsidP="0083286A">
      <w:pPr>
        <w:jc w:val="both"/>
        <w:rPr>
          <w:rFonts w:ascii="Futura Md BT" w:hAnsi="Futura Md BT" w:cs="Arial"/>
          <w:sz w:val="22"/>
          <w:szCs w:val="22"/>
        </w:rPr>
      </w:pPr>
      <w:r w:rsidRPr="0083286A">
        <w:rPr>
          <w:rFonts w:ascii="Futura Md BT" w:hAnsi="Futura Md BT" w:cs="Arial"/>
          <w:sz w:val="22"/>
          <w:szCs w:val="22"/>
        </w:rPr>
        <w:t>La meta se cumplió al 100%, dando alcance en la formación de 49 docentes que avanzaron al nivel B1 o superior a través de un ente avalado como el British Council, y como consta en los certificados expedidos ya sea del curso virtual “Learn English Pathways” y la Prueba APTIS for TEACHERS, entre las vigencias 2016 y 2018, a quienes se realiza seguimiento durante la vigencia 2019 para garantizar y acompañar el proceso de formación.</w:t>
      </w:r>
    </w:p>
    <w:p w14:paraId="693EE8E7" w14:textId="77777777" w:rsidR="0083286A" w:rsidRDefault="0083286A" w:rsidP="0083286A">
      <w:pPr>
        <w:jc w:val="both"/>
        <w:rPr>
          <w:rFonts w:ascii="Futura Md BT" w:hAnsi="Futura Md BT" w:cs="Arial"/>
          <w:sz w:val="22"/>
          <w:szCs w:val="22"/>
        </w:rPr>
      </w:pPr>
      <w:r w:rsidRPr="0083286A">
        <w:rPr>
          <w:rFonts w:ascii="Futura Md BT" w:hAnsi="Futura Md BT" w:cs="Arial"/>
          <w:sz w:val="22"/>
          <w:szCs w:val="22"/>
        </w:rPr>
        <w:t>Esta meta se logró a través de la participación y certificación en el curso de fortalecimiento de la enseñanza del inglés (TPETT) dirigido a docentes de transición y primaria, llevado a cabo por el British Council, cursos abiertos masivos y a distancia con el British Council y un proceso de formación en inglés, el cual tiene como objetivo que alcancen el Nivel B1.</w:t>
      </w:r>
    </w:p>
    <w:p w14:paraId="2D79D09E" w14:textId="77777777" w:rsidR="0083286A" w:rsidRDefault="0083286A" w:rsidP="006E6211">
      <w:pPr>
        <w:pStyle w:val="Sinespaciado"/>
      </w:pPr>
    </w:p>
    <w:p w14:paraId="35450A0D" w14:textId="77777777" w:rsidR="00CF608B" w:rsidRDefault="00CF608B" w:rsidP="00D377D6">
      <w:pPr>
        <w:jc w:val="both"/>
        <w:rPr>
          <w:rFonts w:ascii="Futura Md BT" w:hAnsi="Futura Md BT" w:cs="Arial"/>
          <w:color w:val="8D4121" w:themeColor="accent2" w:themeShade="BF"/>
          <w:sz w:val="22"/>
          <w:szCs w:val="22"/>
        </w:rPr>
      </w:pPr>
      <w:r w:rsidRPr="00BC3638">
        <w:rPr>
          <w:rFonts w:ascii="Futura Md BT" w:hAnsi="Futura Md BT" w:cs="Arial"/>
          <w:b/>
          <w:bCs/>
          <w:color w:val="8D4121" w:themeColor="accent2" w:themeShade="BF"/>
          <w:sz w:val="22"/>
          <w:szCs w:val="22"/>
        </w:rPr>
        <w:t xml:space="preserve">Meta 10. </w:t>
      </w:r>
      <w:r w:rsidRPr="00BC3638">
        <w:rPr>
          <w:rFonts w:ascii="Futura Md BT" w:hAnsi="Futura Md BT" w:cs="Arial"/>
          <w:color w:val="8D4121" w:themeColor="accent2" w:themeShade="BF"/>
          <w:sz w:val="22"/>
          <w:szCs w:val="22"/>
        </w:rPr>
        <w:t>Beneficiar con Becas, subsidios y/o créditos a 2825 estudiantes de educación superior, técnica y tecnológica durante el cuatrienio</w:t>
      </w:r>
      <w:r w:rsidR="0083286A">
        <w:rPr>
          <w:rFonts w:ascii="Futura Md BT" w:hAnsi="Futura Md BT" w:cs="Arial"/>
          <w:color w:val="8D4121" w:themeColor="accent2" w:themeShade="BF"/>
          <w:sz w:val="22"/>
          <w:szCs w:val="22"/>
        </w:rPr>
        <w:t>.</w:t>
      </w:r>
    </w:p>
    <w:p w14:paraId="04EC0E38" w14:textId="77777777" w:rsidR="00A1749D" w:rsidRDefault="00A1749D" w:rsidP="0083286A">
      <w:pPr>
        <w:jc w:val="both"/>
        <w:rPr>
          <w:rFonts w:ascii="Futura Md BT" w:hAnsi="Futura Md BT" w:cs="Arial"/>
          <w:sz w:val="22"/>
          <w:szCs w:val="22"/>
        </w:rPr>
      </w:pPr>
    </w:p>
    <w:p w14:paraId="582CB4C3" w14:textId="77777777" w:rsidR="00A1749D" w:rsidRPr="00A1749D" w:rsidRDefault="00A1749D" w:rsidP="00A1749D">
      <w:pPr>
        <w:jc w:val="both"/>
        <w:rPr>
          <w:rFonts w:ascii="Futura Md BT" w:hAnsi="Futura Md BT" w:cs="Arial"/>
          <w:sz w:val="22"/>
          <w:szCs w:val="22"/>
        </w:rPr>
      </w:pPr>
      <w:r w:rsidRPr="00A1749D">
        <w:rPr>
          <w:rFonts w:ascii="Futura Md BT" w:hAnsi="Futura Md BT" w:cs="Arial"/>
          <w:sz w:val="22"/>
          <w:szCs w:val="22"/>
        </w:rPr>
        <w:lastRenderedPageBreak/>
        <w:t>Para promover el acceso y permanencia a la educación superior, durante el cuatrienio 2016 a 2019 la Administración Municipal brindó 4.824 apoyos y créditos educativos para el sostenimiento de las carreras técnicas y profesionales de adolescentes y jóvenes en reconocidas universidades, logrando cumplir al 100% la meta propuesta en el Plan Municipal de Desarrollo.</w:t>
      </w:r>
    </w:p>
    <w:p w14:paraId="434EDDE5" w14:textId="77777777" w:rsidR="00A1749D" w:rsidRPr="00A1749D" w:rsidRDefault="00A1749D" w:rsidP="00A1749D">
      <w:pPr>
        <w:jc w:val="both"/>
        <w:rPr>
          <w:rFonts w:ascii="Futura Md BT" w:hAnsi="Futura Md BT" w:cs="Arial"/>
          <w:sz w:val="22"/>
          <w:szCs w:val="22"/>
        </w:rPr>
      </w:pPr>
      <w:r w:rsidRPr="00A1749D">
        <w:rPr>
          <w:rFonts w:ascii="Futura Md BT" w:hAnsi="Futura Md BT" w:cs="Arial"/>
          <w:sz w:val="22"/>
          <w:szCs w:val="22"/>
        </w:rPr>
        <w:t>Durante la gestión entre 2016 y 2019 se logró el incremento de los convenios suscritos con instituciones de educación superior, pasando de 17 convenios y 495 beneficiarios en 2016 a 30 convenios y 999 beneficiarios en el segundo semestre de 2019, para lograr este avance, la administración implementó cuatro estrategias financiadas mediante el Fondo de Educación Superior FOES:</w:t>
      </w:r>
    </w:p>
    <w:p w14:paraId="722E16FD" w14:textId="77777777" w:rsidR="00A1749D" w:rsidRPr="00F546A4" w:rsidRDefault="00A1749D" w:rsidP="00F546A4">
      <w:pPr>
        <w:pStyle w:val="Prrafodelista"/>
        <w:numPr>
          <w:ilvl w:val="0"/>
          <w:numId w:val="24"/>
        </w:numPr>
        <w:jc w:val="both"/>
        <w:rPr>
          <w:rFonts w:ascii="Futura Md BT" w:hAnsi="Futura Md BT" w:cs="Arial"/>
          <w:sz w:val="22"/>
          <w:szCs w:val="22"/>
        </w:rPr>
      </w:pPr>
      <w:r w:rsidRPr="00F546A4">
        <w:rPr>
          <w:rFonts w:ascii="Futura Md BT" w:hAnsi="Futura Md BT" w:cs="Arial"/>
          <w:sz w:val="22"/>
          <w:szCs w:val="22"/>
        </w:rPr>
        <w:t>Estrategia 1: Apoyos educativos</w:t>
      </w:r>
    </w:p>
    <w:p w14:paraId="6D34D048" w14:textId="77777777" w:rsidR="00A1749D" w:rsidRPr="00F546A4" w:rsidRDefault="00A1749D" w:rsidP="00F546A4">
      <w:pPr>
        <w:pStyle w:val="Prrafodelista"/>
        <w:numPr>
          <w:ilvl w:val="0"/>
          <w:numId w:val="24"/>
        </w:numPr>
        <w:jc w:val="both"/>
        <w:rPr>
          <w:rFonts w:ascii="Futura Md BT" w:hAnsi="Futura Md BT" w:cs="Arial"/>
          <w:sz w:val="22"/>
          <w:szCs w:val="22"/>
        </w:rPr>
      </w:pPr>
      <w:r w:rsidRPr="00F546A4">
        <w:rPr>
          <w:rFonts w:ascii="Futura Md BT" w:hAnsi="Futura Md BT" w:cs="Arial"/>
          <w:sz w:val="22"/>
          <w:szCs w:val="22"/>
        </w:rPr>
        <w:t>Estrategia 2: Créditos Educativos</w:t>
      </w:r>
    </w:p>
    <w:p w14:paraId="1E275B69" w14:textId="77777777" w:rsidR="00A1749D" w:rsidRPr="00F546A4" w:rsidRDefault="00A1749D" w:rsidP="00F546A4">
      <w:pPr>
        <w:pStyle w:val="Prrafodelista"/>
        <w:numPr>
          <w:ilvl w:val="0"/>
          <w:numId w:val="24"/>
        </w:numPr>
        <w:jc w:val="both"/>
        <w:rPr>
          <w:rFonts w:ascii="Futura Md BT" w:hAnsi="Futura Md BT" w:cs="Arial"/>
          <w:sz w:val="22"/>
          <w:szCs w:val="22"/>
        </w:rPr>
      </w:pPr>
      <w:r w:rsidRPr="00F546A4">
        <w:rPr>
          <w:rFonts w:ascii="Futura Md BT" w:hAnsi="Futura Md BT" w:cs="Arial"/>
          <w:sz w:val="22"/>
          <w:szCs w:val="22"/>
        </w:rPr>
        <w:t>Estrategia 3: Subsidio a Mejor Saber Once</w:t>
      </w:r>
    </w:p>
    <w:p w14:paraId="66EA8B5B" w14:textId="77777777" w:rsidR="00A1749D" w:rsidRPr="00F546A4" w:rsidRDefault="00A1749D" w:rsidP="00F546A4">
      <w:pPr>
        <w:pStyle w:val="Prrafodelista"/>
        <w:numPr>
          <w:ilvl w:val="0"/>
          <w:numId w:val="24"/>
        </w:numPr>
        <w:jc w:val="both"/>
        <w:rPr>
          <w:rFonts w:ascii="Futura Md BT" w:hAnsi="Futura Md BT" w:cs="Arial"/>
          <w:sz w:val="22"/>
          <w:szCs w:val="22"/>
        </w:rPr>
      </w:pPr>
      <w:r w:rsidRPr="00F546A4">
        <w:rPr>
          <w:rFonts w:ascii="Futura Md BT" w:hAnsi="Futura Md BT" w:cs="Arial"/>
          <w:sz w:val="22"/>
          <w:szCs w:val="22"/>
        </w:rPr>
        <w:t>Estrategia 4: Subsidio de Sostenimiento Universidades Públicas</w:t>
      </w:r>
    </w:p>
    <w:p w14:paraId="11D0AC21" w14:textId="77777777" w:rsidR="00A1749D" w:rsidRPr="00A1749D" w:rsidRDefault="00A1749D" w:rsidP="00A1749D">
      <w:pPr>
        <w:jc w:val="both"/>
        <w:rPr>
          <w:rFonts w:ascii="Futura Md BT" w:hAnsi="Futura Md BT" w:cs="Arial"/>
          <w:sz w:val="22"/>
          <w:szCs w:val="22"/>
        </w:rPr>
      </w:pPr>
      <w:r w:rsidRPr="00A1749D">
        <w:rPr>
          <w:rFonts w:ascii="Futura Md BT" w:hAnsi="Futura Md BT" w:cs="Arial"/>
          <w:sz w:val="22"/>
          <w:szCs w:val="22"/>
        </w:rPr>
        <w:t>Durante la Administración se crearon las estrategias 3 y 4 de subsidio que han beneficiado entre 2018 -2 y 2019 -2 a 157 adolescentes y jóvenes del municipio. En cuanto a la implementación de la Estrategia 1, la administración incrementó los beneficiarios pasando de 495 de 2016 a 786 en el segundo semestre 2019 y en lo referente a la estrategia 2, se han asignado 598 créditos para cursar educación superior entre 2016 y 2019, de los cuales 133 son nuevos beneficiarios de la presente administración y 465 son créditos renovados.</w:t>
      </w:r>
    </w:p>
    <w:p w14:paraId="7173BD3D" w14:textId="08834219" w:rsidR="0083286A" w:rsidRDefault="00A1749D" w:rsidP="0083286A">
      <w:pPr>
        <w:jc w:val="both"/>
        <w:rPr>
          <w:rFonts w:ascii="Futura Md BT" w:hAnsi="Futura Md BT" w:cs="Arial"/>
          <w:sz w:val="22"/>
          <w:szCs w:val="22"/>
        </w:rPr>
      </w:pPr>
      <w:r w:rsidRPr="00A1749D">
        <w:rPr>
          <w:rFonts w:ascii="Futura Md BT" w:hAnsi="Futura Md BT" w:cs="Arial"/>
          <w:sz w:val="22"/>
          <w:szCs w:val="22"/>
        </w:rPr>
        <w:t>En resumen, a continuación se presenta una gráfica con el incremento en la población joven beneficiaria de los diferentes convenios financiados a través del programa FOES, durante la presente administración.</w:t>
      </w:r>
    </w:p>
    <w:p w14:paraId="002FBBAF" w14:textId="77777777" w:rsidR="0083286A" w:rsidRDefault="0083286A" w:rsidP="0083286A">
      <w:pPr>
        <w:pStyle w:val="Sinespaciado"/>
      </w:pPr>
    </w:p>
    <w:p w14:paraId="423FD90E" w14:textId="77777777" w:rsidR="0083286A" w:rsidRPr="00173439" w:rsidRDefault="0083286A" w:rsidP="00173439">
      <w:pPr>
        <w:pStyle w:val="Ttulo5"/>
        <w:jc w:val="center"/>
        <w:rPr>
          <w:sz w:val="16"/>
          <w:szCs w:val="16"/>
        </w:rPr>
      </w:pPr>
      <w:bookmarkStart w:id="9" w:name="_Toc26617142"/>
      <w:r w:rsidRPr="00173439">
        <w:rPr>
          <w:sz w:val="16"/>
          <w:szCs w:val="16"/>
        </w:rPr>
        <w:t xml:space="preserve">Gráfico </w:t>
      </w:r>
      <w:r w:rsidR="00AD36D1" w:rsidRPr="00173439">
        <w:rPr>
          <w:sz w:val="16"/>
          <w:szCs w:val="16"/>
        </w:rPr>
        <w:t>9</w:t>
      </w:r>
      <w:r w:rsidRPr="00173439">
        <w:rPr>
          <w:sz w:val="16"/>
          <w:szCs w:val="16"/>
        </w:rPr>
        <w:t>. Beneficiarios Fondo Educación Superior FOES 2016-2019</w:t>
      </w:r>
      <w:bookmarkEnd w:id="9"/>
    </w:p>
    <w:p w14:paraId="2676B592" w14:textId="5230D912" w:rsidR="0083286A" w:rsidRDefault="00A1749D" w:rsidP="0083286A">
      <w:pPr>
        <w:jc w:val="center"/>
        <w:rPr>
          <w:rFonts w:ascii="Futura Md BT" w:hAnsi="Futura Md BT" w:cs="Arial"/>
          <w:sz w:val="22"/>
          <w:szCs w:val="22"/>
        </w:rPr>
      </w:pPr>
      <w:r>
        <w:rPr>
          <w:rFonts w:ascii="Futura Md BT" w:hAnsi="Futura Md BT" w:cs="Arial"/>
          <w:noProof/>
          <w:sz w:val="22"/>
          <w:szCs w:val="22"/>
          <w:lang w:eastAsia="es-CO"/>
        </w:rPr>
        <w:lastRenderedPageBreak/>
        <w:drawing>
          <wp:inline distT="0" distB="0" distL="0" distR="0" wp14:anchorId="3EBB0503" wp14:editId="5847D1BA">
            <wp:extent cx="3450566" cy="18314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0617" cy="1831502"/>
                    </a:xfrm>
                    <a:prstGeom prst="rect">
                      <a:avLst/>
                    </a:prstGeom>
                    <a:noFill/>
                  </pic:spPr>
                </pic:pic>
              </a:graphicData>
            </a:graphic>
          </wp:inline>
        </w:drawing>
      </w:r>
    </w:p>
    <w:p w14:paraId="33206ED7" w14:textId="0D78B9D0" w:rsidR="002D4A32" w:rsidRDefault="002D4A32" w:rsidP="002D4A32">
      <w:pPr>
        <w:pStyle w:val="Epgrafe"/>
        <w:jc w:val="center"/>
        <w:rPr>
          <w:rFonts w:ascii="Futura Md BT" w:hAnsi="Futura Md BT"/>
          <w:b w:val="0"/>
          <w:bCs w:val="0"/>
        </w:rPr>
      </w:pPr>
      <w:r w:rsidRPr="002C6218">
        <w:rPr>
          <w:rFonts w:ascii="Futura Md BT" w:hAnsi="Futura Md BT"/>
        </w:rPr>
        <w:t xml:space="preserve">Fuente: </w:t>
      </w:r>
      <w:r w:rsidRPr="002C6218">
        <w:rPr>
          <w:rFonts w:ascii="Futura Md BT" w:hAnsi="Futura Md BT"/>
          <w:b w:val="0"/>
          <w:bCs w:val="0"/>
        </w:rPr>
        <w:t xml:space="preserve">Secretaría de Educación de Chía, SIMAT corte </w:t>
      </w:r>
      <w:r w:rsidR="00A1749D">
        <w:rPr>
          <w:rFonts w:ascii="Futura Md BT" w:hAnsi="Futura Md BT"/>
          <w:b w:val="0"/>
          <w:bCs w:val="0"/>
        </w:rPr>
        <w:t>noviembre</w:t>
      </w:r>
      <w:r w:rsidRPr="002C6218">
        <w:rPr>
          <w:rFonts w:ascii="Futura Md BT" w:hAnsi="Futura Md BT"/>
          <w:b w:val="0"/>
          <w:bCs w:val="0"/>
        </w:rPr>
        <w:t xml:space="preserve"> 2019</w:t>
      </w:r>
    </w:p>
    <w:p w14:paraId="7E490EE9" w14:textId="77777777" w:rsidR="0083286A" w:rsidRDefault="0083286A" w:rsidP="0083286A">
      <w:pPr>
        <w:jc w:val="both"/>
        <w:rPr>
          <w:rFonts w:ascii="Futura Md BT" w:hAnsi="Futura Md BT" w:cs="Arial"/>
          <w:sz w:val="22"/>
          <w:szCs w:val="22"/>
        </w:rPr>
      </w:pPr>
    </w:p>
    <w:p w14:paraId="53CDF48F" w14:textId="77777777" w:rsidR="00606A38" w:rsidRDefault="00606A38" w:rsidP="00D377D6">
      <w:pPr>
        <w:jc w:val="both"/>
        <w:rPr>
          <w:rFonts w:ascii="Futura Md BT" w:hAnsi="Futura Md BT" w:cs="Arial"/>
          <w:color w:val="8D4121" w:themeColor="accent2" w:themeShade="BF"/>
          <w:sz w:val="22"/>
          <w:szCs w:val="22"/>
        </w:rPr>
      </w:pPr>
      <w:r w:rsidRPr="00BC3638">
        <w:rPr>
          <w:rFonts w:ascii="Futura Md BT" w:hAnsi="Futura Md BT" w:cs="Arial"/>
          <w:b/>
          <w:bCs/>
          <w:color w:val="8D4121" w:themeColor="accent2" w:themeShade="BF"/>
          <w:sz w:val="22"/>
          <w:szCs w:val="22"/>
        </w:rPr>
        <w:t xml:space="preserve">Meta 11. </w:t>
      </w:r>
      <w:r w:rsidRPr="00BC3638">
        <w:rPr>
          <w:rFonts w:ascii="Futura Md BT" w:hAnsi="Futura Md BT" w:cs="Arial"/>
          <w:color w:val="8D4121" w:themeColor="accent2" w:themeShade="BF"/>
          <w:sz w:val="22"/>
          <w:szCs w:val="22"/>
        </w:rPr>
        <w:t>Gestionar dos (2) Convenios para el acceso a la educación superior, durante el cuatrienio</w:t>
      </w:r>
      <w:r w:rsidR="002D4A32">
        <w:rPr>
          <w:rFonts w:ascii="Futura Md BT" w:hAnsi="Futura Md BT" w:cs="Arial"/>
          <w:color w:val="8D4121" w:themeColor="accent2" w:themeShade="BF"/>
          <w:sz w:val="22"/>
          <w:szCs w:val="22"/>
        </w:rPr>
        <w:t>.</w:t>
      </w:r>
    </w:p>
    <w:p w14:paraId="70E10C83" w14:textId="77777777" w:rsidR="00A1749D" w:rsidRPr="00A1749D" w:rsidRDefault="00A1749D" w:rsidP="00A1749D">
      <w:pPr>
        <w:jc w:val="both"/>
        <w:rPr>
          <w:rFonts w:ascii="Futura Md BT" w:hAnsi="Futura Md BT" w:cs="Arial"/>
          <w:sz w:val="22"/>
          <w:szCs w:val="22"/>
        </w:rPr>
      </w:pPr>
      <w:r w:rsidRPr="00A1749D">
        <w:rPr>
          <w:rFonts w:ascii="Futura Md BT" w:hAnsi="Futura Md BT" w:cs="Arial"/>
          <w:sz w:val="22"/>
          <w:szCs w:val="22"/>
        </w:rPr>
        <w:t>Para promover el acceso y permanencia a la educación superior, la Administración Municipal apoyó a adolescentes y jóvenes con apoyos y créditos educativos para el sostenimiento de sus carreras profesionales en reconocidas universidades, logrando cumplir al 100% la meta propuesta en el Plan Municipal de Desarrollo.</w:t>
      </w:r>
    </w:p>
    <w:p w14:paraId="076BF2A7" w14:textId="749D007B" w:rsidR="00A1749D" w:rsidRPr="00A1749D" w:rsidRDefault="00A1749D" w:rsidP="00A1749D">
      <w:pPr>
        <w:jc w:val="both"/>
        <w:rPr>
          <w:rFonts w:ascii="Futura Md BT" w:hAnsi="Futura Md BT" w:cs="Arial"/>
          <w:sz w:val="22"/>
          <w:szCs w:val="22"/>
        </w:rPr>
      </w:pPr>
      <w:r w:rsidRPr="00A1749D">
        <w:rPr>
          <w:rFonts w:ascii="Futura Md BT" w:hAnsi="Futura Md BT" w:cs="Arial"/>
          <w:sz w:val="22"/>
          <w:szCs w:val="22"/>
        </w:rPr>
        <w:t>Durante la gestión entre 201</w:t>
      </w:r>
      <w:r>
        <w:rPr>
          <w:rFonts w:ascii="Futura Md BT" w:hAnsi="Futura Md BT" w:cs="Arial"/>
          <w:sz w:val="22"/>
          <w:szCs w:val="22"/>
        </w:rPr>
        <w:t>6</w:t>
      </w:r>
      <w:r w:rsidRPr="00A1749D">
        <w:rPr>
          <w:rFonts w:ascii="Futura Md BT" w:hAnsi="Futura Md BT" w:cs="Arial"/>
          <w:sz w:val="22"/>
          <w:szCs w:val="22"/>
        </w:rPr>
        <w:t xml:space="preserve"> y 2019 se logró el incremento de los convenios suscritos con instituciones de educación superior, pasando de 17 convenios y 495 beneficiarios en 2016 a 30 convenios y 999 beneficiarios en el segundo semestre de 2019.</w:t>
      </w:r>
    </w:p>
    <w:p w14:paraId="1A1AD07A" w14:textId="4628661F" w:rsidR="002D4A32" w:rsidRDefault="00A1749D" w:rsidP="00A1749D">
      <w:pPr>
        <w:jc w:val="both"/>
        <w:rPr>
          <w:rFonts w:ascii="Futura Md BT" w:hAnsi="Futura Md BT" w:cs="Arial"/>
          <w:sz w:val="22"/>
          <w:szCs w:val="22"/>
        </w:rPr>
      </w:pPr>
      <w:r w:rsidRPr="00A1749D">
        <w:rPr>
          <w:rFonts w:ascii="Futura Md BT" w:hAnsi="Futura Md BT" w:cs="Arial"/>
          <w:sz w:val="22"/>
          <w:szCs w:val="22"/>
        </w:rPr>
        <w:t>Actualmente se encuentran vigentes los siguientes convenios:</w:t>
      </w:r>
    </w:p>
    <w:p w14:paraId="11BCA6A0" w14:textId="77777777" w:rsidR="002D4A32" w:rsidRPr="00173439" w:rsidRDefault="002D4A32" w:rsidP="00173439">
      <w:pPr>
        <w:pStyle w:val="Ttulo6"/>
        <w:jc w:val="center"/>
        <w:rPr>
          <w:sz w:val="16"/>
          <w:szCs w:val="16"/>
        </w:rPr>
      </w:pPr>
      <w:bookmarkStart w:id="10" w:name="_Toc26617182"/>
      <w:r w:rsidRPr="00173439">
        <w:rPr>
          <w:sz w:val="16"/>
          <w:szCs w:val="16"/>
        </w:rPr>
        <w:t xml:space="preserve">Tabla </w:t>
      </w:r>
      <w:r w:rsidR="00AD36D1" w:rsidRPr="00173439">
        <w:rPr>
          <w:sz w:val="16"/>
          <w:szCs w:val="16"/>
        </w:rPr>
        <w:t>7</w:t>
      </w:r>
      <w:r w:rsidRPr="00173439">
        <w:rPr>
          <w:sz w:val="16"/>
          <w:szCs w:val="16"/>
        </w:rPr>
        <w:t xml:space="preserve">. </w:t>
      </w:r>
      <w:r w:rsidR="00871774" w:rsidRPr="00173439">
        <w:rPr>
          <w:sz w:val="16"/>
          <w:szCs w:val="16"/>
        </w:rPr>
        <w:t>Convenios Universitarios</w:t>
      </w:r>
      <w:bookmarkEnd w:id="10"/>
    </w:p>
    <w:tbl>
      <w:tblPr>
        <w:tblW w:w="737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803"/>
      </w:tblGrid>
      <w:tr w:rsidR="00A1749D" w:rsidRPr="009F70AA" w14:paraId="6E438D92" w14:textId="77777777" w:rsidTr="00F546A4">
        <w:trPr>
          <w:tblHeader/>
          <w:jc w:val="center"/>
        </w:trPr>
        <w:tc>
          <w:tcPr>
            <w:tcW w:w="568" w:type="dxa"/>
          </w:tcPr>
          <w:p w14:paraId="5C53243C" w14:textId="77777777" w:rsidR="00A1749D" w:rsidRPr="00BE5C06" w:rsidRDefault="00A1749D" w:rsidP="001D0E86">
            <w:pPr>
              <w:pStyle w:val="Sinespaciado"/>
              <w:jc w:val="center"/>
              <w:rPr>
                <w:b/>
              </w:rPr>
            </w:pPr>
            <w:r w:rsidRPr="00BE5C06">
              <w:rPr>
                <w:b/>
              </w:rPr>
              <w:t>NO</w:t>
            </w:r>
          </w:p>
        </w:tc>
        <w:tc>
          <w:tcPr>
            <w:tcW w:w="6803" w:type="dxa"/>
          </w:tcPr>
          <w:p w14:paraId="7CA2026A" w14:textId="77777777" w:rsidR="00A1749D" w:rsidRPr="00BE5C06" w:rsidRDefault="00A1749D" w:rsidP="001D0E86">
            <w:pPr>
              <w:pStyle w:val="Sinespaciado"/>
              <w:jc w:val="center"/>
              <w:rPr>
                <w:b/>
              </w:rPr>
            </w:pPr>
            <w:r w:rsidRPr="00BE5C06">
              <w:rPr>
                <w:b/>
              </w:rPr>
              <w:t>INTITUCIÓN</w:t>
            </w:r>
          </w:p>
        </w:tc>
      </w:tr>
      <w:tr w:rsidR="00A1749D" w:rsidRPr="009F70AA" w14:paraId="56017BF5" w14:textId="77777777" w:rsidTr="00F546A4">
        <w:trPr>
          <w:jc w:val="center"/>
        </w:trPr>
        <w:tc>
          <w:tcPr>
            <w:tcW w:w="568" w:type="dxa"/>
          </w:tcPr>
          <w:p w14:paraId="309B1DFD" w14:textId="77777777" w:rsidR="00A1749D" w:rsidRPr="008B4B29" w:rsidRDefault="00A1749D" w:rsidP="001D0E86">
            <w:pPr>
              <w:pStyle w:val="Sinespaciado"/>
            </w:pPr>
            <w:r w:rsidRPr="008B4B29">
              <w:t>1</w:t>
            </w:r>
          </w:p>
        </w:tc>
        <w:tc>
          <w:tcPr>
            <w:tcW w:w="6803" w:type="dxa"/>
          </w:tcPr>
          <w:p w14:paraId="49DA47CE" w14:textId="77777777" w:rsidR="00A1749D" w:rsidRPr="008B4B29" w:rsidRDefault="00A1749D" w:rsidP="001D0E86">
            <w:pPr>
              <w:pStyle w:val="Sinespaciado"/>
            </w:pPr>
            <w:r w:rsidRPr="008B4B29">
              <w:t>UNIVERSIDAD LA SALLE</w:t>
            </w:r>
          </w:p>
        </w:tc>
      </w:tr>
      <w:tr w:rsidR="00A1749D" w:rsidRPr="009F70AA" w14:paraId="02F6B119" w14:textId="77777777" w:rsidTr="00F546A4">
        <w:trPr>
          <w:jc w:val="center"/>
        </w:trPr>
        <w:tc>
          <w:tcPr>
            <w:tcW w:w="568" w:type="dxa"/>
          </w:tcPr>
          <w:p w14:paraId="11FD42D8" w14:textId="77777777" w:rsidR="00A1749D" w:rsidRPr="008B4B29" w:rsidRDefault="00A1749D" w:rsidP="001D0E86">
            <w:pPr>
              <w:pStyle w:val="Sinespaciado"/>
            </w:pPr>
            <w:r w:rsidRPr="008B4B29">
              <w:t>2</w:t>
            </w:r>
          </w:p>
        </w:tc>
        <w:tc>
          <w:tcPr>
            <w:tcW w:w="6803" w:type="dxa"/>
          </w:tcPr>
          <w:p w14:paraId="3BFA0DF8" w14:textId="77777777" w:rsidR="00A1749D" w:rsidRPr="008B4B29" w:rsidRDefault="00A1749D" w:rsidP="001D0E86">
            <w:pPr>
              <w:pStyle w:val="Sinespaciado"/>
            </w:pPr>
            <w:r w:rsidRPr="008B4B29">
              <w:t xml:space="preserve">UNIVERSIDAD UDCA </w:t>
            </w:r>
          </w:p>
        </w:tc>
      </w:tr>
      <w:tr w:rsidR="00A1749D" w:rsidRPr="009F70AA" w14:paraId="0C7D3B3D" w14:textId="77777777" w:rsidTr="00F546A4">
        <w:trPr>
          <w:jc w:val="center"/>
        </w:trPr>
        <w:tc>
          <w:tcPr>
            <w:tcW w:w="568" w:type="dxa"/>
          </w:tcPr>
          <w:p w14:paraId="4CF4C2EE" w14:textId="77777777" w:rsidR="00A1749D" w:rsidRPr="008B4B29" w:rsidRDefault="00A1749D" w:rsidP="001D0E86">
            <w:pPr>
              <w:pStyle w:val="Sinespaciado"/>
            </w:pPr>
            <w:r w:rsidRPr="008B4B29">
              <w:t>3</w:t>
            </w:r>
          </w:p>
        </w:tc>
        <w:tc>
          <w:tcPr>
            <w:tcW w:w="6803" w:type="dxa"/>
          </w:tcPr>
          <w:p w14:paraId="64E6FCCD" w14:textId="77777777" w:rsidR="00A1749D" w:rsidRPr="008B4B29" w:rsidRDefault="00A1749D" w:rsidP="001D0E86">
            <w:pPr>
              <w:pStyle w:val="Sinespaciado"/>
            </w:pPr>
            <w:r w:rsidRPr="008B4B29">
              <w:t>FUNDACIÓN UNIVERSITARIA UNIAGRARIA</w:t>
            </w:r>
          </w:p>
        </w:tc>
      </w:tr>
      <w:tr w:rsidR="00A1749D" w:rsidRPr="009F70AA" w14:paraId="094E416F" w14:textId="77777777" w:rsidTr="00F546A4">
        <w:trPr>
          <w:trHeight w:val="306"/>
          <w:jc w:val="center"/>
        </w:trPr>
        <w:tc>
          <w:tcPr>
            <w:tcW w:w="568" w:type="dxa"/>
          </w:tcPr>
          <w:p w14:paraId="3B5642D1" w14:textId="77777777" w:rsidR="00A1749D" w:rsidRPr="008B4B29" w:rsidRDefault="00A1749D" w:rsidP="001D0E86">
            <w:pPr>
              <w:pStyle w:val="Sinespaciado"/>
            </w:pPr>
            <w:r w:rsidRPr="008B4B29">
              <w:t>4</w:t>
            </w:r>
          </w:p>
        </w:tc>
        <w:tc>
          <w:tcPr>
            <w:tcW w:w="6803" w:type="dxa"/>
          </w:tcPr>
          <w:p w14:paraId="774E137B" w14:textId="77777777" w:rsidR="00A1749D" w:rsidRPr="008B4B29" w:rsidRDefault="00A1749D" w:rsidP="001D0E86">
            <w:pPr>
              <w:pStyle w:val="Sinespaciado"/>
            </w:pPr>
            <w:r w:rsidRPr="008B4B29">
              <w:t>ESCUELA COLOMBIANA DE INGENIERIA</w:t>
            </w:r>
          </w:p>
        </w:tc>
      </w:tr>
      <w:tr w:rsidR="00A1749D" w:rsidRPr="009F70AA" w14:paraId="2185B9AE" w14:textId="77777777" w:rsidTr="00F546A4">
        <w:trPr>
          <w:jc w:val="center"/>
        </w:trPr>
        <w:tc>
          <w:tcPr>
            <w:tcW w:w="568" w:type="dxa"/>
          </w:tcPr>
          <w:p w14:paraId="1A30FA72" w14:textId="77777777" w:rsidR="00A1749D" w:rsidRPr="008B4B29" w:rsidRDefault="00A1749D" w:rsidP="001D0E86">
            <w:pPr>
              <w:pStyle w:val="Sinespaciado"/>
            </w:pPr>
            <w:r w:rsidRPr="008B4B29">
              <w:t>5</w:t>
            </w:r>
          </w:p>
        </w:tc>
        <w:tc>
          <w:tcPr>
            <w:tcW w:w="6803" w:type="dxa"/>
          </w:tcPr>
          <w:p w14:paraId="6404A6F4" w14:textId="77777777" w:rsidR="00A1749D" w:rsidRPr="008B4B29" w:rsidRDefault="00A1749D" w:rsidP="001D0E86">
            <w:pPr>
              <w:pStyle w:val="Sinespaciado"/>
            </w:pPr>
            <w:r>
              <w:t xml:space="preserve">INSITITUCION UNIVERSITARIA COLEGIOS DE COLOMBIA </w:t>
            </w:r>
            <w:r w:rsidRPr="008B4B29">
              <w:t xml:space="preserve">UNICOC </w:t>
            </w:r>
          </w:p>
        </w:tc>
      </w:tr>
      <w:tr w:rsidR="00A1749D" w:rsidRPr="00F04457" w14:paraId="7C0FF13E" w14:textId="77777777" w:rsidTr="00F546A4">
        <w:trPr>
          <w:jc w:val="center"/>
        </w:trPr>
        <w:tc>
          <w:tcPr>
            <w:tcW w:w="568" w:type="dxa"/>
            <w:tcBorders>
              <w:top w:val="single" w:sz="4" w:space="0" w:color="auto"/>
              <w:left w:val="single" w:sz="4" w:space="0" w:color="auto"/>
              <w:bottom w:val="single" w:sz="4" w:space="0" w:color="auto"/>
              <w:right w:val="single" w:sz="4" w:space="0" w:color="auto"/>
            </w:tcBorders>
          </w:tcPr>
          <w:p w14:paraId="2231164A" w14:textId="77777777" w:rsidR="00A1749D" w:rsidRPr="008B4B29" w:rsidRDefault="00A1749D" w:rsidP="001D0E86">
            <w:pPr>
              <w:pStyle w:val="Sinespaciado"/>
            </w:pPr>
            <w:r w:rsidRPr="008B4B29">
              <w:t>6</w:t>
            </w:r>
          </w:p>
        </w:tc>
        <w:tc>
          <w:tcPr>
            <w:tcW w:w="6803" w:type="dxa"/>
            <w:tcBorders>
              <w:top w:val="single" w:sz="4" w:space="0" w:color="auto"/>
              <w:left w:val="single" w:sz="4" w:space="0" w:color="auto"/>
              <w:bottom w:val="single" w:sz="4" w:space="0" w:color="auto"/>
              <w:right w:val="single" w:sz="4" w:space="0" w:color="auto"/>
            </w:tcBorders>
          </w:tcPr>
          <w:p w14:paraId="5030D2B3" w14:textId="77777777" w:rsidR="00A1749D" w:rsidRPr="008B4B29" w:rsidRDefault="00A1749D" w:rsidP="001D0E86">
            <w:pPr>
              <w:pStyle w:val="Sinespaciado"/>
            </w:pPr>
            <w:r w:rsidRPr="008B4B29">
              <w:t>UNIVERSIDAD SANTO TOMÁS</w:t>
            </w:r>
          </w:p>
        </w:tc>
      </w:tr>
      <w:tr w:rsidR="00A1749D" w:rsidRPr="009F70AA" w14:paraId="24FBDE9A" w14:textId="77777777" w:rsidTr="00F546A4">
        <w:trPr>
          <w:jc w:val="center"/>
        </w:trPr>
        <w:tc>
          <w:tcPr>
            <w:tcW w:w="568" w:type="dxa"/>
            <w:tcBorders>
              <w:top w:val="single" w:sz="4" w:space="0" w:color="auto"/>
              <w:left w:val="single" w:sz="4" w:space="0" w:color="auto"/>
              <w:bottom w:val="single" w:sz="4" w:space="0" w:color="auto"/>
              <w:right w:val="single" w:sz="4" w:space="0" w:color="auto"/>
            </w:tcBorders>
          </w:tcPr>
          <w:p w14:paraId="0AA6DE06" w14:textId="77777777" w:rsidR="00A1749D" w:rsidRPr="008B4B29" w:rsidRDefault="00A1749D" w:rsidP="001D0E86">
            <w:pPr>
              <w:pStyle w:val="Sinespaciado"/>
            </w:pPr>
            <w:r w:rsidRPr="008B4B29">
              <w:t>7</w:t>
            </w:r>
          </w:p>
        </w:tc>
        <w:tc>
          <w:tcPr>
            <w:tcW w:w="6803" w:type="dxa"/>
            <w:tcBorders>
              <w:top w:val="single" w:sz="4" w:space="0" w:color="auto"/>
              <w:left w:val="single" w:sz="4" w:space="0" w:color="auto"/>
              <w:bottom w:val="single" w:sz="4" w:space="0" w:color="auto"/>
              <w:right w:val="single" w:sz="4" w:space="0" w:color="auto"/>
            </w:tcBorders>
          </w:tcPr>
          <w:p w14:paraId="3EA04174" w14:textId="77777777" w:rsidR="00A1749D" w:rsidRPr="008B4B29" w:rsidRDefault="00A1749D" w:rsidP="001D0E86">
            <w:pPr>
              <w:pStyle w:val="Sinespaciado"/>
            </w:pPr>
            <w:r w:rsidRPr="008B4B29">
              <w:t>UNIVERSIDAD DE LA SABANA</w:t>
            </w:r>
          </w:p>
        </w:tc>
      </w:tr>
      <w:tr w:rsidR="00A1749D" w:rsidRPr="009F70AA" w14:paraId="62D90FB5" w14:textId="77777777" w:rsidTr="00F546A4">
        <w:trPr>
          <w:jc w:val="center"/>
        </w:trPr>
        <w:tc>
          <w:tcPr>
            <w:tcW w:w="568" w:type="dxa"/>
            <w:tcBorders>
              <w:top w:val="single" w:sz="4" w:space="0" w:color="auto"/>
              <w:left w:val="single" w:sz="4" w:space="0" w:color="auto"/>
              <w:bottom w:val="single" w:sz="4" w:space="0" w:color="auto"/>
              <w:right w:val="single" w:sz="4" w:space="0" w:color="auto"/>
            </w:tcBorders>
          </w:tcPr>
          <w:p w14:paraId="6D977D27" w14:textId="77777777" w:rsidR="00A1749D" w:rsidRPr="008B4B29" w:rsidRDefault="00A1749D" w:rsidP="001D0E86">
            <w:pPr>
              <w:pStyle w:val="Sinespaciado"/>
            </w:pPr>
            <w:r w:rsidRPr="008B4B29">
              <w:t>8</w:t>
            </w:r>
          </w:p>
        </w:tc>
        <w:tc>
          <w:tcPr>
            <w:tcW w:w="6803" w:type="dxa"/>
            <w:tcBorders>
              <w:top w:val="single" w:sz="4" w:space="0" w:color="auto"/>
              <w:left w:val="single" w:sz="4" w:space="0" w:color="auto"/>
              <w:bottom w:val="single" w:sz="4" w:space="0" w:color="auto"/>
              <w:right w:val="single" w:sz="4" w:space="0" w:color="auto"/>
            </w:tcBorders>
          </w:tcPr>
          <w:p w14:paraId="67A93EBF" w14:textId="77777777" w:rsidR="00A1749D" w:rsidRPr="008B4B29" w:rsidRDefault="00A1749D" w:rsidP="001D0E86">
            <w:pPr>
              <w:pStyle w:val="Sinespaciado"/>
            </w:pPr>
            <w:r w:rsidRPr="008B4B29">
              <w:t>UNIVERSIDAD MANUELA BELTRÁN</w:t>
            </w:r>
          </w:p>
        </w:tc>
      </w:tr>
      <w:tr w:rsidR="00A1749D" w:rsidRPr="009F70AA" w14:paraId="36327458" w14:textId="77777777" w:rsidTr="00F546A4">
        <w:trPr>
          <w:jc w:val="center"/>
        </w:trPr>
        <w:tc>
          <w:tcPr>
            <w:tcW w:w="568" w:type="dxa"/>
            <w:tcBorders>
              <w:top w:val="single" w:sz="4" w:space="0" w:color="auto"/>
              <w:left w:val="single" w:sz="4" w:space="0" w:color="auto"/>
              <w:bottom w:val="single" w:sz="4" w:space="0" w:color="auto"/>
              <w:right w:val="single" w:sz="4" w:space="0" w:color="auto"/>
            </w:tcBorders>
          </w:tcPr>
          <w:p w14:paraId="3C3C894B" w14:textId="77777777" w:rsidR="00A1749D" w:rsidRPr="008B4B29" w:rsidRDefault="00A1749D" w:rsidP="001D0E86">
            <w:pPr>
              <w:pStyle w:val="Sinespaciado"/>
            </w:pPr>
            <w:r w:rsidRPr="008B4B29">
              <w:lastRenderedPageBreak/>
              <w:t>9</w:t>
            </w:r>
          </w:p>
        </w:tc>
        <w:tc>
          <w:tcPr>
            <w:tcW w:w="6803" w:type="dxa"/>
            <w:tcBorders>
              <w:top w:val="single" w:sz="4" w:space="0" w:color="auto"/>
              <w:left w:val="single" w:sz="4" w:space="0" w:color="auto"/>
              <w:bottom w:val="single" w:sz="4" w:space="0" w:color="auto"/>
              <w:right w:val="single" w:sz="4" w:space="0" w:color="auto"/>
            </w:tcBorders>
          </w:tcPr>
          <w:p w14:paraId="796BC35B" w14:textId="77777777" w:rsidR="00A1749D" w:rsidRPr="008B4B29" w:rsidRDefault="00A1749D" w:rsidP="001D0E86">
            <w:pPr>
              <w:pStyle w:val="Sinespaciado"/>
            </w:pPr>
            <w:r w:rsidRPr="008B4B29">
              <w:t>UNIVERSIDAD DE CUNDINAMARCA</w:t>
            </w:r>
          </w:p>
        </w:tc>
      </w:tr>
      <w:tr w:rsidR="00A1749D" w:rsidRPr="009F70AA" w14:paraId="395A36E4" w14:textId="77777777" w:rsidTr="00F546A4">
        <w:trPr>
          <w:jc w:val="center"/>
        </w:trPr>
        <w:tc>
          <w:tcPr>
            <w:tcW w:w="568" w:type="dxa"/>
            <w:tcBorders>
              <w:top w:val="single" w:sz="4" w:space="0" w:color="auto"/>
              <w:left w:val="single" w:sz="4" w:space="0" w:color="auto"/>
              <w:bottom w:val="single" w:sz="4" w:space="0" w:color="auto"/>
              <w:right w:val="single" w:sz="4" w:space="0" w:color="auto"/>
            </w:tcBorders>
          </w:tcPr>
          <w:p w14:paraId="48A6183A" w14:textId="77777777" w:rsidR="00A1749D" w:rsidRPr="008B4B29" w:rsidRDefault="00A1749D" w:rsidP="001D0E86">
            <w:pPr>
              <w:pStyle w:val="Sinespaciado"/>
            </w:pPr>
            <w:r w:rsidRPr="008B4B29">
              <w:t>10</w:t>
            </w:r>
          </w:p>
        </w:tc>
        <w:tc>
          <w:tcPr>
            <w:tcW w:w="6803" w:type="dxa"/>
            <w:tcBorders>
              <w:top w:val="single" w:sz="4" w:space="0" w:color="auto"/>
              <w:left w:val="single" w:sz="4" w:space="0" w:color="auto"/>
              <w:bottom w:val="single" w:sz="4" w:space="0" w:color="auto"/>
              <w:right w:val="single" w:sz="4" w:space="0" w:color="auto"/>
            </w:tcBorders>
          </w:tcPr>
          <w:p w14:paraId="26FC551E" w14:textId="77777777" w:rsidR="00A1749D" w:rsidRPr="008B4B29" w:rsidRDefault="00A1749D" w:rsidP="001D0E86">
            <w:pPr>
              <w:pStyle w:val="Sinespaciado"/>
            </w:pPr>
            <w:r w:rsidRPr="008B4B29">
              <w:t>UNIVERSIDAD MILITAR NUEVA GRANADA</w:t>
            </w:r>
          </w:p>
        </w:tc>
      </w:tr>
      <w:tr w:rsidR="00A1749D" w:rsidRPr="009F70AA" w14:paraId="677F1C96" w14:textId="77777777" w:rsidTr="00F546A4">
        <w:trPr>
          <w:jc w:val="center"/>
        </w:trPr>
        <w:tc>
          <w:tcPr>
            <w:tcW w:w="568" w:type="dxa"/>
          </w:tcPr>
          <w:p w14:paraId="54F89E3F" w14:textId="77777777" w:rsidR="00A1749D" w:rsidRPr="008B4B29" w:rsidRDefault="00A1749D" w:rsidP="001D0E86">
            <w:pPr>
              <w:pStyle w:val="Sinespaciado"/>
            </w:pPr>
            <w:r w:rsidRPr="008B4B29">
              <w:t>11</w:t>
            </w:r>
          </w:p>
        </w:tc>
        <w:tc>
          <w:tcPr>
            <w:tcW w:w="6803" w:type="dxa"/>
          </w:tcPr>
          <w:p w14:paraId="60DBB36C" w14:textId="77777777" w:rsidR="00A1749D" w:rsidRPr="008B4B29" w:rsidRDefault="00A1749D" w:rsidP="001D0E86">
            <w:pPr>
              <w:pStyle w:val="Sinespaciado"/>
            </w:pPr>
            <w:r w:rsidRPr="008B4B29">
              <w:t xml:space="preserve">CORPORACIÓN </w:t>
            </w:r>
            <w:r>
              <w:t xml:space="preserve">UNIVERSITARIA </w:t>
            </w:r>
            <w:r w:rsidRPr="008B4B29">
              <w:t>TALLER CINCO</w:t>
            </w:r>
          </w:p>
        </w:tc>
      </w:tr>
      <w:tr w:rsidR="00A1749D" w:rsidRPr="009F70AA" w14:paraId="6AA8B5D5" w14:textId="77777777" w:rsidTr="00F546A4">
        <w:trPr>
          <w:jc w:val="center"/>
        </w:trPr>
        <w:tc>
          <w:tcPr>
            <w:tcW w:w="568" w:type="dxa"/>
          </w:tcPr>
          <w:p w14:paraId="127884FB" w14:textId="77777777" w:rsidR="00A1749D" w:rsidRPr="008B4B29" w:rsidRDefault="00A1749D" w:rsidP="001D0E86">
            <w:pPr>
              <w:pStyle w:val="Sinespaciado"/>
            </w:pPr>
            <w:r w:rsidRPr="008B4B29">
              <w:t>12</w:t>
            </w:r>
          </w:p>
        </w:tc>
        <w:tc>
          <w:tcPr>
            <w:tcW w:w="6803" w:type="dxa"/>
          </w:tcPr>
          <w:p w14:paraId="34924689" w14:textId="77777777" w:rsidR="00A1749D" w:rsidRPr="008B4B29" w:rsidRDefault="00A1749D" w:rsidP="001D0E86">
            <w:pPr>
              <w:pStyle w:val="Sinespaciado"/>
            </w:pPr>
            <w:r w:rsidRPr="008B4B29">
              <w:t xml:space="preserve">FUNDACIÓN </w:t>
            </w:r>
            <w:r>
              <w:t xml:space="preserve">UNIVERSITARIA </w:t>
            </w:r>
            <w:r w:rsidRPr="008B4B29">
              <w:t>SAN JOSÉ</w:t>
            </w:r>
          </w:p>
        </w:tc>
      </w:tr>
      <w:tr w:rsidR="00A1749D" w:rsidRPr="009F70AA" w14:paraId="4CB363E5" w14:textId="77777777" w:rsidTr="00F546A4">
        <w:trPr>
          <w:jc w:val="center"/>
        </w:trPr>
        <w:tc>
          <w:tcPr>
            <w:tcW w:w="568" w:type="dxa"/>
          </w:tcPr>
          <w:p w14:paraId="655491D4" w14:textId="77777777" w:rsidR="00A1749D" w:rsidRPr="008B4B29" w:rsidRDefault="00A1749D" w:rsidP="001D0E86">
            <w:pPr>
              <w:pStyle w:val="Sinespaciado"/>
            </w:pPr>
            <w:r w:rsidRPr="008B4B29">
              <w:br w:type="page"/>
              <w:t>13</w:t>
            </w:r>
          </w:p>
        </w:tc>
        <w:tc>
          <w:tcPr>
            <w:tcW w:w="6803" w:type="dxa"/>
          </w:tcPr>
          <w:p w14:paraId="786B6FF8" w14:textId="77777777" w:rsidR="00A1749D" w:rsidRPr="008B4B29" w:rsidRDefault="00A1749D" w:rsidP="001D0E86">
            <w:pPr>
              <w:pStyle w:val="Sinespaciado"/>
            </w:pPr>
            <w:r w:rsidRPr="008B4B29">
              <w:t>CORPORACIÓN</w:t>
            </w:r>
            <w:r>
              <w:t xml:space="preserve"> UNIVERSITARIA </w:t>
            </w:r>
            <w:r w:rsidRPr="008B4B29">
              <w:t xml:space="preserve"> UNITEC</w:t>
            </w:r>
          </w:p>
        </w:tc>
      </w:tr>
      <w:tr w:rsidR="00A1749D" w:rsidRPr="009F70AA" w14:paraId="0727D95A" w14:textId="77777777" w:rsidTr="00F546A4">
        <w:trPr>
          <w:jc w:val="center"/>
        </w:trPr>
        <w:tc>
          <w:tcPr>
            <w:tcW w:w="568" w:type="dxa"/>
          </w:tcPr>
          <w:p w14:paraId="190C2A20" w14:textId="77777777" w:rsidR="00A1749D" w:rsidRPr="008B4B29" w:rsidRDefault="00A1749D" w:rsidP="001D0E86">
            <w:pPr>
              <w:pStyle w:val="Sinespaciado"/>
            </w:pPr>
            <w:r w:rsidRPr="008B4B29">
              <w:t>14</w:t>
            </w:r>
          </w:p>
        </w:tc>
        <w:tc>
          <w:tcPr>
            <w:tcW w:w="6803" w:type="dxa"/>
          </w:tcPr>
          <w:p w14:paraId="02B8D09D" w14:textId="77777777" w:rsidR="00A1749D" w:rsidRPr="008B4B29" w:rsidRDefault="00A1749D" w:rsidP="001D0E86">
            <w:pPr>
              <w:pStyle w:val="Sinespaciado"/>
            </w:pPr>
            <w:r w:rsidRPr="008B4B29">
              <w:t>UNIVERSIDAD POLITECNICO GRAN COLOMBIANO</w:t>
            </w:r>
          </w:p>
        </w:tc>
      </w:tr>
      <w:tr w:rsidR="00A1749D" w:rsidRPr="009F70AA" w14:paraId="2E9BACA1" w14:textId="77777777" w:rsidTr="00F546A4">
        <w:trPr>
          <w:jc w:val="center"/>
        </w:trPr>
        <w:tc>
          <w:tcPr>
            <w:tcW w:w="568" w:type="dxa"/>
          </w:tcPr>
          <w:p w14:paraId="1EC9FBA9" w14:textId="77777777" w:rsidR="00A1749D" w:rsidRPr="008B4B29" w:rsidRDefault="00A1749D" w:rsidP="001D0E86">
            <w:pPr>
              <w:pStyle w:val="Sinespaciado"/>
            </w:pPr>
            <w:r w:rsidRPr="008B4B29">
              <w:t>15</w:t>
            </w:r>
          </w:p>
        </w:tc>
        <w:tc>
          <w:tcPr>
            <w:tcW w:w="6803" w:type="dxa"/>
          </w:tcPr>
          <w:p w14:paraId="45C84213" w14:textId="77777777" w:rsidR="00A1749D" w:rsidRPr="008B4B29" w:rsidRDefault="00A1749D" w:rsidP="001D0E86">
            <w:pPr>
              <w:pStyle w:val="Sinespaciado"/>
            </w:pPr>
            <w:r w:rsidRPr="008B4B29">
              <w:t>UNIVERSIDAD DEL ROSARIO</w:t>
            </w:r>
          </w:p>
        </w:tc>
      </w:tr>
      <w:tr w:rsidR="00A1749D" w:rsidRPr="009F70AA" w14:paraId="18F6C7F4" w14:textId="77777777" w:rsidTr="00F546A4">
        <w:trPr>
          <w:jc w:val="center"/>
        </w:trPr>
        <w:tc>
          <w:tcPr>
            <w:tcW w:w="568" w:type="dxa"/>
          </w:tcPr>
          <w:p w14:paraId="253A76EE" w14:textId="77777777" w:rsidR="00A1749D" w:rsidRPr="008B4B29" w:rsidRDefault="00A1749D" w:rsidP="001D0E86">
            <w:pPr>
              <w:pStyle w:val="Sinespaciado"/>
            </w:pPr>
            <w:r w:rsidRPr="008B4B29">
              <w:t>16</w:t>
            </w:r>
          </w:p>
        </w:tc>
        <w:tc>
          <w:tcPr>
            <w:tcW w:w="6803" w:type="dxa"/>
          </w:tcPr>
          <w:p w14:paraId="4EF14527" w14:textId="77777777" w:rsidR="00A1749D" w:rsidRPr="008B4B29" w:rsidRDefault="00A1749D" w:rsidP="001D0E86">
            <w:pPr>
              <w:pStyle w:val="Sinespaciado"/>
            </w:pPr>
            <w:r w:rsidRPr="008B4B29">
              <w:t xml:space="preserve">CORPORACIÓN </w:t>
            </w:r>
            <w:r>
              <w:t xml:space="preserve">UNIVERSITARIA </w:t>
            </w:r>
            <w:r w:rsidRPr="008B4B29">
              <w:t>UNIMINUTO</w:t>
            </w:r>
          </w:p>
        </w:tc>
      </w:tr>
      <w:tr w:rsidR="00A1749D" w:rsidRPr="00F04457" w14:paraId="47AB4806" w14:textId="77777777" w:rsidTr="00F546A4">
        <w:trPr>
          <w:jc w:val="center"/>
        </w:trPr>
        <w:tc>
          <w:tcPr>
            <w:tcW w:w="568" w:type="dxa"/>
          </w:tcPr>
          <w:p w14:paraId="4E61ACDD" w14:textId="77777777" w:rsidR="00A1749D" w:rsidRPr="008B4B29" w:rsidRDefault="00A1749D" w:rsidP="001D0E86">
            <w:pPr>
              <w:pStyle w:val="Sinespaciado"/>
            </w:pPr>
            <w:r w:rsidRPr="008B4B29">
              <w:t>17</w:t>
            </w:r>
          </w:p>
        </w:tc>
        <w:tc>
          <w:tcPr>
            <w:tcW w:w="6803" w:type="dxa"/>
          </w:tcPr>
          <w:p w14:paraId="1431703B" w14:textId="77777777" w:rsidR="00A1749D" w:rsidRPr="008B4B29" w:rsidRDefault="00A1749D" w:rsidP="001D0E86">
            <w:pPr>
              <w:pStyle w:val="Sinespaciado"/>
            </w:pPr>
            <w:r>
              <w:t xml:space="preserve">FUNDACION UNIVERSITARIA </w:t>
            </w:r>
            <w:r w:rsidRPr="008B4B29">
              <w:t>UNIAGUSTINIANA</w:t>
            </w:r>
          </w:p>
        </w:tc>
      </w:tr>
      <w:tr w:rsidR="00A1749D" w:rsidRPr="006D0416" w14:paraId="3DC13DA3" w14:textId="77777777" w:rsidTr="00F546A4">
        <w:trPr>
          <w:jc w:val="center"/>
        </w:trPr>
        <w:tc>
          <w:tcPr>
            <w:tcW w:w="568" w:type="dxa"/>
          </w:tcPr>
          <w:p w14:paraId="10F6D7B0" w14:textId="77777777" w:rsidR="00A1749D" w:rsidRPr="008B4B29" w:rsidRDefault="00A1749D" w:rsidP="001D0E86">
            <w:pPr>
              <w:pStyle w:val="Sinespaciado"/>
            </w:pPr>
            <w:r w:rsidRPr="008B4B29">
              <w:t>18</w:t>
            </w:r>
          </w:p>
        </w:tc>
        <w:tc>
          <w:tcPr>
            <w:tcW w:w="6803" w:type="dxa"/>
          </w:tcPr>
          <w:p w14:paraId="68BD35AE" w14:textId="77777777" w:rsidR="00A1749D" w:rsidRPr="008B4B29" w:rsidRDefault="00A1749D" w:rsidP="001D0E86">
            <w:pPr>
              <w:pStyle w:val="Sinespaciado"/>
            </w:pPr>
            <w:r w:rsidRPr="008B4B29">
              <w:t xml:space="preserve">CORPORACIÓN </w:t>
            </w:r>
            <w:r>
              <w:t xml:space="preserve">UNIFICADA NACIONAL </w:t>
            </w:r>
            <w:r w:rsidRPr="008B4B29">
              <w:t>CUN</w:t>
            </w:r>
          </w:p>
        </w:tc>
      </w:tr>
      <w:tr w:rsidR="00A1749D" w:rsidRPr="006D0416" w14:paraId="35A57408" w14:textId="77777777" w:rsidTr="00F546A4">
        <w:trPr>
          <w:jc w:val="center"/>
        </w:trPr>
        <w:tc>
          <w:tcPr>
            <w:tcW w:w="568" w:type="dxa"/>
          </w:tcPr>
          <w:p w14:paraId="39665F7F" w14:textId="77777777" w:rsidR="00A1749D" w:rsidRPr="008B4B29" w:rsidRDefault="00A1749D" w:rsidP="001D0E86">
            <w:pPr>
              <w:pStyle w:val="Sinespaciado"/>
            </w:pPr>
            <w:r w:rsidRPr="008B4B29">
              <w:t>19</w:t>
            </w:r>
          </w:p>
        </w:tc>
        <w:tc>
          <w:tcPr>
            <w:tcW w:w="6803" w:type="dxa"/>
          </w:tcPr>
          <w:p w14:paraId="276A5757" w14:textId="77777777" w:rsidR="00A1749D" w:rsidRPr="008B4B29" w:rsidRDefault="00A1749D" w:rsidP="001D0E86">
            <w:pPr>
              <w:pStyle w:val="Sinespaciado"/>
            </w:pPr>
            <w:r w:rsidRPr="008B4B29">
              <w:t>FUNDACIÓN UNIVERSITARIA CAFAM</w:t>
            </w:r>
          </w:p>
        </w:tc>
      </w:tr>
      <w:tr w:rsidR="00A1749D" w:rsidRPr="006D0416" w14:paraId="72B837A4" w14:textId="77777777" w:rsidTr="00F546A4">
        <w:trPr>
          <w:jc w:val="center"/>
        </w:trPr>
        <w:tc>
          <w:tcPr>
            <w:tcW w:w="568" w:type="dxa"/>
          </w:tcPr>
          <w:p w14:paraId="27611F10" w14:textId="77777777" w:rsidR="00A1749D" w:rsidRPr="008B4B29" w:rsidRDefault="00A1749D" w:rsidP="001D0E86">
            <w:pPr>
              <w:pStyle w:val="Sinespaciado"/>
            </w:pPr>
            <w:r w:rsidRPr="008B4B29">
              <w:t>20</w:t>
            </w:r>
          </w:p>
        </w:tc>
        <w:tc>
          <w:tcPr>
            <w:tcW w:w="6803" w:type="dxa"/>
          </w:tcPr>
          <w:p w14:paraId="53F17F94" w14:textId="77777777" w:rsidR="00A1749D" w:rsidRPr="008B4B29" w:rsidRDefault="00A1749D" w:rsidP="001D0E86">
            <w:pPr>
              <w:pStyle w:val="Sinespaciado"/>
            </w:pPr>
            <w:r w:rsidRPr="008B4B29">
              <w:t>FUNDACIÓN TECNOLÓGICA COLOMBO GERMANA</w:t>
            </w:r>
          </w:p>
        </w:tc>
      </w:tr>
      <w:tr w:rsidR="00A1749D" w:rsidRPr="00D165D3" w14:paraId="14AEABE9" w14:textId="77777777" w:rsidTr="00F546A4">
        <w:trPr>
          <w:jc w:val="center"/>
        </w:trPr>
        <w:tc>
          <w:tcPr>
            <w:tcW w:w="568" w:type="dxa"/>
          </w:tcPr>
          <w:p w14:paraId="203B777B" w14:textId="77777777" w:rsidR="00A1749D" w:rsidRPr="008B4B29" w:rsidRDefault="00A1749D" w:rsidP="001D0E86">
            <w:pPr>
              <w:pStyle w:val="Sinespaciado"/>
            </w:pPr>
            <w:r w:rsidRPr="008B4B29">
              <w:t>21</w:t>
            </w:r>
          </w:p>
        </w:tc>
        <w:tc>
          <w:tcPr>
            <w:tcW w:w="6803" w:type="dxa"/>
          </w:tcPr>
          <w:p w14:paraId="2463688D" w14:textId="77777777" w:rsidR="00A1749D" w:rsidRPr="008B4B29" w:rsidRDefault="00A1749D" w:rsidP="001D0E86">
            <w:pPr>
              <w:pStyle w:val="Sinespaciado"/>
            </w:pPr>
            <w:r w:rsidRPr="008B4B29">
              <w:t>UNIVERSIDAD ECCI</w:t>
            </w:r>
          </w:p>
        </w:tc>
      </w:tr>
      <w:tr w:rsidR="00A1749D" w:rsidRPr="00D165D3" w14:paraId="510EBC42" w14:textId="77777777" w:rsidTr="00F546A4">
        <w:trPr>
          <w:jc w:val="center"/>
        </w:trPr>
        <w:tc>
          <w:tcPr>
            <w:tcW w:w="568" w:type="dxa"/>
          </w:tcPr>
          <w:p w14:paraId="0C05D673" w14:textId="77777777" w:rsidR="00A1749D" w:rsidRPr="008B4B29" w:rsidRDefault="00A1749D" w:rsidP="001D0E86">
            <w:pPr>
              <w:pStyle w:val="Sinespaciado"/>
            </w:pPr>
            <w:r w:rsidRPr="008B4B29">
              <w:t>22</w:t>
            </w:r>
          </w:p>
        </w:tc>
        <w:tc>
          <w:tcPr>
            <w:tcW w:w="6803" w:type="dxa"/>
          </w:tcPr>
          <w:p w14:paraId="5700B438" w14:textId="77777777" w:rsidR="00A1749D" w:rsidRPr="008B4B29" w:rsidRDefault="00A1749D" w:rsidP="001D0E86">
            <w:pPr>
              <w:pStyle w:val="Sinespaciado"/>
            </w:pPr>
            <w:r w:rsidRPr="008B4B29">
              <w:t>FUNDACIÓN UNIVERSITARIA UNIHORIZONTE</w:t>
            </w:r>
          </w:p>
        </w:tc>
      </w:tr>
      <w:tr w:rsidR="00A1749D" w:rsidRPr="00D165D3" w14:paraId="36A52515" w14:textId="77777777" w:rsidTr="00F546A4">
        <w:trPr>
          <w:jc w:val="center"/>
        </w:trPr>
        <w:tc>
          <w:tcPr>
            <w:tcW w:w="568" w:type="dxa"/>
          </w:tcPr>
          <w:p w14:paraId="3D5909BE" w14:textId="77777777" w:rsidR="00A1749D" w:rsidRPr="008B4B29" w:rsidRDefault="00A1749D" w:rsidP="001D0E86">
            <w:pPr>
              <w:pStyle w:val="Sinespaciado"/>
            </w:pPr>
            <w:r w:rsidRPr="008B4B29">
              <w:t>23</w:t>
            </w:r>
          </w:p>
        </w:tc>
        <w:tc>
          <w:tcPr>
            <w:tcW w:w="6803" w:type="dxa"/>
          </w:tcPr>
          <w:p w14:paraId="1BD788BB" w14:textId="77777777" w:rsidR="00A1749D" w:rsidRPr="008B4B29" w:rsidRDefault="00A1749D" w:rsidP="001D0E86">
            <w:pPr>
              <w:pStyle w:val="Sinespaciado"/>
            </w:pPr>
            <w:r w:rsidRPr="008B4B29">
              <w:t>UNIVERSIDAD EAN</w:t>
            </w:r>
          </w:p>
        </w:tc>
      </w:tr>
      <w:tr w:rsidR="00A1749D" w:rsidRPr="00D165D3" w14:paraId="00A74497" w14:textId="77777777" w:rsidTr="00F546A4">
        <w:trPr>
          <w:jc w:val="center"/>
        </w:trPr>
        <w:tc>
          <w:tcPr>
            <w:tcW w:w="568" w:type="dxa"/>
          </w:tcPr>
          <w:p w14:paraId="788C647A" w14:textId="77777777" w:rsidR="00A1749D" w:rsidRPr="008B4B29" w:rsidRDefault="00A1749D" w:rsidP="001D0E86">
            <w:pPr>
              <w:pStyle w:val="Sinespaciado"/>
            </w:pPr>
            <w:r w:rsidRPr="008B4B29">
              <w:t>24</w:t>
            </w:r>
          </w:p>
        </w:tc>
        <w:tc>
          <w:tcPr>
            <w:tcW w:w="6803" w:type="dxa"/>
          </w:tcPr>
          <w:p w14:paraId="3CF791F5" w14:textId="77777777" w:rsidR="00A1749D" w:rsidRPr="008B4B29" w:rsidRDefault="00A1749D" w:rsidP="001D0E86">
            <w:pPr>
              <w:pStyle w:val="Sinespaciado"/>
            </w:pPr>
            <w:r w:rsidRPr="008B4B29">
              <w:t>FUNDACIÓN UNIVERSITARIA DEL AREA ANDINA</w:t>
            </w:r>
          </w:p>
        </w:tc>
      </w:tr>
      <w:tr w:rsidR="00A1749D" w:rsidRPr="00D165D3" w14:paraId="439E6E92" w14:textId="77777777" w:rsidTr="00F546A4">
        <w:trPr>
          <w:jc w:val="center"/>
        </w:trPr>
        <w:tc>
          <w:tcPr>
            <w:tcW w:w="568" w:type="dxa"/>
          </w:tcPr>
          <w:p w14:paraId="2BFF0D81" w14:textId="77777777" w:rsidR="00A1749D" w:rsidRPr="008B4B29" w:rsidRDefault="00A1749D" w:rsidP="001D0E86">
            <w:pPr>
              <w:pStyle w:val="Sinespaciado"/>
            </w:pPr>
            <w:r w:rsidRPr="008B4B29">
              <w:t>25</w:t>
            </w:r>
          </w:p>
        </w:tc>
        <w:tc>
          <w:tcPr>
            <w:tcW w:w="6803" w:type="dxa"/>
          </w:tcPr>
          <w:p w14:paraId="72B5CDA0" w14:textId="77777777" w:rsidR="00A1749D" w:rsidRPr="008B4B29" w:rsidRDefault="00A1749D" w:rsidP="001D0E86">
            <w:pPr>
              <w:pStyle w:val="Sinespaciado"/>
            </w:pPr>
            <w:r>
              <w:t xml:space="preserve">FUNDACION UNIVERSITARIA </w:t>
            </w:r>
            <w:r w:rsidRPr="008B4B29">
              <w:t>UNICERVANTINA</w:t>
            </w:r>
          </w:p>
        </w:tc>
      </w:tr>
      <w:tr w:rsidR="00A1749D" w:rsidRPr="00D165D3" w14:paraId="16506C50" w14:textId="77777777" w:rsidTr="00F546A4">
        <w:trPr>
          <w:jc w:val="center"/>
        </w:trPr>
        <w:tc>
          <w:tcPr>
            <w:tcW w:w="568" w:type="dxa"/>
          </w:tcPr>
          <w:p w14:paraId="3004A770" w14:textId="77777777" w:rsidR="00A1749D" w:rsidRPr="008B4B29" w:rsidRDefault="00A1749D" w:rsidP="001D0E86">
            <w:pPr>
              <w:pStyle w:val="Sinespaciado"/>
            </w:pPr>
            <w:r w:rsidRPr="008B4B29">
              <w:t>26</w:t>
            </w:r>
          </w:p>
        </w:tc>
        <w:tc>
          <w:tcPr>
            <w:tcW w:w="6803" w:type="dxa"/>
          </w:tcPr>
          <w:p w14:paraId="3D9849B5" w14:textId="77777777" w:rsidR="00A1749D" w:rsidRPr="008B4B29" w:rsidRDefault="00A1749D" w:rsidP="001D0E86">
            <w:pPr>
              <w:pStyle w:val="Sinespaciado"/>
            </w:pPr>
            <w:r w:rsidRPr="008B4B29">
              <w:t>IBEROAMERICANA</w:t>
            </w:r>
          </w:p>
        </w:tc>
      </w:tr>
      <w:tr w:rsidR="00A1749D" w:rsidRPr="00D165D3" w14:paraId="7B320317" w14:textId="77777777" w:rsidTr="00F546A4">
        <w:trPr>
          <w:jc w:val="center"/>
        </w:trPr>
        <w:tc>
          <w:tcPr>
            <w:tcW w:w="568" w:type="dxa"/>
          </w:tcPr>
          <w:p w14:paraId="2657FE73" w14:textId="77777777" w:rsidR="00A1749D" w:rsidRPr="008B4B29" w:rsidRDefault="00A1749D" w:rsidP="001D0E86">
            <w:pPr>
              <w:pStyle w:val="Sinespaciado"/>
            </w:pPr>
            <w:r>
              <w:t>27</w:t>
            </w:r>
          </w:p>
        </w:tc>
        <w:tc>
          <w:tcPr>
            <w:tcW w:w="6803" w:type="dxa"/>
          </w:tcPr>
          <w:p w14:paraId="18C93CE6" w14:textId="77777777" w:rsidR="00A1749D" w:rsidRPr="008B4B29" w:rsidRDefault="00A1749D" w:rsidP="001D0E86">
            <w:pPr>
              <w:pStyle w:val="Sinespaciado"/>
            </w:pPr>
            <w:r>
              <w:t>ESCUELA LATINOAMERICANA DE INGENIEROS</w:t>
            </w:r>
          </w:p>
        </w:tc>
      </w:tr>
      <w:tr w:rsidR="00A1749D" w:rsidRPr="00D165D3" w14:paraId="55BE9F45" w14:textId="77777777" w:rsidTr="00F546A4">
        <w:trPr>
          <w:jc w:val="center"/>
        </w:trPr>
        <w:tc>
          <w:tcPr>
            <w:tcW w:w="568" w:type="dxa"/>
          </w:tcPr>
          <w:p w14:paraId="48AD8AC2" w14:textId="77777777" w:rsidR="00A1749D" w:rsidRDefault="00A1749D" w:rsidP="001D0E86">
            <w:pPr>
              <w:pStyle w:val="Sinespaciado"/>
            </w:pPr>
            <w:r>
              <w:t>28</w:t>
            </w:r>
          </w:p>
        </w:tc>
        <w:tc>
          <w:tcPr>
            <w:tcW w:w="6803" w:type="dxa"/>
          </w:tcPr>
          <w:p w14:paraId="44B102A0" w14:textId="77777777" w:rsidR="00A1749D" w:rsidRDefault="00A1749D" w:rsidP="001D0E86">
            <w:pPr>
              <w:pStyle w:val="Sinespaciado"/>
            </w:pPr>
            <w:r>
              <w:t>UNIVERSIDAD SAN BUENAVENTURA</w:t>
            </w:r>
          </w:p>
        </w:tc>
      </w:tr>
      <w:tr w:rsidR="00A1749D" w:rsidRPr="00D165D3" w14:paraId="72405843" w14:textId="77777777" w:rsidTr="00F546A4">
        <w:trPr>
          <w:jc w:val="center"/>
        </w:trPr>
        <w:tc>
          <w:tcPr>
            <w:tcW w:w="568" w:type="dxa"/>
          </w:tcPr>
          <w:p w14:paraId="0CF11088" w14:textId="77777777" w:rsidR="00A1749D" w:rsidRDefault="00A1749D" w:rsidP="001D0E86">
            <w:pPr>
              <w:pStyle w:val="Sinespaciado"/>
            </w:pPr>
            <w:r>
              <w:t>29</w:t>
            </w:r>
          </w:p>
        </w:tc>
        <w:tc>
          <w:tcPr>
            <w:tcW w:w="6803" w:type="dxa"/>
          </w:tcPr>
          <w:p w14:paraId="1713EB8E" w14:textId="77777777" w:rsidR="00A1749D" w:rsidRDefault="00A1749D" w:rsidP="001D0E86">
            <w:pPr>
              <w:pStyle w:val="Sinespaciado"/>
            </w:pPr>
            <w:r>
              <w:t>UNIVERSIDAD COOPERATIVA DE COLOMBIA</w:t>
            </w:r>
          </w:p>
        </w:tc>
      </w:tr>
      <w:tr w:rsidR="00A1749D" w:rsidRPr="00D165D3" w14:paraId="03D3F90D" w14:textId="77777777" w:rsidTr="00F546A4">
        <w:trPr>
          <w:jc w:val="center"/>
        </w:trPr>
        <w:tc>
          <w:tcPr>
            <w:tcW w:w="568" w:type="dxa"/>
          </w:tcPr>
          <w:p w14:paraId="2986EC97" w14:textId="77777777" w:rsidR="00A1749D" w:rsidRDefault="00A1749D" w:rsidP="001D0E86">
            <w:pPr>
              <w:pStyle w:val="Sinespaciado"/>
            </w:pPr>
            <w:r>
              <w:t>30</w:t>
            </w:r>
          </w:p>
        </w:tc>
        <w:tc>
          <w:tcPr>
            <w:tcW w:w="6803" w:type="dxa"/>
          </w:tcPr>
          <w:p w14:paraId="382F2610" w14:textId="77777777" w:rsidR="00A1749D" w:rsidRDefault="00A1749D" w:rsidP="001D0E86">
            <w:pPr>
              <w:pStyle w:val="Sinespaciado"/>
            </w:pPr>
            <w:r>
              <w:t>UNIVERSIDAD DEL BOSQUE</w:t>
            </w:r>
          </w:p>
        </w:tc>
      </w:tr>
    </w:tbl>
    <w:p w14:paraId="0D50F47C" w14:textId="16E27B45" w:rsidR="002D4A32" w:rsidRPr="002D4A32" w:rsidRDefault="002D4A32" w:rsidP="002D4A32">
      <w:pPr>
        <w:jc w:val="center"/>
        <w:rPr>
          <w:rFonts w:ascii="Futura Md BT" w:hAnsi="Futura Md BT" w:cs="Arial"/>
          <w:sz w:val="22"/>
          <w:szCs w:val="22"/>
        </w:rPr>
      </w:pPr>
    </w:p>
    <w:p w14:paraId="3BEEB27F" w14:textId="77777777" w:rsidR="00CF608B" w:rsidRDefault="00CF608B" w:rsidP="00D377D6">
      <w:pPr>
        <w:jc w:val="both"/>
        <w:rPr>
          <w:rFonts w:ascii="Futura Md BT" w:hAnsi="Futura Md BT" w:cs="Arial"/>
          <w:color w:val="8D4121" w:themeColor="accent2" w:themeShade="BF"/>
          <w:sz w:val="22"/>
          <w:szCs w:val="22"/>
        </w:rPr>
      </w:pPr>
      <w:r w:rsidRPr="00BC3638">
        <w:rPr>
          <w:rFonts w:ascii="Futura Md BT" w:hAnsi="Futura Md BT" w:cs="Arial"/>
          <w:b/>
          <w:bCs/>
          <w:color w:val="8D4121" w:themeColor="accent2" w:themeShade="BF"/>
          <w:sz w:val="22"/>
          <w:szCs w:val="22"/>
        </w:rPr>
        <w:t xml:space="preserve">Meta 12. </w:t>
      </w:r>
      <w:r w:rsidRPr="00BC3638">
        <w:rPr>
          <w:rFonts w:ascii="Futura Md BT" w:hAnsi="Futura Md BT" w:cs="Arial"/>
          <w:color w:val="8D4121" w:themeColor="accent2" w:themeShade="BF"/>
          <w:sz w:val="22"/>
          <w:szCs w:val="22"/>
        </w:rPr>
        <w:t>Atender las 12 IEO con procesos de mejoramiento en los componentes de gestión de las Instituciones Educativas Oficiales con acompañamiento institucional en el cuatrienio</w:t>
      </w:r>
      <w:r w:rsidR="002D4A32">
        <w:rPr>
          <w:rFonts w:ascii="Futura Md BT" w:hAnsi="Futura Md BT" w:cs="Arial"/>
          <w:color w:val="8D4121" w:themeColor="accent2" w:themeShade="BF"/>
          <w:sz w:val="22"/>
          <w:szCs w:val="22"/>
        </w:rPr>
        <w:t>.</w:t>
      </w:r>
    </w:p>
    <w:p w14:paraId="5BB4151F" w14:textId="77777777" w:rsidR="00A1749D" w:rsidRPr="00A1749D" w:rsidRDefault="00A1749D" w:rsidP="00A1749D">
      <w:pPr>
        <w:jc w:val="both"/>
        <w:rPr>
          <w:rFonts w:ascii="Futura Md BT" w:hAnsi="Futura Md BT" w:cs="Arial"/>
          <w:sz w:val="22"/>
          <w:szCs w:val="22"/>
        </w:rPr>
      </w:pPr>
      <w:r w:rsidRPr="00A1749D">
        <w:rPr>
          <w:rFonts w:ascii="Futura Md BT" w:hAnsi="Futura Md BT" w:cs="Arial"/>
          <w:sz w:val="22"/>
          <w:szCs w:val="22"/>
        </w:rPr>
        <w:t xml:space="preserve">De acuerdo a lo establecido en la meta de sostenimiento del Plan Municipal de Desarrollo, de forma anual se desarrollaron acciones de mejoramiento de los componentes de gestión de las instituciones educativas oficiales de conformidad con los lineamientos del Ministerio de Educación, donde se adelantó la asistencia técnica en sistema de evaluación institucional (SIE) y en las prácticas evaluativas de docentes y directivos docentes, lo que generó como resultado la valoración del </w:t>
      </w:r>
      <w:r w:rsidRPr="00A1749D">
        <w:rPr>
          <w:rFonts w:ascii="Futura Md BT" w:hAnsi="Futura Md BT" w:cs="Arial"/>
          <w:sz w:val="22"/>
          <w:szCs w:val="22"/>
        </w:rPr>
        <w:lastRenderedPageBreak/>
        <w:t>SIE, los mecanismos de articulación, los aportes y orientaciones para su reconstrucción.</w:t>
      </w:r>
    </w:p>
    <w:p w14:paraId="2BD18D16" w14:textId="77777777" w:rsidR="00A1749D" w:rsidRPr="00A1749D" w:rsidRDefault="00A1749D" w:rsidP="00A1749D">
      <w:pPr>
        <w:jc w:val="both"/>
        <w:rPr>
          <w:rFonts w:ascii="Futura Md BT" w:hAnsi="Futura Md BT" w:cs="Arial"/>
          <w:sz w:val="22"/>
          <w:szCs w:val="22"/>
        </w:rPr>
      </w:pPr>
      <w:r w:rsidRPr="00A1749D">
        <w:rPr>
          <w:rFonts w:ascii="Futura Md BT" w:hAnsi="Futura Md BT" w:cs="Arial"/>
          <w:sz w:val="22"/>
          <w:szCs w:val="22"/>
        </w:rPr>
        <w:t>También se realizó de forma anual el Foro Educativo Municipal con participación de docentes y directivos docentes de las 12 IEO Municipales, donde la comunidad educativa pudo hacer recomendaciones a la Secretaria de Educación para mejorar la calidad y la cobertura de la educación, así como la equidad en la distribución de los recursos disponibles.</w:t>
      </w:r>
    </w:p>
    <w:p w14:paraId="2598FE02" w14:textId="77777777" w:rsidR="00A1749D" w:rsidRPr="00A1749D" w:rsidRDefault="00A1749D" w:rsidP="00A1749D">
      <w:pPr>
        <w:jc w:val="both"/>
        <w:rPr>
          <w:rFonts w:ascii="Futura Md BT" w:hAnsi="Futura Md BT" w:cs="Arial"/>
          <w:sz w:val="22"/>
          <w:szCs w:val="22"/>
        </w:rPr>
      </w:pPr>
      <w:r w:rsidRPr="00A1749D">
        <w:rPr>
          <w:rFonts w:ascii="Futura Md BT" w:hAnsi="Futura Md BT" w:cs="Arial"/>
          <w:sz w:val="22"/>
          <w:szCs w:val="22"/>
        </w:rPr>
        <w:t>Se realizó seguimiento de las IEO a través de la estructuración de la ruta del mejoramiento institucional, la cual consistió en una revisión del estado actual de la calidad de las IEO y una posterior planeación hacia el mejoramiento de todas las áreas de gestión, en este marco se realizó la entrega de un informe compilatorio de los resultados en cada área de gestión a los rectores de las instituciones educativas.</w:t>
      </w:r>
    </w:p>
    <w:p w14:paraId="0E100C05" w14:textId="22EEFAD1" w:rsidR="002D4A32" w:rsidRPr="002D4A32" w:rsidRDefault="00A1749D" w:rsidP="002D4A32">
      <w:pPr>
        <w:jc w:val="both"/>
        <w:rPr>
          <w:rFonts w:ascii="Futura Md BT" w:hAnsi="Futura Md BT" w:cs="Arial"/>
          <w:sz w:val="22"/>
          <w:szCs w:val="22"/>
        </w:rPr>
      </w:pPr>
      <w:r w:rsidRPr="00A1749D">
        <w:rPr>
          <w:rFonts w:ascii="Futura Md BT" w:hAnsi="Futura Md BT" w:cs="Arial"/>
          <w:sz w:val="22"/>
          <w:szCs w:val="22"/>
        </w:rPr>
        <w:t>Se adelantaron acciones de gestión y coordinación con las instituciones educativas oficiales, para focalizar los grupos en los cuales se realizó el trabajo de acompañamiento psicopedagógico para fortalecimiento de habilidades para la vida, que son una herramienta de prevención de: la ideación suicida, el síndrome de selfcutting, riesgos de las redes sociales como sexting, bullying u otras alteraciones comportamentales en el aula, bajo un modelo de psico-educación que busca el bienestar estudiantil y la</w:t>
      </w:r>
      <w:r>
        <w:rPr>
          <w:rFonts w:ascii="Futura Md BT" w:hAnsi="Futura Md BT" w:cs="Arial"/>
          <w:sz w:val="22"/>
          <w:szCs w:val="22"/>
        </w:rPr>
        <w:t xml:space="preserve"> calidad de vida de la comunidad</w:t>
      </w:r>
      <w:r w:rsidR="002D4A32" w:rsidRPr="002D4A32">
        <w:rPr>
          <w:rFonts w:ascii="Futura Md BT" w:hAnsi="Futura Md BT" w:cs="Arial"/>
          <w:sz w:val="22"/>
          <w:szCs w:val="22"/>
        </w:rPr>
        <w:t>.</w:t>
      </w:r>
    </w:p>
    <w:p w14:paraId="18A9DA16" w14:textId="77777777" w:rsidR="002D4A32" w:rsidRPr="002D4A32" w:rsidRDefault="002D4A32" w:rsidP="006E6211">
      <w:pPr>
        <w:pStyle w:val="Sinespaciado"/>
      </w:pPr>
    </w:p>
    <w:p w14:paraId="47202F4B" w14:textId="77777777" w:rsidR="00CF608B" w:rsidRDefault="00CF608B" w:rsidP="00D377D6">
      <w:pPr>
        <w:jc w:val="both"/>
        <w:rPr>
          <w:rFonts w:ascii="Futura Md BT" w:hAnsi="Futura Md BT" w:cs="Arial"/>
          <w:color w:val="8D4121" w:themeColor="accent2" w:themeShade="BF"/>
          <w:sz w:val="22"/>
          <w:szCs w:val="22"/>
        </w:rPr>
      </w:pPr>
      <w:r w:rsidRPr="00BC3638">
        <w:rPr>
          <w:rFonts w:ascii="Futura Md BT" w:hAnsi="Futura Md BT" w:cs="Arial"/>
          <w:b/>
          <w:bCs/>
          <w:color w:val="8D4121" w:themeColor="accent2" w:themeShade="BF"/>
          <w:sz w:val="22"/>
          <w:szCs w:val="22"/>
        </w:rPr>
        <w:t xml:space="preserve">Meta 13. </w:t>
      </w:r>
      <w:r w:rsidRPr="00BC3638">
        <w:rPr>
          <w:rFonts w:ascii="Futura Md BT" w:hAnsi="Futura Md BT" w:cs="Arial"/>
          <w:color w:val="8D4121" w:themeColor="accent2" w:themeShade="BF"/>
          <w:sz w:val="22"/>
          <w:szCs w:val="22"/>
        </w:rPr>
        <w:t>Mantener en 4 los procesos de fortalecimiento institucional para la secretaría de educación y las instituciones educativas oficiales en el cuatrienio.</w:t>
      </w:r>
    </w:p>
    <w:p w14:paraId="352EFD44" w14:textId="2821C85A" w:rsidR="003E6FF4" w:rsidRDefault="002D4A32" w:rsidP="00135631">
      <w:pPr>
        <w:jc w:val="both"/>
        <w:rPr>
          <w:rFonts w:ascii="Futura Md BT" w:hAnsi="Futura Md BT" w:cs="Arial"/>
          <w:sz w:val="22"/>
          <w:szCs w:val="22"/>
        </w:rPr>
      </w:pPr>
      <w:r w:rsidRPr="002D4A32">
        <w:rPr>
          <w:rFonts w:ascii="Futura Md BT" w:hAnsi="Futura Md BT" w:cs="Arial"/>
          <w:sz w:val="22"/>
          <w:szCs w:val="22"/>
        </w:rPr>
        <w:t xml:space="preserve">La meta se ha cumplido al 100% durante la presente administración a través de la certificación en calidad de los cuatro macro-procesos correspondientes a la Secretaria de Educación; gestión de la cobertura del servicio educativo, gestión de la calidad del servicio educativo, atención al ciudadano y gestión del talento humano, cumpliendo con los requisitos del Instituto Colombiano  de Normas Técnicas, de manera que se implementaron acciones de mejora continua y efectiva al interior de la entidad. Por lo anterior, se realizaron actividades de medición y análisis de indicadores, actualización de normograma, identificación y </w:t>
      </w:r>
      <w:r w:rsidRPr="002D4A32">
        <w:rPr>
          <w:rFonts w:ascii="Futura Md BT" w:hAnsi="Futura Md BT" w:cs="Arial"/>
          <w:sz w:val="22"/>
          <w:szCs w:val="22"/>
        </w:rPr>
        <w:lastRenderedPageBreak/>
        <w:t>tratamiento de producto no conforme, actualización y seguimiento a mapas de riesgo, documentación y s</w:t>
      </w:r>
      <w:r w:rsidR="00135631">
        <w:rPr>
          <w:rFonts w:ascii="Futura Md BT" w:hAnsi="Futura Md BT" w:cs="Arial"/>
          <w:sz w:val="22"/>
          <w:szCs w:val="22"/>
        </w:rPr>
        <w:t>eguimiento de acciones de mejora.</w:t>
      </w:r>
    </w:p>
    <w:p w14:paraId="020BAB11" w14:textId="77777777" w:rsidR="00135631" w:rsidRPr="00135631" w:rsidRDefault="00135631" w:rsidP="00135631">
      <w:pPr>
        <w:jc w:val="both"/>
        <w:rPr>
          <w:rFonts w:ascii="Futura Md BT" w:hAnsi="Futura Md BT" w:cs="Arial"/>
          <w:sz w:val="22"/>
          <w:szCs w:val="22"/>
        </w:rPr>
      </w:pPr>
      <w:r w:rsidRPr="00135631">
        <w:rPr>
          <w:rFonts w:ascii="Futura Md BT" w:hAnsi="Futura Md BT" w:cs="Arial"/>
          <w:sz w:val="22"/>
          <w:szCs w:val="22"/>
        </w:rPr>
        <w:t>Para el año 2019 se realizó la auditoria de seguimiento de los siguientes procesos:</w:t>
      </w:r>
    </w:p>
    <w:p w14:paraId="7D8F3F93" w14:textId="1D3AF8D2" w:rsidR="00135631" w:rsidRPr="00135631" w:rsidRDefault="00135631" w:rsidP="00BF0EEC">
      <w:pPr>
        <w:pStyle w:val="Prrafodelista"/>
        <w:numPr>
          <w:ilvl w:val="0"/>
          <w:numId w:val="14"/>
        </w:numPr>
        <w:jc w:val="both"/>
        <w:rPr>
          <w:rFonts w:ascii="Futura Md BT" w:hAnsi="Futura Md BT" w:cs="Arial"/>
          <w:sz w:val="22"/>
          <w:szCs w:val="22"/>
        </w:rPr>
      </w:pPr>
      <w:r w:rsidRPr="00135631">
        <w:rPr>
          <w:rFonts w:ascii="Futura Md BT" w:hAnsi="Futura Md BT" w:cs="Arial"/>
          <w:sz w:val="22"/>
          <w:szCs w:val="22"/>
        </w:rPr>
        <w:t xml:space="preserve">Proceso de Gestión de la Calidad del Servicio Educativo, </w:t>
      </w:r>
    </w:p>
    <w:p w14:paraId="7B86F218" w14:textId="044068DA" w:rsidR="00135631" w:rsidRPr="00135631" w:rsidRDefault="00135631" w:rsidP="00BF0EEC">
      <w:pPr>
        <w:pStyle w:val="Prrafodelista"/>
        <w:numPr>
          <w:ilvl w:val="0"/>
          <w:numId w:val="14"/>
        </w:numPr>
        <w:jc w:val="both"/>
        <w:rPr>
          <w:rFonts w:ascii="Futura Md BT" w:hAnsi="Futura Md BT" w:cs="Arial"/>
          <w:sz w:val="22"/>
          <w:szCs w:val="22"/>
        </w:rPr>
      </w:pPr>
      <w:r w:rsidRPr="00135631">
        <w:rPr>
          <w:rFonts w:ascii="Futura Md BT" w:hAnsi="Futura Md BT" w:cs="Arial"/>
          <w:sz w:val="22"/>
          <w:szCs w:val="22"/>
        </w:rPr>
        <w:t xml:space="preserve">Proceso Nacional de Cobertura del Servicio Educativo, </w:t>
      </w:r>
    </w:p>
    <w:p w14:paraId="03028120" w14:textId="5A72ECBF" w:rsidR="00135631" w:rsidRPr="00135631" w:rsidRDefault="00135631" w:rsidP="00BF0EEC">
      <w:pPr>
        <w:pStyle w:val="Prrafodelista"/>
        <w:numPr>
          <w:ilvl w:val="0"/>
          <w:numId w:val="14"/>
        </w:numPr>
        <w:jc w:val="both"/>
        <w:rPr>
          <w:rFonts w:ascii="Futura Md BT" w:hAnsi="Futura Md BT" w:cs="Arial"/>
          <w:sz w:val="22"/>
          <w:szCs w:val="22"/>
        </w:rPr>
      </w:pPr>
      <w:r w:rsidRPr="00135631">
        <w:rPr>
          <w:rFonts w:ascii="Futura Md BT" w:hAnsi="Futura Md BT" w:cs="Arial"/>
          <w:sz w:val="22"/>
          <w:szCs w:val="22"/>
        </w:rPr>
        <w:t>Proceso de Atención al Ciudadano</w:t>
      </w:r>
    </w:p>
    <w:p w14:paraId="12206C97" w14:textId="24869C30" w:rsidR="00135631" w:rsidRPr="00135631" w:rsidRDefault="00135631" w:rsidP="00BF0EEC">
      <w:pPr>
        <w:pStyle w:val="Prrafodelista"/>
        <w:numPr>
          <w:ilvl w:val="0"/>
          <w:numId w:val="14"/>
        </w:numPr>
        <w:jc w:val="both"/>
        <w:rPr>
          <w:rFonts w:ascii="Futura Md BT" w:hAnsi="Futura Md BT" w:cs="Arial"/>
          <w:sz w:val="22"/>
          <w:szCs w:val="22"/>
        </w:rPr>
      </w:pPr>
      <w:r w:rsidRPr="00135631">
        <w:rPr>
          <w:rFonts w:ascii="Futura Md BT" w:hAnsi="Futura Md BT" w:cs="Arial"/>
          <w:sz w:val="22"/>
          <w:szCs w:val="22"/>
        </w:rPr>
        <w:t>Proceso Gestión del Recurso Humano del Sector Educativo</w:t>
      </w:r>
    </w:p>
    <w:p w14:paraId="7325263C" w14:textId="34EA7777" w:rsidR="00135631" w:rsidRPr="00135631" w:rsidRDefault="00135631" w:rsidP="00135631">
      <w:pPr>
        <w:jc w:val="both"/>
        <w:rPr>
          <w:rFonts w:ascii="Futura Md BT" w:hAnsi="Futura Md BT" w:cs="Arial"/>
          <w:sz w:val="22"/>
          <w:szCs w:val="22"/>
        </w:rPr>
      </w:pPr>
      <w:r w:rsidRPr="00135631">
        <w:rPr>
          <w:rFonts w:ascii="Futura Md BT" w:hAnsi="Futura Md BT" w:cs="Arial"/>
          <w:sz w:val="22"/>
          <w:szCs w:val="22"/>
        </w:rPr>
        <w:t>Documentos: Especificaciones técnicas definidas por el Minist</w:t>
      </w:r>
      <w:r>
        <w:rPr>
          <w:rFonts w:ascii="Futura Md BT" w:hAnsi="Futura Md BT" w:cs="Arial"/>
          <w:sz w:val="22"/>
          <w:szCs w:val="22"/>
        </w:rPr>
        <w:t>erio de Educación Nacional –MEN</w:t>
      </w:r>
      <w:r w:rsidRPr="00135631">
        <w:rPr>
          <w:rFonts w:ascii="Futura Md BT" w:hAnsi="Futura Md BT" w:cs="Arial"/>
          <w:sz w:val="22"/>
          <w:szCs w:val="22"/>
        </w:rPr>
        <w:t xml:space="preserve"> y NTC ISO 9001:2015.</w:t>
      </w:r>
    </w:p>
    <w:p w14:paraId="2B7E1486" w14:textId="77777777" w:rsidR="00135631" w:rsidRDefault="00135631" w:rsidP="00F546A4">
      <w:pPr>
        <w:pStyle w:val="Prrafodelista"/>
        <w:numPr>
          <w:ilvl w:val="0"/>
          <w:numId w:val="23"/>
        </w:numPr>
        <w:ind w:left="709" w:hanging="425"/>
        <w:jc w:val="both"/>
        <w:rPr>
          <w:rFonts w:ascii="Futura Md BT" w:hAnsi="Futura Md BT" w:cs="Arial"/>
          <w:sz w:val="22"/>
          <w:szCs w:val="22"/>
        </w:rPr>
      </w:pPr>
      <w:r w:rsidRPr="00135631">
        <w:rPr>
          <w:rFonts w:ascii="Futura Md BT" w:hAnsi="Futura Md BT" w:cs="Arial"/>
          <w:sz w:val="22"/>
          <w:szCs w:val="22"/>
        </w:rPr>
        <w:t>Especificaciones técnicas del proceso nacional de cobertura del servicio educativo.   (M- DS-EB-00-00-03, versión 1-  2010).</w:t>
      </w:r>
    </w:p>
    <w:p w14:paraId="4ABDCB07" w14:textId="1EE626C2" w:rsidR="00135631" w:rsidRPr="00135631" w:rsidRDefault="00135631" w:rsidP="00F546A4">
      <w:pPr>
        <w:pStyle w:val="Prrafodelista"/>
        <w:numPr>
          <w:ilvl w:val="0"/>
          <w:numId w:val="23"/>
        </w:numPr>
        <w:ind w:left="709" w:hanging="425"/>
        <w:jc w:val="both"/>
        <w:rPr>
          <w:rFonts w:ascii="Futura Md BT" w:hAnsi="Futura Md BT" w:cs="Arial"/>
          <w:sz w:val="22"/>
          <w:szCs w:val="22"/>
        </w:rPr>
      </w:pPr>
      <w:r w:rsidRPr="00135631">
        <w:rPr>
          <w:rFonts w:ascii="Futura Md BT" w:hAnsi="Futura Md BT" w:cs="Arial"/>
          <w:sz w:val="22"/>
          <w:szCs w:val="22"/>
        </w:rPr>
        <w:t xml:space="preserve">Especificaciones técnicas del   proceso de gestión del recurso humano en el sector educativo. (MDS-EB-AP-00-05, versión   1   - 2010) </w:t>
      </w:r>
    </w:p>
    <w:p w14:paraId="6E22B830" w14:textId="18436E11" w:rsidR="00135631" w:rsidRPr="00135631" w:rsidRDefault="00135631" w:rsidP="00F546A4">
      <w:pPr>
        <w:pStyle w:val="Prrafodelista"/>
        <w:numPr>
          <w:ilvl w:val="0"/>
          <w:numId w:val="23"/>
        </w:numPr>
        <w:ind w:left="709" w:hanging="425"/>
        <w:jc w:val="both"/>
        <w:rPr>
          <w:rFonts w:ascii="Futura Md BT" w:hAnsi="Futura Md BT" w:cs="Arial"/>
          <w:sz w:val="22"/>
          <w:szCs w:val="22"/>
        </w:rPr>
      </w:pPr>
      <w:r w:rsidRPr="00135631">
        <w:rPr>
          <w:rFonts w:ascii="Futura Md BT" w:hAnsi="Futura Md BT" w:cs="Arial"/>
          <w:sz w:val="22"/>
          <w:szCs w:val="22"/>
        </w:rPr>
        <w:t>Especificaciones técnicas del proceso de atención al ciudadano (A-DS-AC-00-00-01, Versión 3 -2012) y Plan de Mejoramiento.</w:t>
      </w:r>
    </w:p>
    <w:p w14:paraId="4500F1D0" w14:textId="65670086" w:rsidR="00135631" w:rsidRPr="00135631" w:rsidRDefault="00135631" w:rsidP="00F546A4">
      <w:pPr>
        <w:pStyle w:val="Prrafodelista"/>
        <w:numPr>
          <w:ilvl w:val="0"/>
          <w:numId w:val="23"/>
        </w:numPr>
        <w:ind w:left="709" w:hanging="425"/>
        <w:jc w:val="both"/>
        <w:rPr>
          <w:rFonts w:ascii="Futura Md BT" w:hAnsi="Futura Md BT" w:cs="Arial"/>
          <w:sz w:val="22"/>
          <w:szCs w:val="22"/>
        </w:rPr>
      </w:pPr>
      <w:r w:rsidRPr="00135631">
        <w:rPr>
          <w:rFonts w:ascii="Futura Md BT" w:hAnsi="Futura Md BT" w:cs="Arial"/>
          <w:sz w:val="22"/>
          <w:szCs w:val="22"/>
        </w:rPr>
        <w:t>Especificaciones técnicas del proceso de gestión de la calidad del servicio educativo (M-DS-EB-CE-00-01, versión 2 - 2013).</w:t>
      </w:r>
    </w:p>
    <w:p w14:paraId="31AA8948" w14:textId="77777777" w:rsidR="00135631" w:rsidRPr="00135631" w:rsidRDefault="00135631" w:rsidP="00135631">
      <w:pPr>
        <w:jc w:val="both"/>
        <w:rPr>
          <w:rFonts w:ascii="Futura Md BT" w:hAnsi="Futura Md BT" w:cs="Arial"/>
          <w:sz w:val="22"/>
          <w:szCs w:val="22"/>
        </w:rPr>
      </w:pPr>
      <w:r w:rsidRPr="00135631">
        <w:rPr>
          <w:rFonts w:ascii="Futura Md BT" w:hAnsi="Futura Md BT" w:cs="Arial"/>
          <w:sz w:val="22"/>
          <w:szCs w:val="22"/>
        </w:rPr>
        <w:t>Esta auditoria se realizó mediante el contrato 2019-CT-517 suscrito entre la alcaldía municipal de chía y el Instituto Colombiano De Normas Técnicas y Certificaciones – ICONTEC.</w:t>
      </w:r>
    </w:p>
    <w:p w14:paraId="0F0EF274" w14:textId="77777777" w:rsidR="00135631" w:rsidRPr="00135631" w:rsidRDefault="00135631" w:rsidP="00135631">
      <w:pPr>
        <w:jc w:val="both"/>
        <w:rPr>
          <w:rFonts w:ascii="Futura Md BT" w:hAnsi="Futura Md BT" w:cs="Arial"/>
          <w:sz w:val="22"/>
          <w:szCs w:val="22"/>
        </w:rPr>
      </w:pPr>
      <w:r w:rsidRPr="00135631">
        <w:rPr>
          <w:rFonts w:ascii="Futura Md BT" w:hAnsi="Futura Md BT" w:cs="Arial"/>
          <w:sz w:val="22"/>
          <w:szCs w:val="22"/>
        </w:rPr>
        <w:t>Adicionalmente, se contó durante la vigencia 2019 con el apoyo de la contratista NUBIA YANETH ROJAS PUENTES a través del contrato 2019-CT-310, en la prestación de servicios profesionales como apoyo en el seguimiento del sistema de gestión de calidad de las cuatro áreas certificadas dela SEM.</w:t>
      </w:r>
    </w:p>
    <w:p w14:paraId="32B36B22" w14:textId="027FA283" w:rsidR="00135631" w:rsidRDefault="00135631" w:rsidP="00135631">
      <w:pPr>
        <w:jc w:val="both"/>
        <w:rPr>
          <w:rFonts w:ascii="Futura Md BT" w:hAnsi="Futura Md BT" w:cs="Arial"/>
          <w:sz w:val="22"/>
          <w:szCs w:val="22"/>
        </w:rPr>
      </w:pPr>
      <w:r w:rsidRPr="00135631">
        <w:rPr>
          <w:rFonts w:ascii="Futura Md BT" w:hAnsi="Futura Md BT" w:cs="Arial"/>
          <w:sz w:val="22"/>
          <w:szCs w:val="22"/>
        </w:rPr>
        <w:t>Como producto de la realización de esta auditoría en el año 2019, se recibie</w:t>
      </w:r>
      <w:r w:rsidR="00D0762C">
        <w:rPr>
          <w:rFonts w:ascii="Futura Md BT" w:hAnsi="Futura Md BT" w:cs="Arial"/>
          <w:sz w:val="22"/>
          <w:szCs w:val="22"/>
        </w:rPr>
        <w:t>ron los siguientes certificados:</w:t>
      </w:r>
    </w:p>
    <w:p w14:paraId="3CFAF46C" w14:textId="77777777" w:rsidR="00D0762C" w:rsidRDefault="00D0762C" w:rsidP="00135631">
      <w:pPr>
        <w:jc w:val="both"/>
        <w:rPr>
          <w:rFonts w:ascii="Futura Md BT" w:hAnsi="Futura Md BT" w:cs="Arial"/>
          <w:sz w:val="22"/>
          <w:szCs w:val="22"/>
        </w:rPr>
      </w:pPr>
    </w:p>
    <w:tbl>
      <w:tblPr>
        <w:tblStyle w:val="Tablaconcuadrcula"/>
        <w:tblW w:w="5000" w:type="pct"/>
        <w:tblLook w:val="04A0" w:firstRow="1" w:lastRow="0" w:firstColumn="1" w:lastColumn="0" w:noHBand="0" w:noVBand="1"/>
      </w:tblPr>
      <w:tblGrid>
        <w:gridCol w:w="3370"/>
        <w:gridCol w:w="1842"/>
        <w:gridCol w:w="1843"/>
        <w:gridCol w:w="1999"/>
      </w:tblGrid>
      <w:tr w:rsidR="00D0762C" w:rsidRPr="00F46C77" w14:paraId="10FD864F" w14:textId="77777777" w:rsidTr="00D0762C">
        <w:trPr>
          <w:trHeight w:val="211"/>
        </w:trPr>
        <w:tc>
          <w:tcPr>
            <w:tcW w:w="18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C07D10" w14:textId="77777777" w:rsidR="00D0762C" w:rsidRPr="00D0762C" w:rsidRDefault="00D0762C" w:rsidP="001D0E86">
            <w:pPr>
              <w:pStyle w:val="Default"/>
              <w:jc w:val="center"/>
              <w:rPr>
                <w:rFonts w:ascii="Futura Md BT" w:eastAsiaTheme="minorEastAsia" w:hAnsi="Futura Md BT"/>
                <w:b/>
                <w:color w:val="auto"/>
                <w:sz w:val="20"/>
                <w:szCs w:val="22"/>
                <w:lang w:val="es-CO"/>
              </w:rPr>
            </w:pPr>
            <w:r w:rsidRPr="00D0762C">
              <w:rPr>
                <w:rFonts w:ascii="Futura Md BT" w:eastAsiaTheme="minorEastAsia" w:hAnsi="Futura Md BT"/>
                <w:b/>
                <w:color w:val="auto"/>
                <w:sz w:val="20"/>
                <w:szCs w:val="22"/>
                <w:lang w:val="es-CO"/>
              </w:rPr>
              <w:lastRenderedPageBreak/>
              <w:t>Referencial(es) de certificación:</w:t>
            </w:r>
          </w:p>
        </w:tc>
        <w:tc>
          <w:tcPr>
            <w:tcW w:w="10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8AB34A" w14:textId="77777777" w:rsidR="00D0762C" w:rsidRPr="00D0762C" w:rsidRDefault="00D0762C" w:rsidP="001D0E86">
            <w:pPr>
              <w:pStyle w:val="Default"/>
              <w:jc w:val="center"/>
              <w:rPr>
                <w:rFonts w:ascii="Futura Md BT" w:eastAsiaTheme="minorEastAsia" w:hAnsi="Futura Md BT"/>
                <w:b/>
                <w:color w:val="auto"/>
                <w:sz w:val="20"/>
                <w:szCs w:val="22"/>
                <w:lang w:val="es-CO"/>
              </w:rPr>
            </w:pPr>
            <w:r w:rsidRPr="00D0762C">
              <w:rPr>
                <w:rFonts w:ascii="Futura Md BT" w:eastAsiaTheme="minorEastAsia" w:hAnsi="Futura Md BT"/>
                <w:b/>
                <w:color w:val="auto"/>
                <w:sz w:val="20"/>
                <w:szCs w:val="22"/>
                <w:lang w:val="es-CO"/>
              </w:rPr>
              <w:t>Código del Certificado</w:t>
            </w:r>
          </w:p>
        </w:tc>
        <w:tc>
          <w:tcPr>
            <w:tcW w:w="10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0D0DF9" w14:textId="77777777" w:rsidR="00D0762C" w:rsidRPr="00D0762C" w:rsidRDefault="00D0762C" w:rsidP="001D0E86">
            <w:pPr>
              <w:pStyle w:val="Default"/>
              <w:jc w:val="center"/>
              <w:rPr>
                <w:rFonts w:ascii="Futura Md BT" w:eastAsiaTheme="minorEastAsia" w:hAnsi="Futura Md BT"/>
                <w:b/>
                <w:color w:val="auto"/>
                <w:sz w:val="20"/>
                <w:szCs w:val="22"/>
                <w:lang w:val="es-CO"/>
              </w:rPr>
            </w:pPr>
            <w:r w:rsidRPr="00D0762C">
              <w:rPr>
                <w:rFonts w:ascii="Futura Md BT" w:eastAsiaTheme="minorEastAsia" w:hAnsi="Futura Md BT"/>
                <w:b/>
                <w:color w:val="auto"/>
                <w:sz w:val="20"/>
                <w:szCs w:val="22"/>
                <w:lang w:val="es-CO"/>
              </w:rPr>
              <w:t>Fecha de emisión inicial</w:t>
            </w:r>
          </w:p>
        </w:tc>
        <w:tc>
          <w:tcPr>
            <w:tcW w:w="11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9E7BBB" w14:textId="77777777" w:rsidR="00D0762C" w:rsidRPr="00D0762C" w:rsidRDefault="00D0762C" w:rsidP="001D0E86">
            <w:pPr>
              <w:pStyle w:val="Default"/>
              <w:jc w:val="center"/>
              <w:rPr>
                <w:rFonts w:ascii="Futura Md BT" w:eastAsiaTheme="minorEastAsia" w:hAnsi="Futura Md BT"/>
                <w:b/>
                <w:color w:val="auto"/>
                <w:sz w:val="20"/>
                <w:szCs w:val="22"/>
                <w:lang w:val="es-CO"/>
              </w:rPr>
            </w:pPr>
            <w:r w:rsidRPr="00D0762C">
              <w:rPr>
                <w:rFonts w:ascii="Futura Md BT" w:eastAsiaTheme="minorEastAsia" w:hAnsi="Futura Md BT"/>
                <w:b/>
                <w:color w:val="auto"/>
                <w:sz w:val="20"/>
                <w:szCs w:val="22"/>
                <w:lang w:val="es-CO"/>
              </w:rPr>
              <w:t>Fecha de vencimiento del certificado</w:t>
            </w:r>
          </w:p>
        </w:tc>
      </w:tr>
      <w:tr w:rsidR="00D0762C" w:rsidRPr="00F46C77" w14:paraId="794C0820" w14:textId="77777777" w:rsidTr="00D0762C">
        <w:trPr>
          <w:trHeight w:val="93"/>
        </w:trPr>
        <w:tc>
          <w:tcPr>
            <w:tcW w:w="1861" w:type="pct"/>
            <w:tcBorders>
              <w:top w:val="single" w:sz="4" w:space="0" w:color="auto"/>
              <w:left w:val="single" w:sz="4" w:space="0" w:color="auto"/>
              <w:bottom w:val="single" w:sz="4" w:space="0" w:color="auto"/>
              <w:right w:val="single" w:sz="4" w:space="0" w:color="auto"/>
            </w:tcBorders>
            <w:vAlign w:val="center"/>
            <w:hideMark/>
          </w:tcPr>
          <w:p w14:paraId="69164237" w14:textId="77777777" w:rsidR="00D0762C" w:rsidRPr="00D0762C" w:rsidRDefault="00D0762C" w:rsidP="001D0E86">
            <w:pPr>
              <w:pStyle w:val="Default"/>
              <w:jc w:val="center"/>
              <w:rPr>
                <w:rFonts w:ascii="Futura Md BT" w:eastAsiaTheme="minorEastAsia" w:hAnsi="Futura Md BT"/>
                <w:color w:val="auto"/>
                <w:sz w:val="20"/>
                <w:szCs w:val="22"/>
                <w:lang w:val="es-CO"/>
              </w:rPr>
            </w:pPr>
            <w:r w:rsidRPr="00D0762C">
              <w:rPr>
                <w:rFonts w:ascii="Futura Md BT" w:eastAsiaTheme="minorEastAsia" w:hAnsi="Futura Md BT"/>
                <w:color w:val="auto"/>
                <w:sz w:val="20"/>
                <w:szCs w:val="22"/>
                <w:lang w:val="es-CO"/>
              </w:rPr>
              <w:t>Proceso de Gestión de la Calidad del Servicio Educativo</w:t>
            </w:r>
          </w:p>
        </w:tc>
        <w:tc>
          <w:tcPr>
            <w:tcW w:w="1017" w:type="pct"/>
            <w:tcBorders>
              <w:top w:val="single" w:sz="4" w:space="0" w:color="auto"/>
              <w:left w:val="single" w:sz="4" w:space="0" w:color="auto"/>
              <w:bottom w:val="single" w:sz="4" w:space="0" w:color="auto"/>
              <w:right w:val="single" w:sz="4" w:space="0" w:color="auto"/>
            </w:tcBorders>
            <w:vAlign w:val="center"/>
            <w:hideMark/>
          </w:tcPr>
          <w:p w14:paraId="15F716B1" w14:textId="77777777" w:rsidR="00D0762C" w:rsidRPr="00D0762C" w:rsidRDefault="00D0762C" w:rsidP="001D0E86">
            <w:pPr>
              <w:pStyle w:val="Default"/>
              <w:rPr>
                <w:rFonts w:ascii="Futura Md BT" w:eastAsiaTheme="minorEastAsia" w:hAnsi="Futura Md BT"/>
                <w:color w:val="auto"/>
                <w:sz w:val="20"/>
                <w:szCs w:val="22"/>
                <w:lang w:val="es-CO"/>
              </w:rPr>
            </w:pPr>
            <w:r w:rsidRPr="00D0762C">
              <w:rPr>
                <w:rFonts w:ascii="Futura Md BT" w:eastAsiaTheme="minorEastAsia" w:hAnsi="Futura Md BT"/>
                <w:color w:val="auto"/>
                <w:sz w:val="20"/>
                <w:szCs w:val="22"/>
                <w:lang w:val="es-CO"/>
              </w:rPr>
              <w:t>CP-CER230546</w:t>
            </w:r>
          </w:p>
        </w:tc>
        <w:tc>
          <w:tcPr>
            <w:tcW w:w="1018" w:type="pct"/>
            <w:tcBorders>
              <w:top w:val="single" w:sz="4" w:space="0" w:color="auto"/>
              <w:left w:val="single" w:sz="4" w:space="0" w:color="auto"/>
              <w:bottom w:val="single" w:sz="4" w:space="0" w:color="auto"/>
              <w:right w:val="single" w:sz="4" w:space="0" w:color="auto"/>
            </w:tcBorders>
            <w:vAlign w:val="center"/>
            <w:hideMark/>
          </w:tcPr>
          <w:p w14:paraId="432E4E8E" w14:textId="77777777" w:rsidR="00D0762C" w:rsidRPr="00D0762C" w:rsidRDefault="00D0762C" w:rsidP="001D0E86">
            <w:pPr>
              <w:pStyle w:val="Default"/>
              <w:jc w:val="center"/>
              <w:rPr>
                <w:rFonts w:ascii="Futura Md BT" w:eastAsiaTheme="minorEastAsia" w:hAnsi="Futura Md BT"/>
                <w:color w:val="auto"/>
                <w:sz w:val="20"/>
                <w:szCs w:val="22"/>
                <w:lang w:val="es-CO"/>
              </w:rPr>
            </w:pPr>
            <w:r w:rsidRPr="00D0762C">
              <w:rPr>
                <w:rFonts w:ascii="Futura Md BT" w:eastAsiaTheme="minorEastAsia" w:hAnsi="Futura Md BT"/>
                <w:color w:val="auto"/>
                <w:sz w:val="20"/>
                <w:szCs w:val="22"/>
                <w:lang w:val="es-CO"/>
              </w:rPr>
              <w:t>2018-04-06</w:t>
            </w:r>
          </w:p>
        </w:tc>
        <w:tc>
          <w:tcPr>
            <w:tcW w:w="1104" w:type="pct"/>
            <w:tcBorders>
              <w:top w:val="single" w:sz="4" w:space="0" w:color="auto"/>
              <w:left w:val="single" w:sz="4" w:space="0" w:color="auto"/>
              <w:bottom w:val="single" w:sz="4" w:space="0" w:color="auto"/>
              <w:right w:val="single" w:sz="4" w:space="0" w:color="auto"/>
            </w:tcBorders>
            <w:vAlign w:val="center"/>
            <w:hideMark/>
          </w:tcPr>
          <w:p w14:paraId="286301E2" w14:textId="77777777" w:rsidR="00D0762C" w:rsidRPr="00D0762C" w:rsidRDefault="00D0762C" w:rsidP="001D0E86">
            <w:pPr>
              <w:pStyle w:val="Default"/>
              <w:jc w:val="center"/>
              <w:rPr>
                <w:rFonts w:ascii="Futura Md BT" w:eastAsiaTheme="minorEastAsia" w:hAnsi="Futura Md BT"/>
                <w:color w:val="auto"/>
                <w:sz w:val="20"/>
                <w:szCs w:val="22"/>
                <w:lang w:val="es-CO"/>
              </w:rPr>
            </w:pPr>
            <w:r w:rsidRPr="00D0762C">
              <w:rPr>
                <w:rFonts w:ascii="Futura Md BT" w:eastAsiaTheme="minorEastAsia" w:hAnsi="Futura Md BT"/>
                <w:color w:val="auto"/>
                <w:sz w:val="20"/>
                <w:szCs w:val="22"/>
                <w:lang w:val="es-CO"/>
              </w:rPr>
              <w:t>2021-04-05</w:t>
            </w:r>
          </w:p>
        </w:tc>
      </w:tr>
      <w:tr w:rsidR="00D0762C" w:rsidRPr="00F46C77" w14:paraId="158AB105" w14:textId="77777777" w:rsidTr="00D0762C">
        <w:trPr>
          <w:trHeight w:val="93"/>
        </w:trPr>
        <w:tc>
          <w:tcPr>
            <w:tcW w:w="1861" w:type="pct"/>
            <w:tcBorders>
              <w:top w:val="single" w:sz="4" w:space="0" w:color="auto"/>
              <w:left w:val="single" w:sz="4" w:space="0" w:color="auto"/>
              <w:bottom w:val="single" w:sz="4" w:space="0" w:color="auto"/>
              <w:right w:val="single" w:sz="4" w:space="0" w:color="auto"/>
            </w:tcBorders>
            <w:vAlign w:val="center"/>
            <w:hideMark/>
          </w:tcPr>
          <w:p w14:paraId="74E0A956" w14:textId="77777777" w:rsidR="00D0762C" w:rsidRPr="00D0762C" w:rsidRDefault="00D0762C" w:rsidP="001D0E86">
            <w:pPr>
              <w:pStyle w:val="Default"/>
              <w:jc w:val="center"/>
              <w:rPr>
                <w:rFonts w:ascii="Futura Md BT" w:eastAsiaTheme="minorEastAsia" w:hAnsi="Futura Md BT"/>
                <w:color w:val="auto"/>
                <w:sz w:val="20"/>
                <w:szCs w:val="22"/>
                <w:lang w:val="es-CO"/>
              </w:rPr>
            </w:pPr>
            <w:r w:rsidRPr="00D0762C">
              <w:rPr>
                <w:rFonts w:ascii="Futura Md BT" w:eastAsiaTheme="minorEastAsia" w:hAnsi="Futura Md BT"/>
                <w:color w:val="auto"/>
                <w:sz w:val="20"/>
                <w:szCs w:val="22"/>
                <w:lang w:val="es-CO"/>
              </w:rPr>
              <w:t>Proceso Nacional de Cobertura del Servicio Educativo</w:t>
            </w:r>
          </w:p>
        </w:tc>
        <w:tc>
          <w:tcPr>
            <w:tcW w:w="1017" w:type="pct"/>
            <w:tcBorders>
              <w:top w:val="single" w:sz="4" w:space="0" w:color="auto"/>
              <w:left w:val="single" w:sz="4" w:space="0" w:color="auto"/>
              <w:bottom w:val="single" w:sz="4" w:space="0" w:color="auto"/>
              <w:right w:val="single" w:sz="4" w:space="0" w:color="auto"/>
            </w:tcBorders>
            <w:vAlign w:val="center"/>
            <w:hideMark/>
          </w:tcPr>
          <w:p w14:paraId="69CD2FDE" w14:textId="77777777" w:rsidR="00D0762C" w:rsidRPr="00D0762C" w:rsidRDefault="00D0762C" w:rsidP="001D0E86">
            <w:pPr>
              <w:pStyle w:val="Default"/>
              <w:rPr>
                <w:rFonts w:ascii="Futura Md BT" w:eastAsiaTheme="minorEastAsia" w:hAnsi="Futura Md BT"/>
                <w:color w:val="auto"/>
                <w:sz w:val="20"/>
                <w:szCs w:val="22"/>
                <w:lang w:val="es-CO"/>
              </w:rPr>
            </w:pPr>
            <w:r w:rsidRPr="00D0762C">
              <w:rPr>
                <w:rFonts w:ascii="Futura Md BT" w:eastAsiaTheme="minorEastAsia" w:hAnsi="Futura Md BT"/>
                <w:color w:val="auto"/>
                <w:sz w:val="20"/>
                <w:szCs w:val="22"/>
                <w:lang w:val="es-CO"/>
              </w:rPr>
              <w:t>CP-0069-1</w:t>
            </w:r>
          </w:p>
        </w:tc>
        <w:tc>
          <w:tcPr>
            <w:tcW w:w="1018" w:type="pct"/>
            <w:tcBorders>
              <w:top w:val="single" w:sz="4" w:space="0" w:color="auto"/>
              <w:left w:val="single" w:sz="4" w:space="0" w:color="auto"/>
              <w:bottom w:val="single" w:sz="4" w:space="0" w:color="auto"/>
              <w:right w:val="single" w:sz="4" w:space="0" w:color="auto"/>
            </w:tcBorders>
            <w:vAlign w:val="center"/>
            <w:hideMark/>
          </w:tcPr>
          <w:p w14:paraId="7FB23993" w14:textId="77777777" w:rsidR="00D0762C" w:rsidRPr="00D0762C" w:rsidRDefault="00D0762C" w:rsidP="001D0E86">
            <w:pPr>
              <w:pStyle w:val="Default"/>
              <w:jc w:val="center"/>
              <w:rPr>
                <w:rFonts w:ascii="Futura Md BT" w:eastAsiaTheme="minorEastAsia" w:hAnsi="Futura Md BT"/>
                <w:color w:val="auto"/>
                <w:sz w:val="20"/>
                <w:szCs w:val="22"/>
                <w:lang w:val="es-CO"/>
              </w:rPr>
            </w:pPr>
            <w:r w:rsidRPr="00D0762C">
              <w:rPr>
                <w:rFonts w:ascii="Futura Md BT" w:eastAsiaTheme="minorEastAsia" w:hAnsi="Futura Md BT"/>
                <w:color w:val="auto"/>
                <w:sz w:val="20"/>
                <w:szCs w:val="22"/>
                <w:lang w:val="es-CO"/>
              </w:rPr>
              <w:t>2018-04-06</w:t>
            </w:r>
          </w:p>
        </w:tc>
        <w:tc>
          <w:tcPr>
            <w:tcW w:w="1104" w:type="pct"/>
            <w:tcBorders>
              <w:top w:val="single" w:sz="4" w:space="0" w:color="auto"/>
              <w:left w:val="single" w:sz="4" w:space="0" w:color="auto"/>
              <w:bottom w:val="single" w:sz="4" w:space="0" w:color="auto"/>
              <w:right w:val="single" w:sz="4" w:space="0" w:color="auto"/>
            </w:tcBorders>
            <w:vAlign w:val="center"/>
            <w:hideMark/>
          </w:tcPr>
          <w:p w14:paraId="0A3E5D37" w14:textId="77777777" w:rsidR="00D0762C" w:rsidRPr="00D0762C" w:rsidRDefault="00D0762C" w:rsidP="001D0E86">
            <w:pPr>
              <w:pStyle w:val="Default"/>
              <w:jc w:val="center"/>
              <w:rPr>
                <w:rFonts w:ascii="Futura Md BT" w:eastAsiaTheme="minorEastAsia" w:hAnsi="Futura Md BT"/>
                <w:color w:val="auto"/>
                <w:sz w:val="20"/>
                <w:szCs w:val="22"/>
                <w:lang w:val="es-CO"/>
              </w:rPr>
            </w:pPr>
            <w:r w:rsidRPr="00D0762C">
              <w:rPr>
                <w:rFonts w:ascii="Futura Md BT" w:eastAsiaTheme="minorEastAsia" w:hAnsi="Futura Md BT"/>
                <w:color w:val="auto"/>
                <w:sz w:val="20"/>
                <w:szCs w:val="22"/>
                <w:lang w:val="es-CO"/>
              </w:rPr>
              <w:t>2021-04-05</w:t>
            </w:r>
          </w:p>
        </w:tc>
      </w:tr>
      <w:tr w:rsidR="00D0762C" w:rsidRPr="00F46C77" w14:paraId="0470BA37" w14:textId="77777777" w:rsidTr="00D0762C">
        <w:trPr>
          <w:trHeight w:val="93"/>
        </w:trPr>
        <w:tc>
          <w:tcPr>
            <w:tcW w:w="1861" w:type="pct"/>
            <w:tcBorders>
              <w:top w:val="single" w:sz="4" w:space="0" w:color="auto"/>
              <w:left w:val="single" w:sz="4" w:space="0" w:color="auto"/>
              <w:bottom w:val="single" w:sz="4" w:space="0" w:color="auto"/>
              <w:right w:val="single" w:sz="4" w:space="0" w:color="auto"/>
            </w:tcBorders>
            <w:vAlign w:val="center"/>
            <w:hideMark/>
          </w:tcPr>
          <w:p w14:paraId="04B5BC7A" w14:textId="77777777" w:rsidR="00D0762C" w:rsidRPr="00D0762C" w:rsidRDefault="00D0762C" w:rsidP="001D0E86">
            <w:pPr>
              <w:pStyle w:val="Default"/>
              <w:jc w:val="center"/>
              <w:rPr>
                <w:rFonts w:ascii="Futura Md BT" w:eastAsiaTheme="minorEastAsia" w:hAnsi="Futura Md BT"/>
                <w:color w:val="auto"/>
                <w:sz w:val="20"/>
                <w:szCs w:val="22"/>
                <w:lang w:val="es-CO"/>
              </w:rPr>
            </w:pPr>
            <w:r w:rsidRPr="00D0762C">
              <w:rPr>
                <w:rFonts w:ascii="Futura Md BT" w:eastAsiaTheme="minorEastAsia" w:hAnsi="Futura Md BT"/>
                <w:color w:val="auto"/>
                <w:sz w:val="20"/>
                <w:szCs w:val="22"/>
                <w:lang w:val="es-CO"/>
              </w:rPr>
              <w:t>Proceso de Atención al Ciudadano</w:t>
            </w:r>
          </w:p>
        </w:tc>
        <w:tc>
          <w:tcPr>
            <w:tcW w:w="1017" w:type="pct"/>
            <w:tcBorders>
              <w:top w:val="single" w:sz="4" w:space="0" w:color="auto"/>
              <w:left w:val="single" w:sz="4" w:space="0" w:color="auto"/>
              <w:bottom w:val="single" w:sz="4" w:space="0" w:color="auto"/>
              <w:right w:val="single" w:sz="4" w:space="0" w:color="auto"/>
            </w:tcBorders>
            <w:vAlign w:val="center"/>
            <w:hideMark/>
          </w:tcPr>
          <w:p w14:paraId="4B0C3583" w14:textId="77777777" w:rsidR="00D0762C" w:rsidRPr="00D0762C" w:rsidRDefault="00D0762C" w:rsidP="001D0E86">
            <w:pPr>
              <w:pStyle w:val="Default"/>
              <w:rPr>
                <w:rFonts w:ascii="Futura Md BT" w:eastAsiaTheme="minorEastAsia" w:hAnsi="Futura Md BT"/>
                <w:color w:val="auto"/>
                <w:sz w:val="20"/>
                <w:szCs w:val="22"/>
                <w:lang w:val="es-CO"/>
              </w:rPr>
            </w:pPr>
            <w:r w:rsidRPr="00D0762C">
              <w:rPr>
                <w:rFonts w:ascii="Futura Md BT" w:eastAsiaTheme="minorEastAsia" w:hAnsi="Futura Md BT"/>
                <w:color w:val="auto"/>
                <w:sz w:val="20"/>
                <w:szCs w:val="22"/>
                <w:lang w:val="es-CO"/>
              </w:rPr>
              <w:t>CP-0069-3</w:t>
            </w:r>
          </w:p>
        </w:tc>
        <w:tc>
          <w:tcPr>
            <w:tcW w:w="1018" w:type="pct"/>
            <w:tcBorders>
              <w:top w:val="single" w:sz="4" w:space="0" w:color="auto"/>
              <w:left w:val="single" w:sz="4" w:space="0" w:color="auto"/>
              <w:bottom w:val="single" w:sz="4" w:space="0" w:color="auto"/>
              <w:right w:val="single" w:sz="4" w:space="0" w:color="auto"/>
            </w:tcBorders>
            <w:vAlign w:val="center"/>
            <w:hideMark/>
          </w:tcPr>
          <w:p w14:paraId="2E6DCE57" w14:textId="77777777" w:rsidR="00D0762C" w:rsidRPr="00D0762C" w:rsidRDefault="00D0762C" w:rsidP="001D0E86">
            <w:pPr>
              <w:pStyle w:val="Default"/>
              <w:jc w:val="center"/>
              <w:rPr>
                <w:rFonts w:ascii="Futura Md BT" w:eastAsiaTheme="minorEastAsia" w:hAnsi="Futura Md BT"/>
                <w:color w:val="auto"/>
                <w:sz w:val="20"/>
                <w:szCs w:val="22"/>
                <w:lang w:val="es-CO"/>
              </w:rPr>
            </w:pPr>
            <w:r w:rsidRPr="00D0762C">
              <w:rPr>
                <w:rFonts w:ascii="Futura Md BT" w:eastAsiaTheme="minorEastAsia" w:hAnsi="Futura Md BT"/>
                <w:color w:val="auto"/>
                <w:sz w:val="20"/>
                <w:szCs w:val="22"/>
                <w:lang w:val="es-CO"/>
              </w:rPr>
              <w:t>2018-04-06</w:t>
            </w:r>
          </w:p>
        </w:tc>
        <w:tc>
          <w:tcPr>
            <w:tcW w:w="1104" w:type="pct"/>
            <w:tcBorders>
              <w:top w:val="single" w:sz="4" w:space="0" w:color="auto"/>
              <w:left w:val="single" w:sz="4" w:space="0" w:color="auto"/>
              <w:bottom w:val="single" w:sz="4" w:space="0" w:color="auto"/>
              <w:right w:val="single" w:sz="4" w:space="0" w:color="auto"/>
            </w:tcBorders>
            <w:vAlign w:val="center"/>
            <w:hideMark/>
          </w:tcPr>
          <w:p w14:paraId="7DE9911B" w14:textId="77777777" w:rsidR="00D0762C" w:rsidRPr="00D0762C" w:rsidRDefault="00D0762C" w:rsidP="001D0E86">
            <w:pPr>
              <w:pStyle w:val="Default"/>
              <w:jc w:val="center"/>
              <w:rPr>
                <w:rFonts w:ascii="Futura Md BT" w:eastAsiaTheme="minorEastAsia" w:hAnsi="Futura Md BT"/>
                <w:color w:val="auto"/>
                <w:sz w:val="20"/>
                <w:szCs w:val="22"/>
                <w:lang w:val="es-CO"/>
              </w:rPr>
            </w:pPr>
            <w:r w:rsidRPr="00D0762C">
              <w:rPr>
                <w:rFonts w:ascii="Futura Md BT" w:eastAsiaTheme="minorEastAsia" w:hAnsi="Futura Md BT"/>
                <w:color w:val="auto"/>
                <w:sz w:val="20"/>
                <w:szCs w:val="22"/>
                <w:lang w:val="es-CO"/>
              </w:rPr>
              <w:t>2021-04-05</w:t>
            </w:r>
          </w:p>
        </w:tc>
      </w:tr>
      <w:tr w:rsidR="00D0762C" w:rsidRPr="00F46C77" w14:paraId="2D68CEFE" w14:textId="77777777" w:rsidTr="00D0762C">
        <w:trPr>
          <w:trHeight w:val="187"/>
        </w:trPr>
        <w:tc>
          <w:tcPr>
            <w:tcW w:w="1861" w:type="pct"/>
            <w:tcBorders>
              <w:top w:val="single" w:sz="4" w:space="0" w:color="auto"/>
              <w:left w:val="single" w:sz="4" w:space="0" w:color="auto"/>
              <w:bottom w:val="single" w:sz="4" w:space="0" w:color="auto"/>
              <w:right w:val="single" w:sz="4" w:space="0" w:color="auto"/>
            </w:tcBorders>
            <w:vAlign w:val="center"/>
            <w:hideMark/>
          </w:tcPr>
          <w:p w14:paraId="73A477C4" w14:textId="77777777" w:rsidR="00D0762C" w:rsidRPr="00D0762C" w:rsidRDefault="00D0762C" w:rsidP="001D0E86">
            <w:pPr>
              <w:pStyle w:val="Default"/>
              <w:jc w:val="center"/>
              <w:rPr>
                <w:rFonts w:ascii="Futura Md BT" w:eastAsiaTheme="minorEastAsia" w:hAnsi="Futura Md BT"/>
                <w:color w:val="auto"/>
                <w:sz w:val="20"/>
                <w:szCs w:val="22"/>
                <w:lang w:val="es-CO"/>
              </w:rPr>
            </w:pPr>
            <w:r w:rsidRPr="00D0762C">
              <w:rPr>
                <w:rFonts w:ascii="Futura Md BT" w:eastAsiaTheme="minorEastAsia" w:hAnsi="Futura Md BT"/>
                <w:color w:val="auto"/>
                <w:sz w:val="20"/>
                <w:szCs w:val="22"/>
                <w:lang w:val="es-CO"/>
              </w:rPr>
              <w:t>Proceso Gestión del Recurso Humano del Sector Educativo</w:t>
            </w:r>
          </w:p>
        </w:tc>
        <w:tc>
          <w:tcPr>
            <w:tcW w:w="1017" w:type="pct"/>
            <w:tcBorders>
              <w:top w:val="single" w:sz="4" w:space="0" w:color="auto"/>
              <w:left w:val="single" w:sz="4" w:space="0" w:color="auto"/>
              <w:bottom w:val="single" w:sz="4" w:space="0" w:color="auto"/>
              <w:right w:val="single" w:sz="4" w:space="0" w:color="auto"/>
            </w:tcBorders>
            <w:vAlign w:val="center"/>
            <w:hideMark/>
          </w:tcPr>
          <w:p w14:paraId="0793855B" w14:textId="77777777" w:rsidR="00D0762C" w:rsidRPr="00D0762C" w:rsidRDefault="00D0762C" w:rsidP="001D0E86">
            <w:pPr>
              <w:pStyle w:val="Default"/>
              <w:rPr>
                <w:rFonts w:ascii="Futura Md BT" w:eastAsiaTheme="minorEastAsia" w:hAnsi="Futura Md BT"/>
                <w:color w:val="auto"/>
                <w:sz w:val="20"/>
                <w:szCs w:val="22"/>
                <w:lang w:val="es-CO"/>
              </w:rPr>
            </w:pPr>
            <w:r w:rsidRPr="00D0762C">
              <w:rPr>
                <w:rFonts w:ascii="Futura Md BT" w:eastAsiaTheme="minorEastAsia" w:hAnsi="Futura Md BT"/>
                <w:color w:val="auto"/>
                <w:sz w:val="20"/>
                <w:szCs w:val="22"/>
                <w:lang w:val="es-CO"/>
              </w:rPr>
              <w:t>CP-0069-2</w:t>
            </w:r>
          </w:p>
        </w:tc>
        <w:tc>
          <w:tcPr>
            <w:tcW w:w="1018" w:type="pct"/>
            <w:tcBorders>
              <w:top w:val="single" w:sz="4" w:space="0" w:color="auto"/>
              <w:left w:val="single" w:sz="4" w:space="0" w:color="auto"/>
              <w:bottom w:val="single" w:sz="4" w:space="0" w:color="auto"/>
              <w:right w:val="single" w:sz="4" w:space="0" w:color="auto"/>
            </w:tcBorders>
            <w:vAlign w:val="center"/>
            <w:hideMark/>
          </w:tcPr>
          <w:p w14:paraId="416F9DCB" w14:textId="77777777" w:rsidR="00D0762C" w:rsidRPr="00D0762C" w:rsidRDefault="00D0762C" w:rsidP="001D0E86">
            <w:pPr>
              <w:pStyle w:val="Default"/>
              <w:jc w:val="center"/>
              <w:rPr>
                <w:rFonts w:ascii="Futura Md BT" w:eastAsiaTheme="minorEastAsia" w:hAnsi="Futura Md BT"/>
                <w:color w:val="auto"/>
                <w:sz w:val="20"/>
                <w:szCs w:val="22"/>
                <w:lang w:val="es-CO"/>
              </w:rPr>
            </w:pPr>
            <w:r w:rsidRPr="00D0762C">
              <w:rPr>
                <w:rFonts w:ascii="Futura Md BT" w:eastAsiaTheme="minorEastAsia" w:hAnsi="Futura Md BT"/>
                <w:color w:val="auto"/>
                <w:sz w:val="20"/>
                <w:szCs w:val="22"/>
                <w:lang w:val="es-CO"/>
              </w:rPr>
              <w:t>2018-04-06</w:t>
            </w:r>
          </w:p>
        </w:tc>
        <w:tc>
          <w:tcPr>
            <w:tcW w:w="1104" w:type="pct"/>
            <w:tcBorders>
              <w:top w:val="single" w:sz="4" w:space="0" w:color="auto"/>
              <w:left w:val="single" w:sz="4" w:space="0" w:color="auto"/>
              <w:bottom w:val="single" w:sz="4" w:space="0" w:color="auto"/>
              <w:right w:val="single" w:sz="4" w:space="0" w:color="auto"/>
            </w:tcBorders>
            <w:vAlign w:val="center"/>
            <w:hideMark/>
          </w:tcPr>
          <w:p w14:paraId="51A476A7" w14:textId="77777777" w:rsidR="00D0762C" w:rsidRPr="00D0762C" w:rsidRDefault="00D0762C" w:rsidP="001D0E86">
            <w:pPr>
              <w:pStyle w:val="Default"/>
              <w:jc w:val="center"/>
              <w:rPr>
                <w:rFonts w:ascii="Futura Md BT" w:eastAsiaTheme="minorEastAsia" w:hAnsi="Futura Md BT"/>
                <w:color w:val="auto"/>
                <w:sz w:val="20"/>
                <w:szCs w:val="22"/>
                <w:lang w:val="es-CO"/>
              </w:rPr>
            </w:pPr>
            <w:r w:rsidRPr="00D0762C">
              <w:rPr>
                <w:rFonts w:ascii="Futura Md BT" w:eastAsiaTheme="minorEastAsia" w:hAnsi="Futura Md BT"/>
                <w:color w:val="auto"/>
                <w:sz w:val="20"/>
                <w:szCs w:val="22"/>
                <w:lang w:val="es-CO"/>
              </w:rPr>
              <w:t>2021-04-05</w:t>
            </w:r>
          </w:p>
        </w:tc>
      </w:tr>
    </w:tbl>
    <w:p w14:paraId="5C08946A" w14:textId="77777777" w:rsidR="00135631" w:rsidRPr="00135631" w:rsidRDefault="00135631" w:rsidP="00135631">
      <w:pPr>
        <w:jc w:val="both"/>
        <w:rPr>
          <w:rFonts w:ascii="Futura Md BT" w:hAnsi="Futura Md BT" w:cs="Arial"/>
          <w:sz w:val="22"/>
          <w:szCs w:val="22"/>
        </w:rPr>
      </w:pPr>
      <w:r w:rsidRPr="00135631">
        <w:rPr>
          <w:rFonts w:ascii="Futura Md BT" w:hAnsi="Futura Md BT" w:cs="Arial"/>
          <w:sz w:val="22"/>
          <w:szCs w:val="22"/>
        </w:rPr>
        <w:t>Durante el desarrollo de la auditoria se hallaron 6 No Conformidades Menores, distribuidas así:</w:t>
      </w:r>
    </w:p>
    <w:p w14:paraId="3BC90FA2" w14:textId="2E807A32" w:rsidR="00135631" w:rsidRPr="00135631" w:rsidRDefault="00135631" w:rsidP="00F546A4">
      <w:pPr>
        <w:pStyle w:val="Prrafodelista"/>
        <w:numPr>
          <w:ilvl w:val="0"/>
          <w:numId w:val="22"/>
        </w:numPr>
        <w:ind w:left="851" w:hanging="498"/>
        <w:jc w:val="both"/>
        <w:rPr>
          <w:rFonts w:ascii="Futura Md BT" w:hAnsi="Futura Md BT" w:cs="Arial"/>
          <w:sz w:val="22"/>
          <w:szCs w:val="22"/>
        </w:rPr>
      </w:pPr>
      <w:r w:rsidRPr="00135631">
        <w:rPr>
          <w:rFonts w:ascii="Futura Md BT" w:hAnsi="Futura Md BT" w:cs="Arial"/>
          <w:sz w:val="22"/>
          <w:szCs w:val="22"/>
        </w:rPr>
        <w:t>Proceso de Gestión de la Calidad del Servicio Educativo, tres (3)</w:t>
      </w:r>
    </w:p>
    <w:p w14:paraId="2B69A035" w14:textId="735EE6C4" w:rsidR="00135631" w:rsidRPr="00135631" w:rsidRDefault="00135631" w:rsidP="00F546A4">
      <w:pPr>
        <w:pStyle w:val="Prrafodelista"/>
        <w:numPr>
          <w:ilvl w:val="0"/>
          <w:numId w:val="22"/>
        </w:numPr>
        <w:ind w:left="851" w:hanging="498"/>
        <w:jc w:val="both"/>
        <w:rPr>
          <w:rFonts w:ascii="Futura Md BT" w:hAnsi="Futura Md BT" w:cs="Arial"/>
          <w:sz w:val="22"/>
          <w:szCs w:val="22"/>
        </w:rPr>
      </w:pPr>
      <w:r w:rsidRPr="00135631">
        <w:rPr>
          <w:rFonts w:ascii="Futura Md BT" w:hAnsi="Futura Md BT" w:cs="Arial"/>
          <w:sz w:val="22"/>
          <w:szCs w:val="22"/>
        </w:rPr>
        <w:t>Proceso Nacional de Cobertura del Servicio Educativo, cero (0)</w:t>
      </w:r>
    </w:p>
    <w:p w14:paraId="0E33C961" w14:textId="3D841F65" w:rsidR="00135631" w:rsidRPr="00135631" w:rsidRDefault="00135631" w:rsidP="00F546A4">
      <w:pPr>
        <w:pStyle w:val="Prrafodelista"/>
        <w:numPr>
          <w:ilvl w:val="0"/>
          <w:numId w:val="22"/>
        </w:numPr>
        <w:ind w:left="851" w:hanging="498"/>
        <w:jc w:val="both"/>
        <w:rPr>
          <w:rFonts w:ascii="Futura Md BT" w:hAnsi="Futura Md BT" w:cs="Arial"/>
          <w:sz w:val="22"/>
          <w:szCs w:val="22"/>
        </w:rPr>
      </w:pPr>
      <w:r w:rsidRPr="00135631">
        <w:rPr>
          <w:rFonts w:ascii="Futura Md BT" w:hAnsi="Futura Md BT" w:cs="Arial"/>
          <w:sz w:val="22"/>
          <w:szCs w:val="22"/>
        </w:rPr>
        <w:t>Proceso de Atención al Ciudadano, Cero (0)</w:t>
      </w:r>
    </w:p>
    <w:p w14:paraId="73C14396" w14:textId="4D0CDD31" w:rsidR="00135631" w:rsidRPr="00135631" w:rsidRDefault="00135631" w:rsidP="00F546A4">
      <w:pPr>
        <w:pStyle w:val="Prrafodelista"/>
        <w:numPr>
          <w:ilvl w:val="0"/>
          <w:numId w:val="22"/>
        </w:numPr>
        <w:ind w:left="851" w:hanging="498"/>
        <w:jc w:val="both"/>
        <w:rPr>
          <w:rFonts w:ascii="Futura Md BT" w:hAnsi="Futura Md BT" w:cs="Arial"/>
          <w:sz w:val="22"/>
          <w:szCs w:val="22"/>
        </w:rPr>
      </w:pPr>
      <w:r w:rsidRPr="00135631">
        <w:rPr>
          <w:rFonts w:ascii="Futura Md BT" w:hAnsi="Futura Md BT" w:cs="Arial"/>
          <w:sz w:val="22"/>
          <w:szCs w:val="22"/>
        </w:rPr>
        <w:t>Proceso Gestión del Recurso Humano del Sector Educativo tres (3)</w:t>
      </w:r>
    </w:p>
    <w:p w14:paraId="457E97E6" w14:textId="01BC4E14" w:rsidR="00135631" w:rsidRPr="00135631" w:rsidRDefault="00135631" w:rsidP="00135631">
      <w:pPr>
        <w:jc w:val="both"/>
        <w:rPr>
          <w:rFonts w:ascii="Futura Md BT" w:hAnsi="Futura Md BT" w:cs="Arial"/>
          <w:sz w:val="22"/>
          <w:szCs w:val="22"/>
        </w:rPr>
      </w:pPr>
      <w:r w:rsidRPr="00135631">
        <w:rPr>
          <w:rFonts w:ascii="Futura Md BT" w:hAnsi="Futura Md BT" w:cs="Arial"/>
          <w:sz w:val="22"/>
          <w:szCs w:val="22"/>
        </w:rPr>
        <w:t>De estas No conformidades menores, se generó</w:t>
      </w:r>
      <w:r w:rsidR="00715379">
        <w:rPr>
          <w:rFonts w:ascii="Futura Md BT" w:hAnsi="Futura Md BT" w:cs="Arial"/>
          <w:sz w:val="22"/>
          <w:szCs w:val="22"/>
        </w:rPr>
        <w:t xml:space="preserve"> un plan de Acción (anexo No. 3</w:t>
      </w:r>
      <w:r w:rsidRPr="00135631">
        <w:rPr>
          <w:rFonts w:ascii="Futura Md BT" w:hAnsi="Futura Md BT" w:cs="Arial"/>
          <w:sz w:val="22"/>
          <w:szCs w:val="22"/>
        </w:rPr>
        <w:t>) el cual fue aprobado por las partes, para dar cierre en la auditoria de seguimiento a desarrollarse en el mes de agosto de 2020 con el Instituto Colombiano De Normas Técnicas Y Certificaciones – ICONTEC. Por lo que se requiere realizar el proceso contractual en los meses de mayo a junio de 2020 entre la Alcaldía municipal de Chía e ICONTEC.</w:t>
      </w:r>
    </w:p>
    <w:p w14:paraId="330FE5BC" w14:textId="30E70838" w:rsidR="00135631" w:rsidRDefault="00135631" w:rsidP="00135631">
      <w:pPr>
        <w:jc w:val="both"/>
        <w:rPr>
          <w:rFonts w:ascii="Futura Md BT" w:hAnsi="Futura Md BT" w:cs="Arial"/>
          <w:sz w:val="22"/>
          <w:szCs w:val="22"/>
        </w:rPr>
      </w:pPr>
      <w:r w:rsidRPr="00135631">
        <w:rPr>
          <w:rFonts w:ascii="Futura Md BT" w:hAnsi="Futura Md BT" w:cs="Arial"/>
          <w:sz w:val="22"/>
          <w:szCs w:val="22"/>
        </w:rPr>
        <w:t>Además se requiere realizar auditoría interna de calidad en el mes de febrero de 2020, por lo cual es importante incluir en el plan de capacitación 2020, la formación y/o actualización de auditores internos de calidad, tanto en la NTC ISO 9001:2015 y la NTC 19011, a fin de dar cumplimiento a la realización de estas auditorías.</w:t>
      </w:r>
    </w:p>
    <w:p w14:paraId="4AF73A02" w14:textId="77777777" w:rsidR="00135631" w:rsidRPr="00135631" w:rsidRDefault="00135631" w:rsidP="00135631">
      <w:pPr>
        <w:jc w:val="both"/>
        <w:rPr>
          <w:rFonts w:ascii="Futura Md BT" w:hAnsi="Futura Md BT" w:cs="Arial"/>
          <w:sz w:val="22"/>
          <w:szCs w:val="22"/>
        </w:rPr>
      </w:pPr>
    </w:p>
    <w:p w14:paraId="66B6DD10" w14:textId="77777777" w:rsidR="003E6FF4" w:rsidRPr="00BC3638" w:rsidRDefault="003E6FF4" w:rsidP="00D377D6">
      <w:pPr>
        <w:pStyle w:val="Subttulo"/>
        <w:jc w:val="both"/>
        <w:rPr>
          <w:rFonts w:ascii="Futura Md BT" w:hAnsi="Futura Md BT"/>
          <w:b/>
          <w:bCs/>
          <w:color w:val="BD582C" w:themeColor="accent2"/>
        </w:rPr>
      </w:pPr>
      <w:r w:rsidRPr="00BC3638">
        <w:rPr>
          <w:rFonts w:ascii="Futura Md BT" w:hAnsi="Futura Md BT"/>
          <w:b/>
          <w:bCs/>
          <w:color w:val="BD582C" w:themeColor="accent2"/>
        </w:rPr>
        <w:t xml:space="preserve">Programa </w:t>
      </w:r>
      <w:r w:rsidRPr="00BC3638">
        <w:rPr>
          <w:rFonts w:ascii="Futura Md BT" w:hAnsi="Futura Md BT"/>
          <w:color w:val="BD582C" w:themeColor="accent2"/>
        </w:rPr>
        <w:t>“Con acceso y permanencia en la educación, marcamos la diferencia”</w:t>
      </w:r>
    </w:p>
    <w:p w14:paraId="104B93F8" w14:textId="77777777" w:rsidR="00CF608B" w:rsidRDefault="00CF608B" w:rsidP="00D377D6">
      <w:pPr>
        <w:jc w:val="both"/>
        <w:rPr>
          <w:rFonts w:ascii="Futura Md BT" w:hAnsi="Futura Md BT" w:cs="Arial"/>
          <w:color w:val="8D4121" w:themeColor="accent2" w:themeShade="BF"/>
          <w:sz w:val="22"/>
          <w:szCs w:val="22"/>
        </w:rPr>
      </w:pPr>
      <w:r w:rsidRPr="00BC3638">
        <w:rPr>
          <w:rFonts w:ascii="Futura Md BT" w:hAnsi="Futura Md BT" w:cs="Arial"/>
          <w:b/>
          <w:bCs/>
          <w:color w:val="8D4121" w:themeColor="accent2" w:themeShade="BF"/>
          <w:sz w:val="22"/>
          <w:szCs w:val="22"/>
        </w:rPr>
        <w:lastRenderedPageBreak/>
        <w:t xml:space="preserve">Meta resultado: </w:t>
      </w:r>
      <w:r w:rsidRPr="00BC3638">
        <w:rPr>
          <w:rFonts w:ascii="Futura Md BT" w:hAnsi="Futura Md BT" w:cs="Arial"/>
          <w:color w:val="8D4121" w:themeColor="accent2" w:themeShade="BF"/>
          <w:sz w:val="22"/>
          <w:szCs w:val="22"/>
        </w:rPr>
        <w:t>Mantener la Tasa de cobertura bruta en media en el 100% durante el periodo de gobierno</w:t>
      </w:r>
      <w:r w:rsidR="002D4A32">
        <w:rPr>
          <w:rFonts w:ascii="Futura Md BT" w:hAnsi="Futura Md BT" w:cs="Arial"/>
          <w:color w:val="8D4121" w:themeColor="accent2" w:themeShade="BF"/>
          <w:sz w:val="22"/>
          <w:szCs w:val="22"/>
        </w:rPr>
        <w:t>.</w:t>
      </w:r>
    </w:p>
    <w:p w14:paraId="3E784CD0" w14:textId="77777777" w:rsidR="002D4A32" w:rsidRPr="002D4A32" w:rsidRDefault="002D4A32" w:rsidP="002D4A32">
      <w:pPr>
        <w:jc w:val="both"/>
        <w:rPr>
          <w:rFonts w:ascii="Futura Md BT" w:hAnsi="Futura Md BT" w:cs="Arial"/>
          <w:sz w:val="22"/>
          <w:szCs w:val="22"/>
        </w:rPr>
      </w:pPr>
      <w:r w:rsidRPr="002D4A32">
        <w:rPr>
          <w:rFonts w:ascii="Futura Md BT" w:hAnsi="Futura Md BT" w:cs="Arial"/>
          <w:sz w:val="22"/>
          <w:szCs w:val="22"/>
        </w:rPr>
        <w:t>En el marco del plan de gobierno propuesto por el Señor alcalde Leonardo Donoso Ruiz para el período de Gobierno 2016-2019 se estableció el quinto eje temático Si… marcamos la diferencia en Educación, el cual fue traducido en el plan de desarrollo municipal a través de la Dimensión de Desarrollo Integral, Sector Educación, Programa Con Acceso y Permanencia en la educación, marcamos la diferencia y la meta de resultado Mantener la tasa de cobertura bruta en media en el 100%.</w:t>
      </w:r>
    </w:p>
    <w:p w14:paraId="2827987D" w14:textId="77777777" w:rsidR="002D4A32" w:rsidRDefault="002D4A32" w:rsidP="002D4A32">
      <w:pPr>
        <w:jc w:val="both"/>
        <w:rPr>
          <w:rFonts w:ascii="Futura Md BT" w:hAnsi="Futura Md BT" w:cs="Arial"/>
          <w:sz w:val="22"/>
          <w:szCs w:val="22"/>
        </w:rPr>
      </w:pPr>
      <w:r w:rsidRPr="002D4A32">
        <w:rPr>
          <w:rFonts w:ascii="Futura Md BT" w:hAnsi="Futura Md BT" w:cs="Arial"/>
          <w:sz w:val="22"/>
          <w:szCs w:val="22"/>
        </w:rPr>
        <w:t>Respecto al avance en el cumplimiento de dicha meta, durante la administración municipal la cobertura bruta en educación media se ha mantenido sobre el 100% cumpliéndola a cabalidad, situación que fue reforzada a través de la inversión en infraestructura educativa en el sector oficial, sin embargo, es importante tener en cuenta que la cobertura supera el 100% debido a la oferta de educación en establecimientos privados, que atiende a población de municipios aledaños y de la ciudad de Bogotá, por lo cual el número de estudiantes matriculados es mayor al número de adolescentes en edad escolar, resientes en el municipio de Chía</w:t>
      </w:r>
      <w:r>
        <w:rPr>
          <w:rFonts w:ascii="Futura Md BT" w:hAnsi="Futura Md BT" w:cs="Arial"/>
          <w:sz w:val="22"/>
          <w:szCs w:val="22"/>
        </w:rPr>
        <w:t>.</w:t>
      </w:r>
    </w:p>
    <w:p w14:paraId="1211AD7C" w14:textId="77777777" w:rsidR="002D4A32" w:rsidRDefault="002D4A32" w:rsidP="00AD36D1">
      <w:pPr>
        <w:pStyle w:val="Sinespaciado"/>
      </w:pPr>
    </w:p>
    <w:p w14:paraId="6877927B" w14:textId="77777777" w:rsidR="002D4A32" w:rsidRPr="00482B3C" w:rsidRDefault="002D4A32" w:rsidP="00482B3C">
      <w:pPr>
        <w:pStyle w:val="Ttulo5"/>
        <w:jc w:val="center"/>
        <w:rPr>
          <w:sz w:val="16"/>
          <w:szCs w:val="16"/>
        </w:rPr>
      </w:pPr>
      <w:bookmarkStart w:id="11" w:name="_Toc26617143"/>
      <w:r w:rsidRPr="00482B3C">
        <w:rPr>
          <w:sz w:val="16"/>
          <w:szCs w:val="16"/>
        </w:rPr>
        <w:t xml:space="preserve">Gráfico </w:t>
      </w:r>
      <w:r w:rsidR="00AD36D1" w:rsidRPr="00482B3C">
        <w:rPr>
          <w:sz w:val="16"/>
          <w:szCs w:val="16"/>
        </w:rPr>
        <w:t>10</w:t>
      </w:r>
      <w:r w:rsidRPr="00482B3C">
        <w:rPr>
          <w:sz w:val="16"/>
          <w:szCs w:val="16"/>
        </w:rPr>
        <w:t>. Cobertura Escolar bruta Educación Media 2015-2018</w:t>
      </w:r>
      <w:bookmarkEnd w:id="11"/>
    </w:p>
    <w:p w14:paraId="4E3B67E0" w14:textId="77777777" w:rsidR="002D4A32" w:rsidRDefault="002D4A32" w:rsidP="002D4A32">
      <w:pPr>
        <w:jc w:val="center"/>
        <w:rPr>
          <w:rFonts w:ascii="Futura Md BT" w:hAnsi="Futura Md BT" w:cs="Arial"/>
          <w:sz w:val="22"/>
          <w:szCs w:val="22"/>
        </w:rPr>
      </w:pPr>
      <w:r>
        <w:rPr>
          <w:rFonts w:ascii="Futura Md BT" w:hAnsi="Futura Md BT" w:cs="Arial"/>
          <w:noProof/>
          <w:sz w:val="22"/>
          <w:szCs w:val="22"/>
          <w:lang w:eastAsia="es-CO"/>
        </w:rPr>
        <w:drawing>
          <wp:inline distT="0" distB="0" distL="0" distR="0" wp14:anchorId="13FCEBB8" wp14:editId="68EB9BCD">
            <wp:extent cx="3238500" cy="1971675"/>
            <wp:effectExtent l="0" t="0" r="0" b="9525"/>
            <wp:docPr id="37014" name="Imagen 37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2857" t="5042" r="3896" b="4622"/>
                    <a:stretch/>
                  </pic:blipFill>
                  <pic:spPr bwMode="auto">
                    <a:xfrm>
                      <a:off x="0" y="0"/>
                      <a:ext cx="3238500" cy="1971675"/>
                    </a:xfrm>
                    <a:prstGeom prst="rect">
                      <a:avLst/>
                    </a:prstGeom>
                    <a:noFill/>
                    <a:ln>
                      <a:noFill/>
                    </a:ln>
                    <a:extLst>
                      <a:ext uri="{53640926-AAD7-44D8-BBD7-CCE9431645EC}">
                        <a14:shadowObscured xmlns:a14="http://schemas.microsoft.com/office/drawing/2010/main"/>
                      </a:ext>
                    </a:extLst>
                  </pic:spPr>
                </pic:pic>
              </a:graphicData>
            </a:graphic>
          </wp:inline>
        </w:drawing>
      </w:r>
    </w:p>
    <w:p w14:paraId="580CEB7E" w14:textId="77777777" w:rsidR="002D4A32" w:rsidRPr="002D4A32" w:rsidRDefault="002D4A32" w:rsidP="002D4A32">
      <w:pPr>
        <w:pStyle w:val="Epgrafe"/>
        <w:jc w:val="center"/>
        <w:rPr>
          <w:rFonts w:ascii="Futura Md BT" w:hAnsi="Futura Md BT"/>
          <w:b w:val="0"/>
          <w:bCs w:val="0"/>
          <w:sz w:val="14"/>
          <w:szCs w:val="14"/>
        </w:rPr>
      </w:pPr>
      <w:r w:rsidRPr="002C6218">
        <w:rPr>
          <w:rFonts w:ascii="Futura Md BT" w:hAnsi="Futura Md BT"/>
        </w:rPr>
        <w:t xml:space="preserve">Fuente: </w:t>
      </w:r>
      <w:r w:rsidRPr="002D4A32">
        <w:rPr>
          <w:rFonts w:ascii="Futura Md BT" w:hAnsi="Futura Md BT"/>
          <w:b w:val="0"/>
          <w:bCs w:val="0"/>
          <w:sz w:val="14"/>
          <w:szCs w:val="14"/>
        </w:rPr>
        <w:t xml:space="preserve">Secretaría de Educación de Chía, con datos de https://terridata.dnp.gov.co/index-app.html#/perfiles/25175 y </w:t>
      </w:r>
      <w:hyperlink r:id="rId19" w:history="1">
        <w:r w:rsidRPr="002D4A32">
          <w:rPr>
            <w:rStyle w:val="Hipervnculo"/>
            <w:rFonts w:ascii="Futura Md BT" w:hAnsi="Futura Md BT"/>
            <w:b w:val="0"/>
            <w:bCs w:val="0"/>
            <w:sz w:val="14"/>
            <w:szCs w:val="14"/>
          </w:rPr>
          <w:t>https://cundinamarca-map.maps.arcgis.com/apps/MapSeries/index.html?appid=82efa6f84b3545189c36665d23bcea95</w:t>
        </w:r>
      </w:hyperlink>
    </w:p>
    <w:p w14:paraId="02B328EE" w14:textId="77777777" w:rsidR="002D4A32" w:rsidRPr="002D4A32" w:rsidRDefault="002D4A32" w:rsidP="002D4A32">
      <w:pPr>
        <w:jc w:val="both"/>
        <w:rPr>
          <w:rFonts w:ascii="Futura Md BT" w:hAnsi="Futura Md BT" w:cs="Arial"/>
          <w:sz w:val="22"/>
          <w:szCs w:val="22"/>
        </w:rPr>
      </w:pPr>
    </w:p>
    <w:p w14:paraId="2E35D202" w14:textId="77777777" w:rsidR="00CF608B" w:rsidRPr="00BC3638" w:rsidRDefault="00CF608B" w:rsidP="00D377D6">
      <w:pPr>
        <w:jc w:val="both"/>
        <w:rPr>
          <w:rFonts w:ascii="Futura Md BT" w:hAnsi="Futura Md BT" w:cs="Arial"/>
          <w:b/>
          <w:bCs/>
          <w:color w:val="8D4121" w:themeColor="accent2" w:themeShade="BF"/>
          <w:sz w:val="22"/>
          <w:szCs w:val="22"/>
        </w:rPr>
      </w:pPr>
      <w:r w:rsidRPr="00BC3638">
        <w:rPr>
          <w:rFonts w:ascii="Futura Md BT" w:hAnsi="Futura Md BT" w:cs="Arial"/>
          <w:b/>
          <w:bCs/>
          <w:color w:val="8D4121" w:themeColor="accent2" w:themeShade="BF"/>
          <w:sz w:val="22"/>
          <w:szCs w:val="22"/>
        </w:rPr>
        <w:lastRenderedPageBreak/>
        <w:t xml:space="preserve">Meta 14. </w:t>
      </w:r>
      <w:r w:rsidRPr="00BC3638">
        <w:rPr>
          <w:rFonts w:ascii="Futura Md BT" w:hAnsi="Futura Md BT" w:cs="Arial"/>
          <w:color w:val="8D4121" w:themeColor="accent2" w:themeShade="BF"/>
          <w:sz w:val="22"/>
          <w:szCs w:val="22"/>
        </w:rPr>
        <w:t>Atender 14000 estudiantes con matrícula en las Instituciones Educativas Oficiales anualmente</w:t>
      </w:r>
      <w:r w:rsidR="002D4A32">
        <w:rPr>
          <w:rFonts w:ascii="Futura Md BT" w:hAnsi="Futura Md BT" w:cs="Arial"/>
          <w:color w:val="8D4121" w:themeColor="accent2" w:themeShade="BF"/>
          <w:sz w:val="22"/>
          <w:szCs w:val="22"/>
        </w:rPr>
        <w:t>.</w:t>
      </w:r>
    </w:p>
    <w:p w14:paraId="61C65C43" w14:textId="77777777" w:rsidR="002D4A32" w:rsidRPr="002D4A32" w:rsidRDefault="002D4A32" w:rsidP="002D4A32">
      <w:pPr>
        <w:jc w:val="both"/>
        <w:rPr>
          <w:rFonts w:ascii="Futura Md BT" w:hAnsi="Futura Md BT" w:cs="Arial"/>
          <w:sz w:val="22"/>
          <w:szCs w:val="22"/>
        </w:rPr>
      </w:pPr>
      <w:r w:rsidRPr="002D4A32">
        <w:rPr>
          <w:rFonts w:ascii="Futura Md BT" w:hAnsi="Futura Md BT" w:cs="Arial"/>
          <w:sz w:val="22"/>
          <w:szCs w:val="22"/>
        </w:rPr>
        <w:t xml:space="preserve">En el marco del plan de gobierno propuesto por el Señor alcalde Leonardo Donoso Ruiz para el período de Gobierno 2016-2019 se estableció el aumento de la oferta escolar en educación pública: Preescolar, básica primaria, secundaria y media vocacional en nuestro municipio llegando a cumplir con una Chía educada. </w:t>
      </w:r>
    </w:p>
    <w:p w14:paraId="11CE5667" w14:textId="77777777" w:rsidR="00FA0EE4" w:rsidRDefault="002D4A32" w:rsidP="002D4A32">
      <w:pPr>
        <w:jc w:val="both"/>
        <w:rPr>
          <w:rFonts w:ascii="Futura Md BT" w:hAnsi="Futura Md BT" w:cs="Arial"/>
          <w:sz w:val="22"/>
          <w:szCs w:val="22"/>
        </w:rPr>
      </w:pPr>
      <w:r w:rsidRPr="002D4A32">
        <w:rPr>
          <w:rFonts w:ascii="Futura Md BT" w:hAnsi="Futura Md BT" w:cs="Arial"/>
          <w:sz w:val="22"/>
          <w:szCs w:val="22"/>
        </w:rPr>
        <w:t>La meta de sostenimiento se ha cumplido al 100% durante el periodo de gobierno de la presente administración a través de estrategias de fomento a la calidad y permanencia que se plantearon en otras metas del plan de desarrollo como transporte escolar, alimentación escolar, así como mejoramiento de la infraestructura educativa, mantenimiento de la infraestructura existente y garantía de las acciones de cuidado, protección y talento humano necesario para garantizar el funcionamiento de las instituciones educativas oficiales. Lo anterior ha contribuido al incremento de la cobertura en educación preescolar, básica y media pasando de 14.107 estudiantes matriculados en 2016 a 14.827 a julio de 2019</w:t>
      </w:r>
      <w:r>
        <w:rPr>
          <w:rFonts w:ascii="Futura Md BT" w:hAnsi="Futura Md BT" w:cs="Arial"/>
          <w:sz w:val="22"/>
          <w:szCs w:val="22"/>
        </w:rPr>
        <w:t>.</w:t>
      </w:r>
    </w:p>
    <w:p w14:paraId="33D55BA6" w14:textId="77777777" w:rsidR="002D4A32" w:rsidRPr="002D4A32" w:rsidRDefault="002D4A32" w:rsidP="00AD36D1">
      <w:pPr>
        <w:pStyle w:val="Sinespaciado"/>
      </w:pPr>
    </w:p>
    <w:p w14:paraId="2D80BD54" w14:textId="77777777" w:rsidR="00CF608B" w:rsidRDefault="00CF608B" w:rsidP="00D377D6">
      <w:pPr>
        <w:jc w:val="both"/>
        <w:rPr>
          <w:rFonts w:ascii="Futura Md BT" w:hAnsi="Futura Md BT" w:cs="Arial"/>
          <w:color w:val="8D4121" w:themeColor="accent2" w:themeShade="BF"/>
          <w:sz w:val="22"/>
          <w:szCs w:val="22"/>
        </w:rPr>
      </w:pPr>
      <w:r w:rsidRPr="00BC3638">
        <w:rPr>
          <w:rFonts w:ascii="Futura Md BT" w:hAnsi="Futura Md BT" w:cs="Arial"/>
          <w:b/>
          <w:bCs/>
          <w:color w:val="8D4121" w:themeColor="accent2" w:themeShade="BF"/>
          <w:sz w:val="22"/>
          <w:szCs w:val="22"/>
        </w:rPr>
        <w:t xml:space="preserve">Meta resultado: </w:t>
      </w:r>
      <w:r w:rsidRPr="00BC3638">
        <w:rPr>
          <w:rFonts w:ascii="Futura Md BT" w:hAnsi="Futura Md BT" w:cs="Arial"/>
          <w:color w:val="8D4121" w:themeColor="accent2" w:themeShade="BF"/>
          <w:sz w:val="22"/>
          <w:szCs w:val="22"/>
        </w:rPr>
        <w:t>Mantener la Tasa de cobertura neta en el 100% durante el periodo de gobierno</w:t>
      </w:r>
      <w:r w:rsidR="002D4A32">
        <w:rPr>
          <w:rFonts w:ascii="Futura Md BT" w:hAnsi="Futura Md BT" w:cs="Arial"/>
          <w:color w:val="8D4121" w:themeColor="accent2" w:themeShade="BF"/>
          <w:sz w:val="22"/>
          <w:szCs w:val="22"/>
        </w:rPr>
        <w:t>.</w:t>
      </w:r>
    </w:p>
    <w:p w14:paraId="3EEC19E1" w14:textId="77777777" w:rsidR="002D4A32" w:rsidRPr="002D4A32" w:rsidRDefault="002D4A32" w:rsidP="002D4A32">
      <w:pPr>
        <w:jc w:val="both"/>
        <w:rPr>
          <w:rFonts w:ascii="Futura Md BT" w:hAnsi="Futura Md BT" w:cs="Arial"/>
          <w:sz w:val="22"/>
          <w:szCs w:val="22"/>
        </w:rPr>
      </w:pPr>
      <w:r w:rsidRPr="002D4A32">
        <w:rPr>
          <w:rFonts w:ascii="Futura Md BT" w:hAnsi="Futura Md BT" w:cs="Arial"/>
          <w:sz w:val="22"/>
          <w:szCs w:val="22"/>
        </w:rPr>
        <w:t>En el marco del plan de gobierno propuesto por el Señor Alcalde Leonardo Donoso Ruiz para el período de Gobierno 2016-2019 se estableció el quinto eje temático Si… marcamos la diferencia en Educación, el cual fue traducido en el plan de desarrollo municipal a través de la Dimensión de Desarrollo Integral, Sector Educación, Programa Con Acceso y Permanencia en la educación, marcamos la diferencia y la meta de resultado mantener la tasa de cobertura neta en el 100% durante el período de gobierno.</w:t>
      </w:r>
    </w:p>
    <w:p w14:paraId="02A9A8D4" w14:textId="77777777" w:rsidR="002D4A32" w:rsidRDefault="002D4A32" w:rsidP="002D4A32">
      <w:pPr>
        <w:jc w:val="both"/>
        <w:rPr>
          <w:rFonts w:ascii="Futura Md BT" w:hAnsi="Futura Md BT" w:cs="Arial"/>
          <w:sz w:val="22"/>
          <w:szCs w:val="22"/>
        </w:rPr>
      </w:pPr>
      <w:r w:rsidRPr="002D4A32">
        <w:rPr>
          <w:rFonts w:ascii="Futura Md BT" w:hAnsi="Futura Md BT" w:cs="Arial"/>
          <w:sz w:val="22"/>
          <w:szCs w:val="22"/>
        </w:rPr>
        <w:t xml:space="preserve">Como se evidencia en la siguiente gráfica, durante la presente administración se cumplió la meta con tasas de cobertura neta en educación por encima del 100%, situación que fue reforzada a través de la inversión en infraestructura educativa en el sector oficial, sin embargo, es importante tener en cuenta que la cobertura supera el 100% debido a la oferta educativa privada, se encuentran matriculados </w:t>
      </w:r>
      <w:r w:rsidRPr="002D4A32">
        <w:rPr>
          <w:rFonts w:ascii="Futura Md BT" w:hAnsi="Futura Md BT" w:cs="Arial"/>
          <w:sz w:val="22"/>
          <w:szCs w:val="22"/>
        </w:rPr>
        <w:lastRenderedPageBreak/>
        <w:t>en establecimientos del municipio niños, niñas y adolescentes de otros municipios y de la ciudad de Bogotá, lo que implica que la matrícula se encuentre por encima del número de niños y niñas en edad para el grado que cursan.</w:t>
      </w:r>
    </w:p>
    <w:p w14:paraId="41BE898F" w14:textId="77777777" w:rsidR="002D4A32" w:rsidRDefault="002D4A32" w:rsidP="002D4A32">
      <w:pPr>
        <w:pStyle w:val="Sinespaciado"/>
      </w:pPr>
    </w:p>
    <w:p w14:paraId="45B003CD" w14:textId="77777777" w:rsidR="002D4A32" w:rsidRPr="00482B3C" w:rsidRDefault="002D4A32" w:rsidP="00482B3C">
      <w:pPr>
        <w:pStyle w:val="Ttulo5"/>
        <w:jc w:val="center"/>
        <w:rPr>
          <w:sz w:val="16"/>
          <w:szCs w:val="16"/>
        </w:rPr>
      </w:pPr>
      <w:bookmarkStart w:id="12" w:name="_Toc26617144"/>
      <w:r w:rsidRPr="00482B3C">
        <w:rPr>
          <w:sz w:val="16"/>
          <w:szCs w:val="16"/>
        </w:rPr>
        <w:t xml:space="preserve">Gráfico </w:t>
      </w:r>
      <w:r w:rsidR="00AD36D1" w:rsidRPr="00482B3C">
        <w:rPr>
          <w:sz w:val="16"/>
          <w:szCs w:val="16"/>
        </w:rPr>
        <w:t>11</w:t>
      </w:r>
      <w:r w:rsidRPr="00482B3C">
        <w:rPr>
          <w:sz w:val="16"/>
          <w:szCs w:val="16"/>
        </w:rPr>
        <w:t>. Cobertura Escolar bruta Educación Media 2015-2018</w:t>
      </w:r>
      <w:bookmarkEnd w:id="12"/>
    </w:p>
    <w:p w14:paraId="0C8E9995" w14:textId="77777777" w:rsidR="002D4A32" w:rsidRDefault="002D4A32" w:rsidP="002D4A32">
      <w:pPr>
        <w:jc w:val="center"/>
        <w:rPr>
          <w:rFonts w:ascii="Futura Md BT" w:hAnsi="Futura Md BT" w:cs="Arial"/>
          <w:sz w:val="22"/>
          <w:szCs w:val="22"/>
        </w:rPr>
      </w:pPr>
      <w:r>
        <w:rPr>
          <w:rFonts w:ascii="Futura Md BT" w:hAnsi="Futura Md BT" w:cs="Arial"/>
          <w:noProof/>
          <w:sz w:val="22"/>
          <w:szCs w:val="22"/>
          <w:lang w:eastAsia="es-CO"/>
        </w:rPr>
        <w:drawing>
          <wp:inline distT="0" distB="0" distL="0" distR="0" wp14:anchorId="31C4FCE3" wp14:editId="6D265C24">
            <wp:extent cx="3248025" cy="1809750"/>
            <wp:effectExtent l="0" t="0" r="9525" b="0"/>
            <wp:docPr id="37015" name="Imagen 37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1403" t="3227" r="2918" b="5530"/>
                    <a:stretch/>
                  </pic:blipFill>
                  <pic:spPr bwMode="auto">
                    <a:xfrm>
                      <a:off x="0" y="0"/>
                      <a:ext cx="3259928" cy="1816382"/>
                    </a:xfrm>
                    <a:prstGeom prst="rect">
                      <a:avLst/>
                    </a:prstGeom>
                    <a:noFill/>
                    <a:ln>
                      <a:noFill/>
                    </a:ln>
                    <a:extLst>
                      <a:ext uri="{53640926-AAD7-44D8-BBD7-CCE9431645EC}">
                        <a14:shadowObscured xmlns:a14="http://schemas.microsoft.com/office/drawing/2010/main"/>
                      </a:ext>
                    </a:extLst>
                  </pic:spPr>
                </pic:pic>
              </a:graphicData>
            </a:graphic>
          </wp:inline>
        </w:drawing>
      </w:r>
    </w:p>
    <w:p w14:paraId="55A68EE4" w14:textId="77777777" w:rsidR="002D4A32" w:rsidRPr="002D4A32" w:rsidRDefault="002D4A32" w:rsidP="002D4A32">
      <w:pPr>
        <w:pStyle w:val="Epgrafe"/>
        <w:jc w:val="center"/>
        <w:rPr>
          <w:rFonts w:ascii="Futura Md BT" w:hAnsi="Futura Md BT"/>
          <w:b w:val="0"/>
          <w:bCs w:val="0"/>
          <w:sz w:val="14"/>
          <w:szCs w:val="14"/>
        </w:rPr>
      </w:pPr>
      <w:r w:rsidRPr="002C6218">
        <w:rPr>
          <w:rFonts w:ascii="Futura Md BT" w:hAnsi="Futura Md BT"/>
        </w:rPr>
        <w:t xml:space="preserve">Fuente: </w:t>
      </w:r>
      <w:r w:rsidRPr="002D4A32">
        <w:rPr>
          <w:rFonts w:ascii="Futura Md BT" w:hAnsi="Futura Md BT"/>
          <w:b w:val="0"/>
          <w:bCs w:val="0"/>
          <w:sz w:val="14"/>
          <w:szCs w:val="14"/>
        </w:rPr>
        <w:t xml:space="preserve">Secretaría de Educación de Chía, con datos de https://terridata.dnp.gov.co/index-app.html#/perfiles/25175 y </w:t>
      </w:r>
      <w:hyperlink r:id="rId21" w:history="1">
        <w:r w:rsidRPr="008C6EF9">
          <w:rPr>
            <w:rStyle w:val="Hipervnculo"/>
            <w:rFonts w:ascii="Futura Md BT" w:hAnsi="Futura Md BT"/>
            <w:b w:val="0"/>
            <w:bCs w:val="0"/>
            <w:sz w:val="14"/>
            <w:szCs w:val="14"/>
          </w:rPr>
          <w:t>http://bi.mineducacion.gov.co:8380/eportal/web/planeacion-basica/tasa-de-cobertura-neta-x-municipio</w:t>
        </w:r>
      </w:hyperlink>
      <w:r>
        <w:rPr>
          <w:rFonts w:ascii="Futura Md BT" w:hAnsi="Futura Md BT"/>
          <w:b w:val="0"/>
          <w:bCs w:val="0"/>
          <w:sz w:val="14"/>
          <w:szCs w:val="14"/>
        </w:rPr>
        <w:t xml:space="preserve"> </w:t>
      </w:r>
    </w:p>
    <w:p w14:paraId="71C4AFA5" w14:textId="77777777" w:rsidR="006E6211" w:rsidRDefault="006E6211" w:rsidP="00D377D6">
      <w:pPr>
        <w:jc w:val="both"/>
        <w:rPr>
          <w:rFonts w:ascii="Futura Md BT" w:hAnsi="Futura Md BT" w:cs="Arial"/>
          <w:b/>
          <w:bCs/>
          <w:color w:val="8D4121" w:themeColor="accent2" w:themeShade="BF"/>
          <w:sz w:val="22"/>
          <w:szCs w:val="22"/>
        </w:rPr>
      </w:pPr>
    </w:p>
    <w:p w14:paraId="21933F95" w14:textId="77777777" w:rsidR="00CF608B" w:rsidRPr="00BC3638" w:rsidRDefault="00CF608B" w:rsidP="00D377D6">
      <w:pPr>
        <w:jc w:val="both"/>
        <w:rPr>
          <w:rFonts w:ascii="Futura Md BT" w:hAnsi="Futura Md BT" w:cs="Arial"/>
          <w:b/>
          <w:bCs/>
          <w:color w:val="8D4121" w:themeColor="accent2" w:themeShade="BF"/>
          <w:sz w:val="22"/>
          <w:szCs w:val="22"/>
        </w:rPr>
      </w:pPr>
      <w:r w:rsidRPr="00BC3638">
        <w:rPr>
          <w:rFonts w:ascii="Futura Md BT" w:hAnsi="Futura Md BT" w:cs="Arial"/>
          <w:b/>
          <w:bCs/>
          <w:color w:val="8D4121" w:themeColor="accent2" w:themeShade="BF"/>
          <w:sz w:val="22"/>
          <w:szCs w:val="22"/>
        </w:rPr>
        <w:t xml:space="preserve">Meta 15. </w:t>
      </w:r>
      <w:r w:rsidRPr="00BC3638">
        <w:rPr>
          <w:rFonts w:ascii="Futura Md BT" w:hAnsi="Futura Md BT" w:cs="Arial"/>
          <w:color w:val="8D4121" w:themeColor="accent2" w:themeShade="BF"/>
          <w:sz w:val="22"/>
          <w:szCs w:val="22"/>
        </w:rPr>
        <w:t>Atender a 19998 estudiantes de las IEO, con complementos alimentarios durante el cuatrienio</w:t>
      </w:r>
      <w:r w:rsidR="002D4A32">
        <w:rPr>
          <w:rFonts w:ascii="Futura Md BT" w:hAnsi="Futura Md BT" w:cs="Arial"/>
          <w:color w:val="8D4121" w:themeColor="accent2" w:themeShade="BF"/>
          <w:sz w:val="22"/>
          <w:szCs w:val="22"/>
        </w:rPr>
        <w:t>.</w:t>
      </w:r>
    </w:p>
    <w:p w14:paraId="5F7E770D" w14:textId="77777777" w:rsidR="008A1304" w:rsidRPr="008A1304" w:rsidRDefault="008A1304" w:rsidP="008A1304">
      <w:pPr>
        <w:jc w:val="both"/>
        <w:rPr>
          <w:rFonts w:ascii="Futura Md BT" w:hAnsi="Futura Md BT" w:cs="Arial"/>
          <w:sz w:val="22"/>
          <w:szCs w:val="22"/>
        </w:rPr>
      </w:pPr>
      <w:r w:rsidRPr="008A1304">
        <w:rPr>
          <w:rFonts w:ascii="Futura Md BT" w:hAnsi="Futura Md BT" w:cs="Arial"/>
          <w:sz w:val="22"/>
          <w:szCs w:val="22"/>
        </w:rPr>
        <w:t>En el marco del plan de gobierno propuesto por el Señor Alcalde Leonardo Donoso Ruiz para el período de Gobierno 2016-2019 se estableció la necesidad de implementar estrategias  educativas  que minimicen el impacto en el porcentaje de la deserción escolar, buscando suplir las necesidades que se tienen.</w:t>
      </w:r>
    </w:p>
    <w:p w14:paraId="43ABC894" w14:textId="77777777" w:rsidR="008A1304" w:rsidRPr="008A1304" w:rsidRDefault="008A1304" w:rsidP="008A1304">
      <w:pPr>
        <w:jc w:val="both"/>
        <w:rPr>
          <w:rFonts w:ascii="Futura Md BT" w:hAnsi="Futura Md BT" w:cs="Arial"/>
          <w:sz w:val="22"/>
          <w:szCs w:val="22"/>
        </w:rPr>
      </w:pPr>
      <w:r w:rsidRPr="008A1304">
        <w:rPr>
          <w:rFonts w:ascii="Futura Md BT" w:hAnsi="Futura Md BT" w:cs="Arial"/>
          <w:sz w:val="22"/>
          <w:szCs w:val="22"/>
        </w:rPr>
        <w:t>La Administración logró la ampliación en la cobertura del programa durante los cuatro años de gestión, pasando de 4.572 beneficiarios en 2015 a 14.055 en 2019 con un incremento de 207%, beneficiando en el cuatrienio a 28.671 niños, niñas y adolescentes en matrícula regular de las instituciones educativas oficiales. La meta establecida en el Plan Municipal de Desarrollo se cumplió al 100% y los 8.673 estudiantes adicionales han sido cubiertos a través de acciones y esfuerzos institucionales de gestión por parte de la Administración Municipal. Para la vigencia 2019 se logró una cobertura del 100% de los niños, niñas y adolescentes en matrícula regular en las Instituciones Educativas Oficiales del municipio.</w:t>
      </w:r>
    </w:p>
    <w:p w14:paraId="56783E97" w14:textId="77777777" w:rsidR="008A1304" w:rsidRPr="008A1304" w:rsidRDefault="008A1304" w:rsidP="008A1304">
      <w:pPr>
        <w:jc w:val="both"/>
        <w:rPr>
          <w:rFonts w:ascii="Futura Md BT" w:hAnsi="Futura Md BT" w:cs="Arial"/>
          <w:sz w:val="22"/>
          <w:szCs w:val="22"/>
        </w:rPr>
      </w:pPr>
      <w:r w:rsidRPr="008A1304">
        <w:rPr>
          <w:rFonts w:ascii="Futura Md BT" w:hAnsi="Futura Md BT" w:cs="Arial"/>
          <w:sz w:val="22"/>
          <w:szCs w:val="22"/>
        </w:rPr>
        <w:lastRenderedPageBreak/>
        <w:t>Uno de los objetivos de desarrollo sostenible plantea la eliminación del hambre y el acceso de toda la población a una alimentación sana y suficiente, poniendo fin a todas las formas de malnutrición. Encaminado al logro de este objetivo, la Administración Municipal fortaleció el Programa de Alimentación Escolar PAE- mediante la prestación del servicio de alimentación escolar, a través del cual se brindan 15.561 raciones alimentarias diarias a 14.055 niños, niñas y adolescentes (corte a noviembre de 2019) durante la jornada escolar de las instituciones educativas oficiales de acuerdo con los lineamientos técnico administrativos del programa, emitidos desde el Ministerio de Educación Nacional.</w:t>
      </w:r>
    </w:p>
    <w:p w14:paraId="2B29B23D" w14:textId="77777777" w:rsidR="008A1304" w:rsidRPr="008A1304" w:rsidRDefault="008A1304" w:rsidP="008A1304">
      <w:pPr>
        <w:jc w:val="both"/>
        <w:rPr>
          <w:rFonts w:ascii="Futura Md BT" w:hAnsi="Futura Md BT" w:cs="Arial"/>
          <w:sz w:val="22"/>
          <w:szCs w:val="22"/>
        </w:rPr>
      </w:pPr>
      <w:r w:rsidRPr="008A1304">
        <w:rPr>
          <w:rFonts w:ascii="Futura Md BT" w:hAnsi="Futura Md BT" w:cs="Arial"/>
          <w:sz w:val="22"/>
          <w:szCs w:val="22"/>
        </w:rPr>
        <w:t xml:space="preserve">Del total de beneficiarios el 89,3% corresponde a jornada regular, a quienes se les entrega una ración correspondiente al 20% o 30% de los requerimientos nutricionales según la infraestructura de la institución educativa y el restante 10.7% corresponde a estudiantes de jornada única, quienes reciben dos complementos alimentarios correspondientes al 50% de los requerimientos nutricionales en las Instituciones de Fagua y José Joaquín Casas. Para lograr la implementación de jornada única, la Administración Municipal entregó la remodelación de la cocina de la IE José Joaquín Casas para garantizar la entrega de complementos alimentarios preparados en sitio durante la vigencia 2017. </w:t>
      </w:r>
    </w:p>
    <w:p w14:paraId="78EFA1E7" w14:textId="026F0A96" w:rsidR="008A1304" w:rsidRDefault="008A1304" w:rsidP="008A1304">
      <w:pPr>
        <w:jc w:val="both"/>
        <w:rPr>
          <w:rFonts w:ascii="Futura Md BT" w:hAnsi="Futura Md BT" w:cs="Arial"/>
          <w:sz w:val="22"/>
          <w:szCs w:val="22"/>
        </w:rPr>
      </w:pPr>
      <w:r w:rsidRPr="008A1304">
        <w:rPr>
          <w:rFonts w:ascii="Futura Md BT" w:hAnsi="Futura Md BT" w:cs="Arial"/>
          <w:sz w:val="22"/>
          <w:szCs w:val="22"/>
        </w:rPr>
        <w:t>Finalmente, como doc</w:t>
      </w:r>
      <w:r w:rsidR="00715379">
        <w:rPr>
          <w:rFonts w:ascii="Futura Md BT" w:hAnsi="Futura Md BT" w:cs="Arial"/>
          <w:sz w:val="22"/>
          <w:szCs w:val="22"/>
        </w:rPr>
        <w:t>umento adjunto en el Anexo No. 4</w:t>
      </w:r>
      <w:r w:rsidRPr="008A1304">
        <w:rPr>
          <w:rFonts w:ascii="Futura Md BT" w:hAnsi="Futura Md BT" w:cs="Arial"/>
          <w:sz w:val="22"/>
          <w:szCs w:val="22"/>
        </w:rPr>
        <w:t xml:space="preserve"> se desglosa la información del avance de ejecución contractual por medio de la cual se prestan los servicios del Programa de Alimentación Escolar – PAE-, subsidio de transporte escolar, vigilancia y servicios generales que se prestan a las instituciones educativas oficiales del municipio, al cierre de la vigencia 2019.</w:t>
      </w:r>
    </w:p>
    <w:p w14:paraId="3D3D4AB7" w14:textId="77777777" w:rsidR="002D4A32" w:rsidRPr="002D4A32" w:rsidRDefault="002D4A32" w:rsidP="002D4A32">
      <w:pPr>
        <w:jc w:val="both"/>
        <w:rPr>
          <w:rFonts w:ascii="Futura Md BT" w:hAnsi="Futura Md BT" w:cs="Arial"/>
          <w:sz w:val="22"/>
          <w:szCs w:val="22"/>
        </w:rPr>
      </w:pPr>
    </w:p>
    <w:p w14:paraId="736829AA" w14:textId="77777777" w:rsidR="00CF608B" w:rsidRDefault="00CF608B" w:rsidP="00D377D6">
      <w:pPr>
        <w:jc w:val="both"/>
        <w:rPr>
          <w:rFonts w:ascii="Futura Md BT" w:hAnsi="Futura Md BT" w:cs="Arial"/>
          <w:color w:val="8D4121" w:themeColor="accent2" w:themeShade="BF"/>
          <w:sz w:val="22"/>
          <w:szCs w:val="22"/>
        </w:rPr>
      </w:pPr>
      <w:r w:rsidRPr="00BC3638">
        <w:rPr>
          <w:rFonts w:ascii="Futura Md BT" w:hAnsi="Futura Md BT" w:cs="Arial"/>
          <w:b/>
          <w:bCs/>
          <w:color w:val="8D4121" w:themeColor="accent2" w:themeShade="BF"/>
          <w:sz w:val="22"/>
          <w:szCs w:val="22"/>
        </w:rPr>
        <w:t xml:space="preserve">Meta resultado: </w:t>
      </w:r>
      <w:r w:rsidRPr="00BC3638">
        <w:rPr>
          <w:rFonts w:ascii="Futura Md BT" w:hAnsi="Futura Md BT" w:cs="Arial"/>
          <w:color w:val="8D4121" w:themeColor="accent2" w:themeShade="BF"/>
          <w:sz w:val="22"/>
          <w:szCs w:val="22"/>
        </w:rPr>
        <w:t>Reducir del 4% al 2% la Tasa de repitencia escolar</w:t>
      </w:r>
      <w:r w:rsidR="002D4A32">
        <w:rPr>
          <w:rFonts w:ascii="Futura Md BT" w:hAnsi="Futura Md BT" w:cs="Arial"/>
          <w:color w:val="8D4121" w:themeColor="accent2" w:themeShade="BF"/>
          <w:sz w:val="22"/>
          <w:szCs w:val="22"/>
        </w:rPr>
        <w:t>.</w:t>
      </w:r>
    </w:p>
    <w:p w14:paraId="7E136121" w14:textId="77777777" w:rsidR="002D4A32" w:rsidRPr="002D4A32" w:rsidRDefault="002D4A32" w:rsidP="002D4A32">
      <w:pPr>
        <w:jc w:val="both"/>
        <w:rPr>
          <w:rFonts w:ascii="Futura Md BT" w:hAnsi="Futura Md BT" w:cs="Arial"/>
          <w:sz w:val="22"/>
          <w:szCs w:val="22"/>
        </w:rPr>
      </w:pPr>
      <w:r w:rsidRPr="002D4A32">
        <w:rPr>
          <w:rFonts w:ascii="Futura Md BT" w:hAnsi="Futura Md BT" w:cs="Arial"/>
          <w:sz w:val="22"/>
          <w:szCs w:val="22"/>
        </w:rPr>
        <w:t>En el marco del plan de gobierno propuesto por el Señor alcalde Leonardo Donoso Ruiz para el período de Gobierno 2016-2019 se estableció el quinto eje temático Si… marcamos la diferencia en Educación, el cual fue traducido en el plan de desarrollo municipal a través de la Dimensión de Desarrollo Integral, Sector Educación, Programa Con Acceso y Permanencia en la educación, marcamos la diferencia y la meta de resultado reducir la tasa de repitencia escolar a 2%.</w:t>
      </w:r>
    </w:p>
    <w:p w14:paraId="4882314A" w14:textId="77777777" w:rsidR="002D4A32" w:rsidRDefault="002D4A32" w:rsidP="002D4A32">
      <w:pPr>
        <w:jc w:val="both"/>
        <w:rPr>
          <w:rFonts w:ascii="Futura Md BT" w:hAnsi="Futura Md BT" w:cs="Arial"/>
          <w:sz w:val="22"/>
          <w:szCs w:val="22"/>
        </w:rPr>
      </w:pPr>
      <w:r w:rsidRPr="002D4A32">
        <w:rPr>
          <w:rFonts w:ascii="Futura Md BT" w:hAnsi="Futura Md BT" w:cs="Arial"/>
          <w:sz w:val="22"/>
          <w:szCs w:val="22"/>
        </w:rPr>
        <w:lastRenderedPageBreak/>
        <w:t>Teniendo en cuenta la siguiente gráfica, se puede evidenciar el logro de la meta al 100% logrando durante la presente Administración, con una reducción de la tasa de repitencia por debajo del 1%, lo que demuestra el impacto positivo de las estrategias y programas de mejoramiento de la calidad educativa implementadas por la Secretaría de Educación Municipal.</w:t>
      </w:r>
    </w:p>
    <w:p w14:paraId="45A9B8ED" w14:textId="77777777" w:rsidR="008404AA" w:rsidRDefault="008404AA" w:rsidP="008404AA">
      <w:pPr>
        <w:pStyle w:val="Sinespaciado"/>
      </w:pPr>
    </w:p>
    <w:p w14:paraId="1B283C29" w14:textId="77777777" w:rsidR="008404AA" w:rsidRPr="00482B3C" w:rsidRDefault="008404AA" w:rsidP="00482B3C">
      <w:pPr>
        <w:pStyle w:val="Ttulo5"/>
        <w:jc w:val="center"/>
        <w:rPr>
          <w:sz w:val="16"/>
          <w:szCs w:val="16"/>
        </w:rPr>
      </w:pPr>
      <w:bookmarkStart w:id="13" w:name="_Toc26617145"/>
      <w:r w:rsidRPr="00482B3C">
        <w:rPr>
          <w:sz w:val="16"/>
          <w:szCs w:val="16"/>
        </w:rPr>
        <w:t xml:space="preserve">Gráfico </w:t>
      </w:r>
      <w:r w:rsidR="00AD36D1" w:rsidRPr="00482B3C">
        <w:rPr>
          <w:sz w:val="16"/>
          <w:szCs w:val="16"/>
        </w:rPr>
        <w:t>12</w:t>
      </w:r>
      <w:r w:rsidRPr="00482B3C">
        <w:rPr>
          <w:sz w:val="16"/>
          <w:szCs w:val="16"/>
        </w:rPr>
        <w:t>. Cobertura Escolar bruta Educación Media 2015-2018</w:t>
      </w:r>
      <w:bookmarkEnd w:id="13"/>
    </w:p>
    <w:p w14:paraId="71989F1F" w14:textId="77777777" w:rsidR="002D4A32" w:rsidRDefault="002D4A32" w:rsidP="002D4A32">
      <w:pPr>
        <w:jc w:val="center"/>
        <w:rPr>
          <w:rFonts w:ascii="Futura Md BT" w:hAnsi="Futura Md BT" w:cs="Arial"/>
          <w:sz w:val="22"/>
          <w:szCs w:val="22"/>
        </w:rPr>
      </w:pPr>
      <w:r>
        <w:rPr>
          <w:rFonts w:ascii="Futura Md BT" w:hAnsi="Futura Md BT" w:cs="Arial"/>
          <w:noProof/>
          <w:sz w:val="22"/>
          <w:szCs w:val="22"/>
          <w:lang w:eastAsia="es-CO"/>
        </w:rPr>
        <w:drawing>
          <wp:inline distT="0" distB="0" distL="0" distR="0" wp14:anchorId="73A9BC73" wp14:editId="51AF6CDB">
            <wp:extent cx="3771900" cy="2066925"/>
            <wp:effectExtent l="0" t="0" r="0" b="9525"/>
            <wp:docPr id="37017" name="Imagen 37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extLst>
                        <a:ext uri="{28A0092B-C50C-407E-A947-70E740481C1C}">
                          <a14:useLocalDpi xmlns:a14="http://schemas.microsoft.com/office/drawing/2010/main" val="0"/>
                        </a:ext>
                      </a:extLst>
                    </a:blip>
                    <a:srcRect l="1160" t="3252" r="2568" b="4031"/>
                    <a:stretch/>
                  </pic:blipFill>
                  <pic:spPr bwMode="auto">
                    <a:xfrm>
                      <a:off x="0" y="0"/>
                      <a:ext cx="3781082" cy="2071957"/>
                    </a:xfrm>
                    <a:prstGeom prst="rect">
                      <a:avLst/>
                    </a:prstGeom>
                    <a:noFill/>
                    <a:ln>
                      <a:noFill/>
                    </a:ln>
                    <a:extLst>
                      <a:ext uri="{53640926-AAD7-44D8-BBD7-CCE9431645EC}">
                        <a14:shadowObscured xmlns:a14="http://schemas.microsoft.com/office/drawing/2010/main"/>
                      </a:ext>
                    </a:extLst>
                  </pic:spPr>
                </pic:pic>
              </a:graphicData>
            </a:graphic>
          </wp:inline>
        </w:drawing>
      </w:r>
    </w:p>
    <w:p w14:paraId="071D6B3D" w14:textId="77777777" w:rsidR="008404AA" w:rsidRPr="002D4A32" w:rsidRDefault="008404AA" w:rsidP="008404AA">
      <w:pPr>
        <w:pStyle w:val="Epgrafe"/>
        <w:jc w:val="center"/>
        <w:rPr>
          <w:rFonts w:ascii="Futura Md BT" w:hAnsi="Futura Md BT"/>
          <w:b w:val="0"/>
          <w:bCs w:val="0"/>
          <w:sz w:val="14"/>
          <w:szCs w:val="14"/>
        </w:rPr>
      </w:pPr>
      <w:r w:rsidRPr="002C6218">
        <w:rPr>
          <w:rFonts w:ascii="Futura Md BT" w:hAnsi="Futura Md BT"/>
        </w:rPr>
        <w:t xml:space="preserve">Fuente: </w:t>
      </w:r>
      <w:r w:rsidRPr="008404AA">
        <w:rPr>
          <w:rFonts w:ascii="Futura Md BT" w:hAnsi="Futura Md BT"/>
          <w:b w:val="0"/>
          <w:bCs w:val="0"/>
          <w:sz w:val="14"/>
          <w:szCs w:val="14"/>
        </w:rPr>
        <w:t xml:space="preserve">Secretaría de Educación de Chía, con datos de https://terridata.dnp.gov.co/index-app.html#/perfiles/25175 y </w:t>
      </w:r>
      <w:hyperlink r:id="rId23" w:history="1">
        <w:r w:rsidRPr="008C6EF9">
          <w:rPr>
            <w:rStyle w:val="Hipervnculo"/>
            <w:rFonts w:ascii="Futura Md BT" w:hAnsi="Futura Md BT"/>
            <w:b w:val="0"/>
            <w:bCs w:val="0"/>
            <w:sz w:val="14"/>
            <w:szCs w:val="14"/>
          </w:rPr>
          <w:t>http://bi.mineducacion.gov.co:8380/eportal/web/planeacion-basica/tasa-de-cobertura-neta-x-municipio</w:t>
        </w:r>
      </w:hyperlink>
      <w:r>
        <w:rPr>
          <w:rFonts w:ascii="Futura Md BT" w:hAnsi="Futura Md BT"/>
          <w:b w:val="0"/>
          <w:bCs w:val="0"/>
          <w:sz w:val="14"/>
          <w:szCs w:val="14"/>
        </w:rPr>
        <w:t xml:space="preserve"> </w:t>
      </w:r>
    </w:p>
    <w:p w14:paraId="0EA7CA1F" w14:textId="77777777" w:rsidR="002D4A32" w:rsidRPr="002D4A32" w:rsidRDefault="002D4A32" w:rsidP="002D4A32">
      <w:pPr>
        <w:jc w:val="both"/>
        <w:rPr>
          <w:rFonts w:ascii="Futura Md BT" w:hAnsi="Futura Md BT" w:cs="Arial"/>
          <w:sz w:val="22"/>
          <w:szCs w:val="22"/>
        </w:rPr>
      </w:pPr>
    </w:p>
    <w:p w14:paraId="5601BB43" w14:textId="77777777" w:rsidR="00CF608B" w:rsidRDefault="00CF608B" w:rsidP="00D377D6">
      <w:pPr>
        <w:jc w:val="both"/>
        <w:rPr>
          <w:rFonts w:ascii="Futura Md BT" w:hAnsi="Futura Md BT" w:cs="Arial"/>
          <w:color w:val="8D4121" w:themeColor="accent2" w:themeShade="BF"/>
          <w:sz w:val="22"/>
          <w:szCs w:val="22"/>
        </w:rPr>
      </w:pPr>
      <w:r w:rsidRPr="00BC3638">
        <w:rPr>
          <w:rFonts w:ascii="Futura Md BT" w:hAnsi="Futura Md BT" w:cs="Arial"/>
          <w:b/>
          <w:bCs/>
          <w:color w:val="8D4121" w:themeColor="accent2" w:themeShade="BF"/>
          <w:sz w:val="22"/>
          <w:szCs w:val="22"/>
        </w:rPr>
        <w:t xml:space="preserve">Meta 16. </w:t>
      </w:r>
      <w:r w:rsidRPr="00BC3638">
        <w:rPr>
          <w:rFonts w:ascii="Futura Md BT" w:hAnsi="Futura Md BT" w:cs="Arial"/>
          <w:color w:val="8D4121" w:themeColor="accent2" w:themeShade="BF"/>
          <w:sz w:val="22"/>
          <w:szCs w:val="22"/>
        </w:rPr>
        <w:t>Beneficiar a 11400 estudiantes con los subsidios de Transporte Escolar y mecanismos alternativos de transporte “al Cole en Bici” durante el cuatrienio</w:t>
      </w:r>
      <w:r w:rsidR="008404AA">
        <w:rPr>
          <w:rFonts w:ascii="Futura Md BT" w:hAnsi="Futura Md BT" w:cs="Arial"/>
          <w:color w:val="8D4121" w:themeColor="accent2" w:themeShade="BF"/>
          <w:sz w:val="22"/>
          <w:szCs w:val="22"/>
        </w:rPr>
        <w:t>.</w:t>
      </w:r>
    </w:p>
    <w:p w14:paraId="1B79D56E" w14:textId="77777777" w:rsidR="008404AA" w:rsidRPr="008404AA" w:rsidRDefault="008404AA" w:rsidP="008404AA">
      <w:pPr>
        <w:jc w:val="both"/>
        <w:rPr>
          <w:rFonts w:ascii="Futura Md BT" w:hAnsi="Futura Md BT" w:cs="Arial"/>
          <w:sz w:val="22"/>
          <w:szCs w:val="22"/>
        </w:rPr>
      </w:pPr>
      <w:r w:rsidRPr="008404AA">
        <w:rPr>
          <w:rFonts w:ascii="Futura Md BT" w:hAnsi="Futura Md BT" w:cs="Arial"/>
          <w:sz w:val="22"/>
          <w:szCs w:val="22"/>
        </w:rPr>
        <w:t>En el marco del plan de gobierno propuesto por el Señor alcalde Leonardo Donoso Ruiz para el período de Gobierno 2016-2019 se estableció la necesidad de implementar estrategias educativas que minimicen el impacto en el porcentaje de la deserción escolar, buscando suplir las necesidades que se tienen.</w:t>
      </w:r>
    </w:p>
    <w:p w14:paraId="06DE9BE3" w14:textId="77777777" w:rsidR="006D6078" w:rsidRPr="006D6078" w:rsidRDefault="006D6078" w:rsidP="006D6078">
      <w:pPr>
        <w:jc w:val="both"/>
        <w:rPr>
          <w:rFonts w:ascii="Futura Md BT" w:hAnsi="Futura Md BT" w:cs="Arial"/>
          <w:sz w:val="22"/>
          <w:szCs w:val="22"/>
        </w:rPr>
      </w:pPr>
      <w:r w:rsidRPr="006D6078">
        <w:rPr>
          <w:rFonts w:ascii="Futura Md BT" w:hAnsi="Futura Md BT" w:cs="Arial"/>
          <w:sz w:val="22"/>
          <w:szCs w:val="22"/>
        </w:rPr>
        <w:t xml:space="preserve">Teniendo en cuenta lo anterior, se fijó la meta de realizar la entrega de 11.400 subsidios y mecanismos alternativos de transporte “al cole en bici” para promover el transporte escolar. Esta meta se cumplió al 100% durante la presente Administración, adelantando acciones como la adopción de la Resolución 188 de enero de 2018 que reglamentó el procedimiento de subsidio para el programa “Transporte Escolar” condicionados a la asistencia escolar, el cual establece las </w:t>
      </w:r>
      <w:r w:rsidRPr="006D6078">
        <w:rPr>
          <w:rFonts w:ascii="Futura Md BT" w:hAnsi="Futura Md BT" w:cs="Arial"/>
          <w:sz w:val="22"/>
          <w:szCs w:val="22"/>
        </w:rPr>
        <w:lastRenderedPageBreak/>
        <w:t xml:space="preserve">estrategias, requisitos para acceder, criterios de asignación, el proceso de administración, valor y entrega a los beneficiarios, la obligación de asistencia de los estudiantes beneficiarios y las responsabilidades de cada uno de los actores en el proceso de implementación del programa. </w:t>
      </w:r>
    </w:p>
    <w:p w14:paraId="754746A2" w14:textId="4E9545AF" w:rsidR="006D6078" w:rsidRDefault="006D6078" w:rsidP="006D6078">
      <w:pPr>
        <w:jc w:val="both"/>
        <w:rPr>
          <w:rFonts w:ascii="Futura Md BT" w:hAnsi="Futura Md BT" w:cs="Arial"/>
          <w:sz w:val="22"/>
          <w:szCs w:val="22"/>
        </w:rPr>
      </w:pPr>
      <w:r w:rsidRPr="006D6078">
        <w:rPr>
          <w:rFonts w:ascii="Futura Md BT" w:hAnsi="Futura Md BT" w:cs="Arial"/>
          <w:sz w:val="22"/>
          <w:szCs w:val="22"/>
        </w:rPr>
        <w:t>Se benefició a la población de estudiantes de los niveles educativos de preescolar, básica y media,  la cual tiene cobertura en las 12 instituciones educativas oficiales del municipio. Entre 2016 y 2019 se ha beneficiado a 15.120 estudiantes con subsidios de transporte, atendiendo a 3.720 niños, niñas y adolescentes más de los establecidos en la meta a través de la gestión de la Administración municipal  respecto a los recursos destinados para el programa.</w:t>
      </w:r>
    </w:p>
    <w:p w14:paraId="2BFD9981" w14:textId="79376719" w:rsidR="008404AA" w:rsidRDefault="006D6078" w:rsidP="006D6078">
      <w:pPr>
        <w:jc w:val="center"/>
        <w:rPr>
          <w:rFonts w:ascii="Futura Md BT" w:hAnsi="Futura Md BT" w:cs="Arial"/>
          <w:sz w:val="22"/>
          <w:szCs w:val="22"/>
        </w:rPr>
      </w:pPr>
      <w:r>
        <w:rPr>
          <w:rFonts w:ascii="Futura Md BT" w:hAnsi="Futura Md BT" w:cs="Arial"/>
          <w:noProof/>
          <w:sz w:val="22"/>
          <w:szCs w:val="22"/>
          <w:lang w:eastAsia="es-CO"/>
        </w:rPr>
        <w:drawing>
          <wp:inline distT="0" distB="0" distL="0" distR="0" wp14:anchorId="351C531C" wp14:editId="0E06FD3D">
            <wp:extent cx="3941880" cy="1595887"/>
            <wp:effectExtent l="0" t="0" r="1905"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41956" cy="1595918"/>
                    </a:xfrm>
                    <a:prstGeom prst="rect">
                      <a:avLst/>
                    </a:prstGeom>
                    <a:noFill/>
                  </pic:spPr>
                </pic:pic>
              </a:graphicData>
            </a:graphic>
          </wp:inline>
        </w:drawing>
      </w:r>
    </w:p>
    <w:p w14:paraId="5D7B3286" w14:textId="69199869" w:rsidR="006D6078" w:rsidRPr="008404AA" w:rsidRDefault="006D6078" w:rsidP="006D6078">
      <w:pPr>
        <w:jc w:val="center"/>
        <w:rPr>
          <w:rFonts w:ascii="Futura Md BT" w:hAnsi="Futura Md BT" w:cs="Arial"/>
          <w:sz w:val="22"/>
          <w:szCs w:val="22"/>
        </w:rPr>
      </w:pPr>
      <w:r w:rsidRPr="006D6078">
        <w:rPr>
          <w:rFonts w:ascii="Futura Md BT" w:hAnsi="Futura Md BT" w:cs="Arial"/>
          <w:sz w:val="22"/>
          <w:szCs w:val="22"/>
        </w:rPr>
        <w:t>Fuente: Secretaría de Educación, corte a octubre de 2019</w:t>
      </w:r>
    </w:p>
    <w:p w14:paraId="2C7AE621" w14:textId="5CACC55A" w:rsidR="006D6078" w:rsidRPr="006D6078" w:rsidRDefault="008404AA" w:rsidP="006D6078">
      <w:pPr>
        <w:jc w:val="both"/>
        <w:rPr>
          <w:rFonts w:ascii="Futura Md BT" w:hAnsi="Futura Md BT" w:cs="Arial"/>
          <w:sz w:val="22"/>
          <w:szCs w:val="22"/>
        </w:rPr>
      </w:pPr>
      <w:r w:rsidRPr="008404AA">
        <w:rPr>
          <w:rFonts w:ascii="Futura Md BT" w:hAnsi="Futura Md BT" w:cs="Arial"/>
          <w:sz w:val="22"/>
          <w:szCs w:val="22"/>
        </w:rPr>
        <w:t>Durante el cuatrienio se dio inicio al programa al Cole en Bici mediante convenio con la Corporación Autónoma Regional</w:t>
      </w:r>
      <w:r>
        <w:rPr>
          <w:rFonts w:ascii="Futura Md BT" w:hAnsi="Futura Md BT" w:cs="Arial"/>
          <w:sz w:val="22"/>
          <w:szCs w:val="22"/>
        </w:rPr>
        <w:t>.</w:t>
      </w:r>
      <w:r w:rsidR="006D6078">
        <w:rPr>
          <w:rFonts w:ascii="Futura Md BT" w:hAnsi="Futura Md BT" w:cs="Arial"/>
          <w:sz w:val="22"/>
          <w:szCs w:val="22"/>
        </w:rPr>
        <w:t xml:space="preserve"> </w:t>
      </w:r>
      <w:r w:rsidR="006D6078" w:rsidRPr="006D6078">
        <w:rPr>
          <w:rFonts w:ascii="Futura Md BT" w:hAnsi="Futura Md BT" w:cs="Arial"/>
          <w:sz w:val="22"/>
          <w:szCs w:val="22"/>
        </w:rPr>
        <w:t xml:space="preserve">Con el fin de informar lo pertinente al convenio interadministrativo BICICAR, que tiene relación directa con la modalidad de movilidad “Al Cole en Bici”, </w:t>
      </w:r>
      <w:r w:rsidR="006D6078">
        <w:rPr>
          <w:rFonts w:ascii="Futura Md BT" w:hAnsi="Futura Md BT" w:cs="Arial"/>
          <w:sz w:val="22"/>
          <w:szCs w:val="22"/>
        </w:rPr>
        <w:t xml:space="preserve">se refiere </w:t>
      </w:r>
      <w:r w:rsidR="006D6078" w:rsidRPr="006D6078">
        <w:rPr>
          <w:rFonts w:ascii="Futura Md BT" w:hAnsi="Futura Md BT" w:cs="Arial"/>
          <w:sz w:val="22"/>
          <w:szCs w:val="22"/>
        </w:rPr>
        <w:t>lo siguiente:</w:t>
      </w:r>
    </w:p>
    <w:p w14:paraId="553A80E5" w14:textId="1CFD77E4" w:rsidR="006D6078" w:rsidRPr="006D6078" w:rsidRDefault="006D6078" w:rsidP="00F546A4">
      <w:pPr>
        <w:pStyle w:val="Prrafodelista"/>
        <w:numPr>
          <w:ilvl w:val="0"/>
          <w:numId w:val="21"/>
        </w:numPr>
        <w:ind w:left="709" w:hanging="425"/>
        <w:jc w:val="both"/>
        <w:rPr>
          <w:rFonts w:ascii="Futura Md BT" w:hAnsi="Futura Md BT" w:cs="Arial"/>
          <w:sz w:val="22"/>
          <w:szCs w:val="22"/>
        </w:rPr>
      </w:pPr>
      <w:r w:rsidRPr="006D6078">
        <w:rPr>
          <w:rFonts w:ascii="Futura Md BT" w:hAnsi="Futura Md BT" w:cs="Arial"/>
          <w:sz w:val="22"/>
          <w:szCs w:val="22"/>
        </w:rPr>
        <w:t xml:space="preserve">Como quiera que el convenio interadministrativo suscrito entre la CAR Cundinamarca y el municipio de Chía, Numerado como 003167 de fecha 2018 con acta de inicio del 7 de abril de 2019, con plazo de ejecución de 12 meses contados a partir de la misma. </w:t>
      </w:r>
    </w:p>
    <w:p w14:paraId="406FC243" w14:textId="22934CD6" w:rsidR="006D6078" w:rsidRPr="006D6078" w:rsidRDefault="006D6078" w:rsidP="00F546A4">
      <w:pPr>
        <w:pStyle w:val="Prrafodelista"/>
        <w:numPr>
          <w:ilvl w:val="0"/>
          <w:numId w:val="21"/>
        </w:numPr>
        <w:ind w:left="709" w:hanging="425"/>
        <w:jc w:val="both"/>
        <w:rPr>
          <w:rFonts w:ascii="Futura Md BT" w:hAnsi="Futura Md BT" w:cs="Arial"/>
          <w:sz w:val="22"/>
          <w:szCs w:val="22"/>
        </w:rPr>
      </w:pPr>
      <w:r w:rsidRPr="006D6078">
        <w:rPr>
          <w:rFonts w:ascii="Futura Md BT" w:hAnsi="Futura Md BT" w:cs="Arial"/>
          <w:sz w:val="22"/>
          <w:szCs w:val="22"/>
        </w:rPr>
        <w:t xml:space="preserve">Este convenio tiene dentro de sus obligaciones el suministro de 100 bicicletas por parte de la CAR que van a ser utilizadas por estudiantes de las Instituciones Educativas Oficiales lo que permitirá implementar el uso de la bicicleta en esta jurisdicción, y que a su vez las mismas puedan ser </w:t>
      </w:r>
      <w:r w:rsidRPr="006D6078">
        <w:rPr>
          <w:rFonts w:ascii="Futura Md BT" w:hAnsi="Futura Md BT" w:cs="Arial"/>
          <w:sz w:val="22"/>
          <w:szCs w:val="22"/>
        </w:rPr>
        <w:lastRenderedPageBreak/>
        <w:t>usadas dentro de la meta 16 del Plan Municipal de Desarrollo modalidad “Al Cole en Bici”.</w:t>
      </w:r>
    </w:p>
    <w:p w14:paraId="1A7C527E" w14:textId="253992E3" w:rsidR="006D6078" w:rsidRPr="006D6078" w:rsidRDefault="006D6078" w:rsidP="00F546A4">
      <w:pPr>
        <w:pStyle w:val="Prrafodelista"/>
        <w:numPr>
          <w:ilvl w:val="0"/>
          <w:numId w:val="21"/>
        </w:numPr>
        <w:ind w:left="709" w:hanging="425"/>
        <w:jc w:val="both"/>
        <w:rPr>
          <w:rFonts w:ascii="Futura Md BT" w:hAnsi="Futura Md BT" w:cs="Arial"/>
          <w:sz w:val="22"/>
          <w:szCs w:val="22"/>
        </w:rPr>
      </w:pPr>
      <w:r w:rsidRPr="006D6078">
        <w:rPr>
          <w:rFonts w:ascii="Futura Md BT" w:hAnsi="Futura Md BT" w:cs="Arial"/>
          <w:sz w:val="22"/>
          <w:szCs w:val="22"/>
        </w:rPr>
        <w:t>Se elaboró proyecto de acto administrativo para que una vez se culmine el convenio interadministrativo se pueda seguir usando las bicicletas, previo la implementación de la entrega de las mismas a los acudientes de los estudiantes y la compra de seguros que protejan de accidentalidad a los usuarios de estos elementos. De igual manera, se iniciará una vez culmine el convenio.</w:t>
      </w:r>
    </w:p>
    <w:p w14:paraId="2E75708F" w14:textId="137C741C" w:rsidR="006D6078" w:rsidRPr="006D6078" w:rsidRDefault="006D6078" w:rsidP="00F546A4">
      <w:pPr>
        <w:pStyle w:val="Prrafodelista"/>
        <w:numPr>
          <w:ilvl w:val="0"/>
          <w:numId w:val="21"/>
        </w:numPr>
        <w:ind w:left="709" w:hanging="425"/>
        <w:jc w:val="both"/>
        <w:rPr>
          <w:rFonts w:ascii="Futura Md BT" w:hAnsi="Futura Md BT" w:cs="Arial"/>
          <w:sz w:val="22"/>
          <w:szCs w:val="22"/>
        </w:rPr>
      </w:pPr>
      <w:r w:rsidRPr="006D6078">
        <w:rPr>
          <w:rFonts w:ascii="Futura Md BT" w:hAnsi="Futura Md BT" w:cs="Arial"/>
          <w:sz w:val="22"/>
          <w:szCs w:val="22"/>
        </w:rPr>
        <w:t>En la actualidad y por periodo de vacaciones del año lectivo en las Instituciones Educativas Oficiales, se hizo necesario la solicitud de la suspensión del contrato a partir del día 08 de diciembre y por un periodo de 50 días con fecha de reinicio el 27 de enero de 2020, y con fecha de terminación del plazo de convenio el 27 de mayo de 2020. Este documento se encuentran en revisión y perfeccionamiento por parte de la CAR Cundinamarca, una vez sea remitida con la formalización respectiva, les será entregada.</w:t>
      </w:r>
    </w:p>
    <w:p w14:paraId="6A6BEE0C" w14:textId="3EC4AE0A" w:rsidR="006D6078" w:rsidRPr="006D6078" w:rsidRDefault="006D6078" w:rsidP="00F546A4">
      <w:pPr>
        <w:pStyle w:val="Prrafodelista"/>
        <w:numPr>
          <w:ilvl w:val="0"/>
          <w:numId w:val="21"/>
        </w:numPr>
        <w:ind w:left="709" w:hanging="425"/>
        <w:jc w:val="both"/>
        <w:rPr>
          <w:rFonts w:ascii="Futura Md BT" w:hAnsi="Futura Md BT" w:cs="Arial"/>
          <w:sz w:val="22"/>
          <w:szCs w:val="22"/>
        </w:rPr>
      </w:pPr>
      <w:r w:rsidRPr="006D6078">
        <w:rPr>
          <w:rFonts w:ascii="Futura Md BT" w:hAnsi="Futura Md BT" w:cs="Arial"/>
          <w:sz w:val="22"/>
          <w:szCs w:val="22"/>
        </w:rPr>
        <w:t>En tal sentido el contrato solo se podrá liquidar una vez se llegue al plazo de ejecución del convenio en el mes de mayo de 2020.</w:t>
      </w:r>
    </w:p>
    <w:p w14:paraId="499822DE" w14:textId="5E215EF8" w:rsidR="006D6078" w:rsidRPr="006D6078" w:rsidRDefault="006D6078" w:rsidP="00F546A4">
      <w:pPr>
        <w:pStyle w:val="Prrafodelista"/>
        <w:numPr>
          <w:ilvl w:val="0"/>
          <w:numId w:val="21"/>
        </w:numPr>
        <w:ind w:left="709" w:hanging="425"/>
        <w:jc w:val="both"/>
        <w:rPr>
          <w:rFonts w:ascii="Futura Md BT" w:hAnsi="Futura Md BT" w:cs="Arial"/>
          <w:sz w:val="22"/>
          <w:szCs w:val="22"/>
        </w:rPr>
      </w:pPr>
      <w:r w:rsidRPr="006D6078">
        <w:rPr>
          <w:rFonts w:ascii="Futura Md BT" w:hAnsi="Futura Md BT" w:cs="Arial"/>
          <w:sz w:val="22"/>
          <w:szCs w:val="22"/>
        </w:rPr>
        <w:t>La carpeta del convenio se encuentra en poder de la supervisión del contrato, a cargo del Dr. Harold Ramírez y el Dr. Gilberto Cifuentes Torres.</w:t>
      </w:r>
    </w:p>
    <w:p w14:paraId="0CB24E1E" w14:textId="4D657F77" w:rsidR="006D6078" w:rsidRPr="006D6078" w:rsidRDefault="006D6078" w:rsidP="00F546A4">
      <w:pPr>
        <w:pStyle w:val="Prrafodelista"/>
        <w:numPr>
          <w:ilvl w:val="0"/>
          <w:numId w:val="21"/>
        </w:numPr>
        <w:ind w:left="709" w:hanging="425"/>
        <w:jc w:val="both"/>
        <w:rPr>
          <w:rFonts w:ascii="Futura Md BT" w:hAnsi="Futura Md BT" w:cs="Arial"/>
          <w:sz w:val="22"/>
          <w:szCs w:val="22"/>
        </w:rPr>
      </w:pPr>
      <w:r w:rsidRPr="006D6078">
        <w:rPr>
          <w:rFonts w:ascii="Futura Md BT" w:hAnsi="Futura Md BT" w:cs="Arial"/>
          <w:sz w:val="22"/>
          <w:szCs w:val="22"/>
        </w:rPr>
        <w:t>De igual manera se informa que dentro de los avances de ejecución se han realizado instrucciones a estudiantes e informes de ejecución que se encuentran dentro de los informes de gestión del contrato, en la carpeta contractual.</w:t>
      </w:r>
    </w:p>
    <w:p w14:paraId="2665B195" w14:textId="77777777" w:rsidR="008404AA" w:rsidRPr="008404AA" w:rsidRDefault="008404AA" w:rsidP="00CC2732">
      <w:pPr>
        <w:pStyle w:val="Sinespaciado"/>
      </w:pPr>
    </w:p>
    <w:p w14:paraId="265A7653" w14:textId="77777777" w:rsidR="00CF608B" w:rsidRDefault="00CF608B" w:rsidP="00D377D6">
      <w:pPr>
        <w:jc w:val="both"/>
        <w:rPr>
          <w:rFonts w:ascii="Futura Md BT" w:hAnsi="Futura Md BT" w:cs="Arial"/>
          <w:color w:val="8D4121" w:themeColor="accent2" w:themeShade="BF"/>
          <w:sz w:val="22"/>
          <w:szCs w:val="22"/>
        </w:rPr>
      </w:pPr>
      <w:r w:rsidRPr="00BC3638">
        <w:rPr>
          <w:rFonts w:ascii="Futura Md BT" w:hAnsi="Futura Md BT" w:cs="Arial"/>
          <w:b/>
          <w:bCs/>
          <w:color w:val="8D4121" w:themeColor="accent2" w:themeShade="BF"/>
          <w:sz w:val="22"/>
          <w:szCs w:val="22"/>
        </w:rPr>
        <w:t xml:space="preserve">Meta 17. </w:t>
      </w:r>
      <w:r w:rsidRPr="00BC3638">
        <w:rPr>
          <w:rFonts w:ascii="Futura Md BT" w:hAnsi="Futura Md BT" w:cs="Arial"/>
          <w:color w:val="8D4121" w:themeColor="accent2" w:themeShade="BF"/>
          <w:sz w:val="22"/>
          <w:szCs w:val="22"/>
        </w:rPr>
        <w:t>Beneficiar a 4200 estudiantes de las Instituciones Educativas Oficiales en el programa de jornada única durante el periodo de gobierno</w:t>
      </w:r>
      <w:r w:rsidR="008404AA">
        <w:rPr>
          <w:rFonts w:ascii="Futura Md BT" w:hAnsi="Futura Md BT" w:cs="Arial"/>
          <w:color w:val="8D4121" w:themeColor="accent2" w:themeShade="BF"/>
          <w:sz w:val="22"/>
          <w:szCs w:val="22"/>
        </w:rPr>
        <w:t>.</w:t>
      </w:r>
    </w:p>
    <w:p w14:paraId="777A15C8" w14:textId="77777777" w:rsidR="008404AA" w:rsidRPr="008404AA" w:rsidRDefault="008404AA" w:rsidP="008404AA">
      <w:pPr>
        <w:jc w:val="both"/>
        <w:rPr>
          <w:rFonts w:ascii="Futura Md BT" w:hAnsi="Futura Md BT" w:cs="Arial"/>
          <w:sz w:val="22"/>
          <w:szCs w:val="22"/>
        </w:rPr>
      </w:pPr>
      <w:r w:rsidRPr="008404AA">
        <w:rPr>
          <w:rFonts w:ascii="Futura Md BT" w:hAnsi="Futura Md BT" w:cs="Arial"/>
          <w:sz w:val="22"/>
          <w:szCs w:val="22"/>
        </w:rPr>
        <w:t xml:space="preserve">En el marco del plan de gobierno propuesto por el Señor Alcalde Leonardo Donoso Ruiz para el período de Gobierno 2016-2019 se establecieron tres estrategias a) Implementar la Jornada Única educativa mediante  condiciones claras para la operación permanente y sostenida de la jornada en la educación primaria, secundaria básica y media, garantizando la cobertura  y  mejora en la </w:t>
      </w:r>
      <w:r w:rsidRPr="008404AA">
        <w:rPr>
          <w:rFonts w:ascii="Futura Md BT" w:hAnsi="Futura Md BT" w:cs="Arial"/>
          <w:sz w:val="22"/>
          <w:szCs w:val="22"/>
        </w:rPr>
        <w:lastRenderedPageBreak/>
        <w:t>calidad de la educación de acuerdo a los parámetros del Ministerio y Plan de Desarrollo Nacional, b) A través de las estrategias planteadas se generará un desarrollo integral de nuestra juventud, mediante la combinación de la educación con calidad, la cultura y el deporte buscando ampliar estas en cátedra de Educación Física y Artes y el bilingüismo, para alejar a la niñez y a la juventud de la violencia y la drogadicción y c) Gestionar recursos para la construcción de colegios en aras de la implementación de la jornada única.</w:t>
      </w:r>
    </w:p>
    <w:p w14:paraId="21A28C60" w14:textId="36BD7DE2" w:rsidR="008404AA" w:rsidRPr="008404AA" w:rsidRDefault="008404AA" w:rsidP="008404AA">
      <w:pPr>
        <w:jc w:val="both"/>
        <w:rPr>
          <w:rFonts w:ascii="Futura Md BT" w:hAnsi="Futura Md BT" w:cs="Arial"/>
          <w:sz w:val="22"/>
          <w:szCs w:val="22"/>
        </w:rPr>
      </w:pPr>
      <w:r w:rsidRPr="008404AA">
        <w:rPr>
          <w:rFonts w:ascii="Futura Md BT" w:hAnsi="Futura Md BT" w:cs="Arial"/>
          <w:sz w:val="22"/>
          <w:szCs w:val="22"/>
        </w:rPr>
        <w:t>La meta se ha cumplido al 100% teniendo en cuenta que la Administración Municipal inició la implementación de la jornada única en dos Instituciones Educativas Oficiales: José Joaquín Casas con 1.247 estudiantes que corresponden al 82,2% del total y la Institución Fagua con 269 estudiantes ubicados en las sedes educativas Tíquiza y Fagua, logrando así que el 10,22% de los estudiantes matriculados en el sector oficial se beneficien con las actividades pedagógicas de la jornada única.</w:t>
      </w:r>
      <w:r w:rsidR="00415E12">
        <w:rPr>
          <w:rFonts w:ascii="Futura Md BT" w:hAnsi="Futura Md BT" w:cs="Arial"/>
          <w:sz w:val="22"/>
          <w:szCs w:val="22"/>
        </w:rPr>
        <w:t xml:space="preserve"> Durante el cuatrienio de la presente Administración se atendieron en total 4.271 estudiantes en jornada única.</w:t>
      </w:r>
    </w:p>
    <w:p w14:paraId="73EFF5F2" w14:textId="77777777" w:rsidR="008404AA" w:rsidRPr="008404AA" w:rsidRDefault="008404AA" w:rsidP="008404AA">
      <w:pPr>
        <w:jc w:val="both"/>
        <w:rPr>
          <w:rFonts w:ascii="Futura Md BT" w:hAnsi="Futura Md BT" w:cs="Arial"/>
          <w:sz w:val="22"/>
          <w:szCs w:val="22"/>
        </w:rPr>
      </w:pPr>
      <w:r w:rsidRPr="008404AA">
        <w:rPr>
          <w:rFonts w:ascii="Futura Md BT" w:hAnsi="Futura Md BT" w:cs="Arial"/>
          <w:sz w:val="22"/>
          <w:szCs w:val="22"/>
        </w:rPr>
        <w:t>Actualmente se desarrollan en dicha jornada actividades de fortalecimiento académico en las áreas de lenguaje, matemáticas, inglés, arte y música para educación básica primaria y secundaria y programa de promoción de competencias comunicativas y laborales en el nivel de educación media, establecidas mediante Resolución 3033 de 2016.</w:t>
      </w:r>
    </w:p>
    <w:p w14:paraId="57BB3229" w14:textId="77777777" w:rsidR="008404AA" w:rsidRPr="008404AA" w:rsidRDefault="008404AA" w:rsidP="008404AA">
      <w:pPr>
        <w:jc w:val="both"/>
        <w:rPr>
          <w:rFonts w:ascii="Futura Md BT" w:hAnsi="Futura Md BT" w:cs="Arial"/>
          <w:sz w:val="22"/>
          <w:szCs w:val="22"/>
        </w:rPr>
      </w:pPr>
      <w:r w:rsidRPr="008404AA">
        <w:rPr>
          <w:rFonts w:ascii="Futura Md BT" w:hAnsi="Futura Md BT" w:cs="Arial"/>
          <w:sz w:val="22"/>
          <w:szCs w:val="22"/>
        </w:rPr>
        <w:t xml:space="preserve">Para la implementación de la jornada única se realizaron inversiones en los siguientes componentes: </w:t>
      </w:r>
    </w:p>
    <w:p w14:paraId="43802271" w14:textId="77777777" w:rsidR="008404AA" w:rsidRPr="008404AA" w:rsidRDefault="008404AA" w:rsidP="00BF0EEC">
      <w:pPr>
        <w:pStyle w:val="Prrafodelista"/>
        <w:numPr>
          <w:ilvl w:val="0"/>
          <w:numId w:val="2"/>
        </w:numPr>
        <w:jc w:val="both"/>
        <w:rPr>
          <w:rFonts w:ascii="Futura Md BT" w:hAnsi="Futura Md BT" w:cs="Arial"/>
          <w:sz w:val="22"/>
          <w:szCs w:val="22"/>
        </w:rPr>
      </w:pPr>
      <w:r w:rsidRPr="008404AA">
        <w:rPr>
          <w:rFonts w:ascii="Futura Md BT" w:hAnsi="Futura Md BT" w:cs="Arial"/>
          <w:i/>
          <w:iCs/>
          <w:sz w:val="22"/>
          <w:szCs w:val="22"/>
        </w:rPr>
        <w:t>Componente pedagógico</w:t>
      </w:r>
      <w:r w:rsidRPr="008404AA">
        <w:rPr>
          <w:rFonts w:ascii="Futura Md BT" w:hAnsi="Futura Md BT" w:cs="Arial"/>
          <w:sz w:val="22"/>
          <w:szCs w:val="22"/>
        </w:rPr>
        <w:t xml:space="preserve">: Acompañamiento y asistencia técnica para ajuste de Proyectos Educativos Institucionales en las I.E.O. donde se implementa la jornada única. </w:t>
      </w:r>
    </w:p>
    <w:p w14:paraId="25B610D6" w14:textId="77777777" w:rsidR="008404AA" w:rsidRPr="008404AA" w:rsidRDefault="008404AA" w:rsidP="00BF0EEC">
      <w:pPr>
        <w:pStyle w:val="Prrafodelista"/>
        <w:numPr>
          <w:ilvl w:val="0"/>
          <w:numId w:val="2"/>
        </w:numPr>
        <w:jc w:val="both"/>
        <w:rPr>
          <w:rFonts w:ascii="Futura Md BT" w:hAnsi="Futura Md BT" w:cs="Arial"/>
          <w:sz w:val="22"/>
          <w:szCs w:val="22"/>
        </w:rPr>
      </w:pPr>
      <w:r w:rsidRPr="008404AA">
        <w:rPr>
          <w:rFonts w:ascii="Futura Md BT" w:hAnsi="Futura Md BT" w:cs="Arial"/>
          <w:i/>
          <w:iCs/>
          <w:sz w:val="22"/>
          <w:szCs w:val="22"/>
        </w:rPr>
        <w:t>Componente de recurso humano docente</w:t>
      </w:r>
      <w:r w:rsidRPr="008404AA">
        <w:rPr>
          <w:rFonts w:ascii="Futura Md BT" w:hAnsi="Futura Md BT" w:cs="Arial"/>
          <w:sz w:val="22"/>
          <w:szCs w:val="22"/>
        </w:rPr>
        <w:t>: Se ha fortalecido la asignación de docentes a la implementación de la jornada única a través de la autorización de 171 horas extras semanales a 101 docentes de las Instituciones José Joaquín Casas y Fagua.</w:t>
      </w:r>
    </w:p>
    <w:p w14:paraId="54B095AB" w14:textId="331FDA56" w:rsidR="008404AA" w:rsidRPr="008404AA" w:rsidRDefault="008404AA" w:rsidP="00BF0EEC">
      <w:pPr>
        <w:pStyle w:val="Prrafodelista"/>
        <w:numPr>
          <w:ilvl w:val="0"/>
          <w:numId w:val="2"/>
        </w:numPr>
        <w:jc w:val="both"/>
        <w:rPr>
          <w:rFonts w:ascii="Futura Md BT" w:hAnsi="Futura Md BT" w:cs="Arial"/>
          <w:sz w:val="22"/>
          <w:szCs w:val="22"/>
        </w:rPr>
      </w:pPr>
      <w:r w:rsidRPr="008404AA">
        <w:rPr>
          <w:rFonts w:ascii="Futura Md BT" w:hAnsi="Futura Md BT" w:cs="Arial"/>
          <w:i/>
          <w:iCs/>
          <w:sz w:val="22"/>
          <w:szCs w:val="22"/>
        </w:rPr>
        <w:t>Componente de infraestructura educativa</w:t>
      </w:r>
      <w:r w:rsidRPr="008404AA">
        <w:rPr>
          <w:rFonts w:ascii="Futura Md BT" w:hAnsi="Futura Md BT" w:cs="Arial"/>
          <w:sz w:val="22"/>
          <w:szCs w:val="22"/>
        </w:rPr>
        <w:t xml:space="preserve">: I.E.O. Fagua Sede Tíquiza. Se construyeron 6 aulas, baterías de baños y adecuación de cocina y comedor. </w:t>
      </w:r>
      <w:r w:rsidRPr="008404AA">
        <w:rPr>
          <w:rFonts w:ascii="Futura Md BT" w:hAnsi="Futura Md BT" w:cs="Arial"/>
          <w:sz w:val="22"/>
          <w:szCs w:val="22"/>
        </w:rPr>
        <w:lastRenderedPageBreak/>
        <w:t xml:space="preserve">Área construida: 1.039 m2. I.E.O. Fagua, Sede principal. Se encuentra en construcción 12 aulas, y 10 espacios complementarios, baterías de baños, cocina, comedor, área administrativa y biblioteca. Área construida: 2.224 m2. I.E.O Fusca Sede El Cerro. Se construyeron 8 aulas, baterías de baños, cocina, comedor, área administrativa biblioteca. Área construida: 1.120 m2. I.E.O. </w:t>
      </w:r>
      <w:r w:rsidR="00C47199" w:rsidRPr="008404AA">
        <w:rPr>
          <w:rFonts w:ascii="Futura Md BT" w:hAnsi="Futura Md BT" w:cs="Arial"/>
          <w:sz w:val="22"/>
          <w:szCs w:val="22"/>
        </w:rPr>
        <w:t>Bojacá</w:t>
      </w:r>
      <w:r w:rsidRPr="008404AA">
        <w:rPr>
          <w:rFonts w:ascii="Futura Md BT" w:hAnsi="Futura Md BT" w:cs="Arial"/>
          <w:sz w:val="22"/>
          <w:szCs w:val="22"/>
        </w:rPr>
        <w:t>. Se encuentra en construcción 8 aulas, baterías sanitarias, laboratorio integrado, comedor y cocina. Área construida: 980 m2. Estos proyectos implicaron la construcción de un total de 18.667 m2 para la implementación de la jornada única escolar, con 97 aulas donde el Ministerio de Educación Nacional cofinancia el 70 % de estos recursos y el municipio de Chía el 30%.</w:t>
      </w:r>
    </w:p>
    <w:p w14:paraId="156A963E" w14:textId="77777777" w:rsidR="008404AA" w:rsidRDefault="008404AA" w:rsidP="00BF0EEC">
      <w:pPr>
        <w:pStyle w:val="Prrafodelista"/>
        <w:numPr>
          <w:ilvl w:val="0"/>
          <w:numId w:val="2"/>
        </w:numPr>
        <w:jc w:val="both"/>
        <w:rPr>
          <w:rFonts w:ascii="Futura Md BT" w:hAnsi="Futura Md BT" w:cs="Arial"/>
          <w:sz w:val="22"/>
          <w:szCs w:val="22"/>
        </w:rPr>
      </w:pPr>
      <w:r w:rsidRPr="008404AA">
        <w:rPr>
          <w:rFonts w:ascii="Futura Md BT" w:hAnsi="Futura Md BT" w:cs="Arial"/>
          <w:i/>
          <w:iCs/>
          <w:sz w:val="22"/>
          <w:szCs w:val="22"/>
        </w:rPr>
        <w:t>Componente de alimentación escolar</w:t>
      </w:r>
      <w:r w:rsidRPr="008404AA">
        <w:rPr>
          <w:rFonts w:ascii="Futura Md BT" w:hAnsi="Futura Md BT" w:cs="Arial"/>
          <w:sz w:val="22"/>
          <w:szCs w:val="22"/>
        </w:rPr>
        <w:t>: ampliación de cobertura con el 100% de niños, niñas y niñas vinculado a jornada única beneficiario del componente nutricional entregado mediante PAE</w:t>
      </w:r>
      <w:r>
        <w:rPr>
          <w:rFonts w:ascii="Futura Md BT" w:hAnsi="Futura Md BT" w:cs="Arial"/>
          <w:sz w:val="22"/>
          <w:szCs w:val="22"/>
        </w:rPr>
        <w:t>.</w:t>
      </w:r>
    </w:p>
    <w:p w14:paraId="35128930" w14:textId="77777777" w:rsidR="008404AA" w:rsidRPr="008404AA" w:rsidRDefault="008404AA" w:rsidP="00CC2732">
      <w:pPr>
        <w:pStyle w:val="Sinespaciado"/>
      </w:pPr>
    </w:p>
    <w:p w14:paraId="2325C6EA" w14:textId="77777777" w:rsidR="00CF608B" w:rsidRPr="00BC3638" w:rsidRDefault="00CF608B" w:rsidP="00D377D6">
      <w:pPr>
        <w:jc w:val="both"/>
        <w:rPr>
          <w:rFonts w:ascii="Futura Md BT" w:hAnsi="Futura Md BT" w:cs="Arial"/>
          <w:b/>
          <w:bCs/>
          <w:color w:val="8D4121" w:themeColor="accent2" w:themeShade="BF"/>
          <w:sz w:val="22"/>
          <w:szCs w:val="22"/>
        </w:rPr>
      </w:pPr>
      <w:r w:rsidRPr="00BC3638">
        <w:rPr>
          <w:rFonts w:ascii="Futura Md BT" w:hAnsi="Futura Md BT" w:cs="Arial"/>
          <w:b/>
          <w:bCs/>
          <w:color w:val="8D4121" w:themeColor="accent2" w:themeShade="BF"/>
          <w:sz w:val="22"/>
          <w:szCs w:val="22"/>
        </w:rPr>
        <w:t xml:space="preserve">Meta 18. </w:t>
      </w:r>
      <w:r w:rsidRPr="00BC3638">
        <w:rPr>
          <w:rFonts w:ascii="Futura Md BT" w:hAnsi="Futura Md BT" w:cs="Arial"/>
          <w:color w:val="8D4121" w:themeColor="accent2" w:themeShade="BF"/>
          <w:sz w:val="22"/>
          <w:szCs w:val="22"/>
        </w:rPr>
        <w:t>Beneficiar a 1424 estudiantes en modelos educativos (ciclos, educación flexible, extra edad o aceleración) durante el cuatrienio</w:t>
      </w:r>
    </w:p>
    <w:p w14:paraId="7B4CB5A1" w14:textId="73E06D41" w:rsidR="008404AA" w:rsidRPr="008404AA" w:rsidRDefault="008404AA" w:rsidP="008404AA">
      <w:pPr>
        <w:jc w:val="both"/>
        <w:rPr>
          <w:rFonts w:ascii="Futura Md BT" w:hAnsi="Futura Md BT" w:cs="Arial"/>
          <w:sz w:val="22"/>
          <w:szCs w:val="22"/>
        </w:rPr>
      </w:pPr>
      <w:r w:rsidRPr="008404AA">
        <w:rPr>
          <w:rFonts w:ascii="Futura Md BT" w:hAnsi="Futura Md BT" w:cs="Arial"/>
          <w:sz w:val="22"/>
          <w:szCs w:val="22"/>
        </w:rPr>
        <w:t xml:space="preserve">Se cumplió la meta al 100% durante la presente Administración, </w:t>
      </w:r>
      <w:r w:rsidR="00415E12">
        <w:rPr>
          <w:rFonts w:ascii="Futura Md BT" w:hAnsi="Futura Md BT" w:cs="Arial"/>
          <w:sz w:val="22"/>
          <w:szCs w:val="22"/>
        </w:rPr>
        <w:t xml:space="preserve">con la atención durante el cuatrienio de la presente Administración de 1.781 personas en modelos educativos, </w:t>
      </w:r>
      <w:r w:rsidRPr="008404AA">
        <w:rPr>
          <w:rFonts w:ascii="Futura Md BT" w:hAnsi="Futura Md BT" w:cs="Arial"/>
          <w:sz w:val="22"/>
          <w:szCs w:val="22"/>
        </w:rPr>
        <w:t xml:space="preserve">con el fin de promover el acceso a la educación a toda la población de Chía, en cinco Instituciones Educativas Oficiales se brinda la modalidad de educación flexible para jóvenes en </w:t>
      </w:r>
      <w:r w:rsidR="00093EE0" w:rsidRPr="008404AA">
        <w:rPr>
          <w:rFonts w:ascii="Futura Md BT" w:hAnsi="Futura Md BT" w:cs="Arial"/>
          <w:sz w:val="22"/>
          <w:szCs w:val="22"/>
        </w:rPr>
        <w:t>extra edad</w:t>
      </w:r>
      <w:r w:rsidRPr="008404AA">
        <w:rPr>
          <w:rFonts w:ascii="Futura Md BT" w:hAnsi="Futura Md BT" w:cs="Arial"/>
          <w:sz w:val="22"/>
          <w:szCs w:val="22"/>
        </w:rPr>
        <w:t xml:space="preserve"> y adultos establecida en el Decreto 3011 (José Joaquín Casas, </w:t>
      </w:r>
      <w:r w:rsidR="00C34022">
        <w:rPr>
          <w:rFonts w:ascii="Futura Md BT" w:hAnsi="Futura Md BT" w:cs="Arial"/>
          <w:sz w:val="22"/>
          <w:szCs w:val="22"/>
        </w:rPr>
        <w:t xml:space="preserve">Fagua sede </w:t>
      </w:r>
      <w:r w:rsidRPr="008404AA">
        <w:rPr>
          <w:rFonts w:ascii="Futura Md BT" w:hAnsi="Futura Md BT" w:cs="Arial"/>
          <w:sz w:val="22"/>
          <w:szCs w:val="22"/>
        </w:rPr>
        <w:t xml:space="preserve">Tíquiza, Cerca de Piedra, </w:t>
      </w:r>
      <w:r w:rsidR="00C34022" w:rsidRPr="008404AA">
        <w:rPr>
          <w:rFonts w:ascii="Futura Md BT" w:hAnsi="Futura Md BT" w:cs="Arial"/>
          <w:sz w:val="22"/>
          <w:szCs w:val="22"/>
        </w:rPr>
        <w:t>Bojacá</w:t>
      </w:r>
      <w:r w:rsidRPr="008404AA">
        <w:rPr>
          <w:rFonts w:ascii="Futura Md BT" w:hAnsi="Futura Md BT" w:cs="Arial"/>
          <w:sz w:val="22"/>
          <w:szCs w:val="22"/>
        </w:rPr>
        <w:t xml:space="preserve"> y Fusca). Para 2019 (SIMAT, corte julio) se vincularon 717 estudiantes, lo que corresponde al 4.8% del total de la matrícula en instituciones oficiales. De esta población el 49,5% son adolescentes y el 50,5% restante son jóvenes, del total de estudiantes el 54.2% son hombres y el restante 45.8% corresponde a mujeres. El 84.5% de la matrícula se encuentra concentrada en los ciclos 3, 4 y 5.</w:t>
      </w:r>
      <w:r w:rsidR="00415E12">
        <w:rPr>
          <w:rFonts w:ascii="Futura Md BT" w:hAnsi="Futura Md BT" w:cs="Arial"/>
          <w:sz w:val="22"/>
          <w:szCs w:val="22"/>
        </w:rPr>
        <w:t xml:space="preserve"> </w:t>
      </w:r>
    </w:p>
    <w:p w14:paraId="48E0CB49" w14:textId="77777777" w:rsidR="008404AA" w:rsidRPr="008404AA" w:rsidRDefault="008404AA" w:rsidP="008404AA">
      <w:pPr>
        <w:jc w:val="both"/>
        <w:rPr>
          <w:rFonts w:ascii="Futura Md BT" w:hAnsi="Futura Md BT" w:cs="Arial"/>
          <w:sz w:val="22"/>
          <w:szCs w:val="22"/>
        </w:rPr>
      </w:pPr>
      <w:r w:rsidRPr="008404AA">
        <w:rPr>
          <w:rFonts w:ascii="Futura Md BT" w:hAnsi="Futura Md BT" w:cs="Arial"/>
          <w:sz w:val="22"/>
          <w:szCs w:val="22"/>
        </w:rPr>
        <w:t>El comportamiento de la matrícula en esta modalidad ha sido variable en los últimos tres años, ocasionado principalmente por la vinculación de población joven que migra por causa del trabajo.</w:t>
      </w:r>
    </w:p>
    <w:p w14:paraId="72E39BA3" w14:textId="3A6B5F5D" w:rsidR="008404AA" w:rsidRPr="008404AA" w:rsidRDefault="008404AA" w:rsidP="008404AA">
      <w:pPr>
        <w:jc w:val="both"/>
        <w:rPr>
          <w:rFonts w:ascii="Futura Md BT" w:hAnsi="Futura Md BT" w:cs="Arial"/>
          <w:sz w:val="22"/>
          <w:szCs w:val="22"/>
        </w:rPr>
      </w:pPr>
      <w:r w:rsidRPr="008404AA">
        <w:rPr>
          <w:rFonts w:ascii="Futura Md BT" w:hAnsi="Futura Md BT" w:cs="Arial"/>
          <w:sz w:val="22"/>
          <w:szCs w:val="22"/>
        </w:rPr>
        <w:lastRenderedPageBreak/>
        <w:t xml:space="preserve">Otro modelo flexible implementado en la Institución Educativa Oficial </w:t>
      </w:r>
      <w:r w:rsidR="00C34022" w:rsidRPr="008404AA">
        <w:rPr>
          <w:rFonts w:ascii="Futura Md BT" w:hAnsi="Futura Md BT" w:cs="Arial"/>
          <w:sz w:val="22"/>
          <w:szCs w:val="22"/>
        </w:rPr>
        <w:t>Bojacá</w:t>
      </w:r>
      <w:r w:rsidRPr="008404AA">
        <w:rPr>
          <w:rFonts w:ascii="Futura Md BT" w:hAnsi="Futura Md BT" w:cs="Arial"/>
          <w:sz w:val="22"/>
          <w:szCs w:val="22"/>
        </w:rPr>
        <w:t xml:space="preserve"> se denomina Reto para Gigantes y Caminar en Secundaria, al cual se vincularon 40 estudiantes, principalmente en el curso de vida adolescencia. En el caso de Reto para gigantes, en el cual se encuentran vinculados 24 estudiantes, el objetivo es implementar una estrategia, diseñada por el Ministerio de Educación Nacional, para estudiantes de transición a quinto grado, que, por razones de enfermedad, accidentes o convalecencia, permanecen largos periodos de tiempo hospitalizados y no pueden asistir al aula de clases de forma regular.</w:t>
      </w:r>
    </w:p>
    <w:p w14:paraId="20D6C08A" w14:textId="53D9F049" w:rsidR="00CF608B" w:rsidRDefault="008404AA" w:rsidP="008404AA">
      <w:pPr>
        <w:jc w:val="both"/>
        <w:rPr>
          <w:rFonts w:ascii="Futura Md BT" w:hAnsi="Futura Md BT" w:cs="Arial"/>
          <w:sz w:val="22"/>
          <w:szCs w:val="22"/>
        </w:rPr>
      </w:pPr>
      <w:r w:rsidRPr="008404AA">
        <w:rPr>
          <w:rFonts w:ascii="Futura Md BT" w:hAnsi="Futura Md BT" w:cs="Arial"/>
          <w:sz w:val="22"/>
          <w:szCs w:val="22"/>
        </w:rPr>
        <w:t xml:space="preserve">En el caso del modelo de Caminar en Secundaria, se vincularon 16 estudiantes, y el objetivo principal es facilitar el regreso al sistema de aquellos estudiantes que lo han abandonado o nivelar a los que estando dentro del sistema están en riesgo de abandonarlo por estar en </w:t>
      </w:r>
      <w:r w:rsidR="00093EE0" w:rsidRPr="008404AA">
        <w:rPr>
          <w:rFonts w:ascii="Futura Md BT" w:hAnsi="Futura Md BT" w:cs="Arial"/>
          <w:sz w:val="22"/>
          <w:szCs w:val="22"/>
        </w:rPr>
        <w:t>extra edad</w:t>
      </w:r>
      <w:r w:rsidRPr="008404AA">
        <w:rPr>
          <w:rFonts w:ascii="Futura Md BT" w:hAnsi="Futura Md BT" w:cs="Arial"/>
          <w:sz w:val="22"/>
          <w:szCs w:val="22"/>
        </w:rPr>
        <w:t>.</w:t>
      </w:r>
    </w:p>
    <w:p w14:paraId="69A53F94" w14:textId="77777777" w:rsidR="008404AA" w:rsidRDefault="008404AA" w:rsidP="008404AA">
      <w:pPr>
        <w:pStyle w:val="Sinespaciado"/>
      </w:pPr>
    </w:p>
    <w:p w14:paraId="0384FB9E" w14:textId="77777777" w:rsidR="008404AA" w:rsidRPr="00482B3C" w:rsidRDefault="008404AA" w:rsidP="00482B3C">
      <w:pPr>
        <w:pStyle w:val="Ttulo5"/>
        <w:jc w:val="center"/>
        <w:rPr>
          <w:sz w:val="16"/>
          <w:szCs w:val="16"/>
        </w:rPr>
      </w:pPr>
      <w:bookmarkStart w:id="14" w:name="_Toc26617146"/>
      <w:r w:rsidRPr="00482B3C">
        <w:rPr>
          <w:sz w:val="16"/>
          <w:szCs w:val="16"/>
        </w:rPr>
        <w:t xml:space="preserve">Gráfico </w:t>
      </w:r>
      <w:r w:rsidR="00AD36D1" w:rsidRPr="00482B3C">
        <w:rPr>
          <w:sz w:val="16"/>
          <w:szCs w:val="16"/>
        </w:rPr>
        <w:t>13</w:t>
      </w:r>
      <w:r w:rsidRPr="00482B3C">
        <w:rPr>
          <w:sz w:val="16"/>
          <w:szCs w:val="16"/>
        </w:rPr>
        <w:t>. Estudiantes en modelos flexibles por curso de vida</w:t>
      </w:r>
      <w:bookmarkEnd w:id="14"/>
    </w:p>
    <w:p w14:paraId="1FB590A0" w14:textId="77777777" w:rsidR="008404AA" w:rsidRDefault="008404AA" w:rsidP="008404AA">
      <w:pPr>
        <w:jc w:val="center"/>
        <w:rPr>
          <w:rFonts w:ascii="Futura Md BT" w:hAnsi="Futura Md BT" w:cs="Arial"/>
          <w:sz w:val="22"/>
          <w:szCs w:val="22"/>
        </w:rPr>
      </w:pPr>
      <w:r>
        <w:rPr>
          <w:rFonts w:ascii="Futura Md BT" w:hAnsi="Futura Md BT" w:cs="Arial"/>
          <w:noProof/>
          <w:sz w:val="22"/>
          <w:szCs w:val="22"/>
          <w:lang w:eastAsia="es-CO"/>
        </w:rPr>
        <w:drawing>
          <wp:inline distT="0" distB="0" distL="0" distR="0" wp14:anchorId="51EFE8BF" wp14:editId="7BC0C365">
            <wp:extent cx="4340299" cy="2771775"/>
            <wp:effectExtent l="0" t="0" r="3175" b="0"/>
            <wp:docPr id="37018" name="Imagen 37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a:extLst>
                        <a:ext uri="{28A0092B-C50C-407E-A947-70E740481C1C}">
                          <a14:useLocalDpi xmlns:a14="http://schemas.microsoft.com/office/drawing/2010/main" val="0"/>
                        </a:ext>
                      </a:extLst>
                    </a:blip>
                    <a:srcRect l="1888" t="2561" r="2769" b="3048"/>
                    <a:stretch/>
                  </pic:blipFill>
                  <pic:spPr bwMode="auto">
                    <a:xfrm>
                      <a:off x="0" y="0"/>
                      <a:ext cx="4340299" cy="2771775"/>
                    </a:xfrm>
                    <a:prstGeom prst="rect">
                      <a:avLst/>
                    </a:prstGeom>
                    <a:noFill/>
                    <a:ln>
                      <a:noFill/>
                    </a:ln>
                    <a:extLst>
                      <a:ext uri="{53640926-AAD7-44D8-BBD7-CCE9431645EC}">
                        <a14:shadowObscured xmlns:a14="http://schemas.microsoft.com/office/drawing/2010/main"/>
                      </a:ext>
                    </a:extLst>
                  </pic:spPr>
                </pic:pic>
              </a:graphicData>
            </a:graphic>
          </wp:inline>
        </w:drawing>
      </w:r>
    </w:p>
    <w:p w14:paraId="137A14C2" w14:textId="77777777" w:rsidR="008404AA" w:rsidRPr="00BB2380" w:rsidRDefault="008404AA" w:rsidP="008404AA">
      <w:pPr>
        <w:jc w:val="center"/>
        <w:rPr>
          <w:rFonts w:ascii="Futura Md BT" w:hAnsi="Futura Md BT"/>
          <w:b/>
          <w:bCs/>
          <w:color w:val="AA610D" w:themeColor="accent1" w:themeShade="BF"/>
          <w:sz w:val="16"/>
          <w:szCs w:val="16"/>
        </w:rPr>
      </w:pPr>
      <w:r w:rsidRPr="00BB2380">
        <w:rPr>
          <w:rFonts w:ascii="Futura Md BT" w:hAnsi="Futura Md BT"/>
          <w:b/>
          <w:bCs/>
          <w:color w:val="AA610D" w:themeColor="accent1" w:themeShade="BF"/>
          <w:sz w:val="16"/>
          <w:szCs w:val="16"/>
        </w:rPr>
        <w:t xml:space="preserve">Fuente: </w:t>
      </w:r>
      <w:r w:rsidRPr="00BB2380">
        <w:rPr>
          <w:rFonts w:ascii="Futura Md BT" w:hAnsi="Futura Md BT"/>
          <w:color w:val="AA610D" w:themeColor="accent1" w:themeShade="BF"/>
          <w:sz w:val="16"/>
          <w:szCs w:val="16"/>
        </w:rPr>
        <w:t>Secretaría de Educación Municipal, SIMAT con corte a julio de 2019</w:t>
      </w:r>
    </w:p>
    <w:p w14:paraId="4D7B06A8" w14:textId="77777777" w:rsidR="008404AA" w:rsidRPr="008404AA" w:rsidRDefault="008404AA" w:rsidP="00CC2732">
      <w:pPr>
        <w:pStyle w:val="Sinespaciado"/>
      </w:pPr>
    </w:p>
    <w:p w14:paraId="03BB2D02" w14:textId="77777777" w:rsidR="00CF608B" w:rsidRDefault="00CF608B" w:rsidP="00D377D6">
      <w:pPr>
        <w:jc w:val="both"/>
        <w:rPr>
          <w:rFonts w:ascii="Futura Md BT" w:hAnsi="Futura Md BT" w:cs="Arial"/>
          <w:color w:val="8D4121" w:themeColor="accent2" w:themeShade="BF"/>
          <w:sz w:val="22"/>
          <w:szCs w:val="22"/>
        </w:rPr>
      </w:pPr>
      <w:r w:rsidRPr="00BC3638">
        <w:rPr>
          <w:rFonts w:ascii="Futura Md BT" w:hAnsi="Futura Md BT" w:cs="Arial"/>
          <w:b/>
          <w:bCs/>
          <w:color w:val="8D4121" w:themeColor="accent2" w:themeShade="BF"/>
          <w:sz w:val="22"/>
          <w:szCs w:val="22"/>
        </w:rPr>
        <w:t xml:space="preserve">Meta resultado: </w:t>
      </w:r>
      <w:r w:rsidRPr="00BC3638">
        <w:rPr>
          <w:rFonts w:ascii="Futura Md BT" w:hAnsi="Futura Md BT" w:cs="Arial"/>
          <w:color w:val="8D4121" w:themeColor="accent2" w:themeShade="BF"/>
          <w:sz w:val="22"/>
          <w:szCs w:val="22"/>
        </w:rPr>
        <w:t>Reducir de 3% al 2% la Tasa de deserción escolar</w:t>
      </w:r>
      <w:r w:rsidR="00BB2380">
        <w:rPr>
          <w:rFonts w:ascii="Futura Md BT" w:hAnsi="Futura Md BT" w:cs="Arial"/>
          <w:color w:val="8D4121" w:themeColor="accent2" w:themeShade="BF"/>
          <w:sz w:val="22"/>
          <w:szCs w:val="22"/>
        </w:rPr>
        <w:t>.</w:t>
      </w:r>
    </w:p>
    <w:p w14:paraId="3EBA4E43" w14:textId="77777777" w:rsidR="00BB2380" w:rsidRDefault="00BB2380" w:rsidP="00D377D6">
      <w:pPr>
        <w:jc w:val="both"/>
        <w:rPr>
          <w:rFonts w:ascii="Futura Md BT" w:hAnsi="Futura Md BT" w:cs="Arial"/>
          <w:sz w:val="22"/>
          <w:szCs w:val="22"/>
        </w:rPr>
      </w:pPr>
      <w:r w:rsidRPr="00BB2380">
        <w:rPr>
          <w:rFonts w:ascii="Futura Md BT" w:hAnsi="Futura Md BT" w:cs="Arial"/>
          <w:sz w:val="22"/>
          <w:szCs w:val="22"/>
        </w:rPr>
        <w:t xml:space="preserve">En el Plan Municipal de Desarrollo el Señor Alcalde Leonardo Donoso Ruiz para el período de Gobierno 2016-2019 fijó como meta la reducción de la tasa de </w:t>
      </w:r>
      <w:r w:rsidRPr="00BB2380">
        <w:rPr>
          <w:rFonts w:ascii="Futura Md BT" w:hAnsi="Futura Md BT" w:cs="Arial"/>
          <w:sz w:val="22"/>
          <w:szCs w:val="22"/>
        </w:rPr>
        <w:lastRenderedPageBreak/>
        <w:t>deserción escolar en un punto porcentual, sin embargo y a pesar de los esfuerzos realizados a través de las estrategias de permanencia implementadas en las instituciones de educación oficial como la ampliación significativa de cobertura en el programa de alimentación escolar, para la vigencia 2018 se presentó un incremento en un punto porcentual de la tasa, comparados con 2016 de acuerdo al reporte del Ministerio de Educación Nacional, situación que está en proceso de verificación y revisión por parte de la Secretaría Municipal de Educación.</w:t>
      </w:r>
    </w:p>
    <w:p w14:paraId="0C594473" w14:textId="77777777" w:rsidR="00BB2380" w:rsidRPr="00BB2380" w:rsidRDefault="00BB2380" w:rsidP="00CC2732">
      <w:pPr>
        <w:pStyle w:val="Sinespaciado"/>
      </w:pPr>
    </w:p>
    <w:p w14:paraId="57A396AA" w14:textId="77777777" w:rsidR="00BB2380" w:rsidRPr="00482B3C" w:rsidRDefault="00BB2380" w:rsidP="00482B3C">
      <w:pPr>
        <w:pStyle w:val="Ttulo5"/>
        <w:jc w:val="center"/>
        <w:rPr>
          <w:sz w:val="16"/>
          <w:szCs w:val="16"/>
        </w:rPr>
      </w:pPr>
      <w:bookmarkStart w:id="15" w:name="_Toc26617147"/>
      <w:r w:rsidRPr="00482B3C">
        <w:rPr>
          <w:sz w:val="16"/>
          <w:szCs w:val="16"/>
        </w:rPr>
        <w:t xml:space="preserve">Gráfico </w:t>
      </w:r>
      <w:r w:rsidR="00AD36D1" w:rsidRPr="00482B3C">
        <w:rPr>
          <w:sz w:val="16"/>
          <w:szCs w:val="16"/>
        </w:rPr>
        <w:t>14</w:t>
      </w:r>
      <w:r w:rsidRPr="00482B3C">
        <w:rPr>
          <w:sz w:val="16"/>
          <w:szCs w:val="16"/>
        </w:rPr>
        <w:t>. Tasa de deserción intra-anual en el sector oficial Chía</w:t>
      </w:r>
      <w:bookmarkEnd w:id="15"/>
    </w:p>
    <w:p w14:paraId="39D7DC03" w14:textId="77777777" w:rsidR="00BB2380" w:rsidRPr="00BB2380" w:rsidRDefault="00BB2380" w:rsidP="00BB2380">
      <w:pPr>
        <w:jc w:val="center"/>
      </w:pPr>
      <w:r>
        <w:rPr>
          <w:noProof/>
          <w:lang w:eastAsia="es-CO"/>
        </w:rPr>
        <w:drawing>
          <wp:inline distT="0" distB="0" distL="0" distR="0" wp14:anchorId="2D14FBFE" wp14:editId="19141452">
            <wp:extent cx="3380154" cy="1905000"/>
            <wp:effectExtent l="0" t="0" r="0" b="0"/>
            <wp:docPr id="37019" name="Imagen 37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a:extLst>
                        <a:ext uri="{28A0092B-C50C-407E-A947-70E740481C1C}">
                          <a14:useLocalDpi xmlns:a14="http://schemas.microsoft.com/office/drawing/2010/main" val="0"/>
                        </a:ext>
                      </a:extLst>
                    </a:blip>
                    <a:srcRect l="2722" t="7834" r="3103" b="2304"/>
                    <a:stretch/>
                  </pic:blipFill>
                  <pic:spPr bwMode="auto">
                    <a:xfrm>
                      <a:off x="0" y="0"/>
                      <a:ext cx="3381089" cy="1905527"/>
                    </a:xfrm>
                    <a:prstGeom prst="rect">
                      <a:avLst/>
                    </a:prstGeom>
                    <a:noFill/>
                    <a:ln>
                      <a:noFill/>
                    </a:ln>
                    <a:extLst>
                      <a:ext uri="{53640926-AAD7-44D8-BBD7-CCE9431645EC}">
                        <a14:shadowObscured xmlns:a14="http://schemas.microsoft.com/office/drawing/2010/main"/>
                      </a:ext>
                    </a:extLst>
                  </pic:spPr>
                </pic:pic>
              </a:graphicData>
            </a:graphic>
          </wp:inline>
        </w:drawing>
      </w:r>
    </w:p>
    <w:p w14:paraId="29203A47" w14:textId="77777777" w:rsidR="00BB2380" w:rsidRPr="00BB2380" w:rsidRDefault="00BB2380" w:rsidP="00BB2380">
      <w:pPr>
        <w:jc w:val="center"/>
        <w:rPr>
          <w:rFonts w:ascii="Futura Md BT" w:hAnsi="Futura Md BT"/>
          <w:b/>
          <w:bCs/>
          <w:color w:val="AA610D" w:themeColor="accent1" w:themeShade="BF"/>
          <w:sz w:val="16"/>
          <w:szCs w:val="16"/>
        </w:rPr>
      </w:pPr>
      <w:r w:rsidRPr="00BB2380">
        <w:rPr>
          <w:rFonts w:ascii="Futura Md BT" w:hAnsi="Futura Md BT"/>
          <w:b/>
          <w:bCs/>
          <w:color w:val="AA610D" w:themeColor="accent1" w:themeShade="BF"/>
          <w:sz w:val="16"/>
          <w:szCs w:val="16"/>
        </w:rPr>
        <w:t xml:space="preserve">Fuente: </w:t>
      </w:r>
      <w:r w:rsidRPr="00BB2380">
        <w:rPr>
          <w:rFonts w:ascii="Futura Md BT" w:hAnsi="Futura Md BT"/>
          <w:color w:val="AA610D" w:themeColor="accent1" w:themeShade="BF"/>
          <w:sz w:val="16"/>
          <w:szCs w:val="16"/>
        </w:rPr>
        <w:t xml:space="preserve">Secretaría de Educación Municipal con datos tomados de </w:t>
      </w:r>
      <w:hyperlink r:id="rId27" w:anchor="/perfiles/25175" w:history="1">
        <w:r w:rsidRPr="008C6EF9">
          <w:rPr>
            <w:rStyle w:val="Hipervnculo"/>
            <w:rFonts w:ascii="Futura Md BT" w:hAnsi="Futura Md BT"/>
            <w:sz w:val="16"/>
            <w:szCs w:val="16"/>
          </w:rPr>
          <w:t>https://terridata.dnp.gov.co/index-app.html#/perfiles/25175</w:t>
        </w:r>
      </w:hyperlink>
    </w:p>
    <w:p w14:paraId="546891CE" w14:textId="77777777" w:rsidR="00BB2380" w:rsidRPr="00BB2380" w:rsidRDefault="00BB2380" w:rsidP="00CC2732">
      <w:pPr>
        <w:pStyle w:val="Sinespaciado"/>
      </w:pPr>
    </w:p>
    <w:p w14:paraId="4AAE67C6" w14:textId="77777777" w:rsidR="00CF608B" w:rsidRDefault="00CF608B" w:rsidP="00D377D6">
      <w:pPr>
        <w:jc w:val="both"/>
        <w:rPr>
          <w:rFonts w:ascii="Futura Md BT" w:hAnsi="Futura Md BT" w:cs="Arial"/>
          <w:color w:val="8D4121" w:themeColor="accent2" w:themeShade="BF"/>
          <w:sz w:val="22"/>
          <w:szCs w:val="22"/>
        </w:rPr>
      </w:pPr>
      <w:r w:rsidRPr="00BC3638">
        <w:rPr>
          <w:rFonts w:ascii="Futura Md BT" w:hAnsi="Futura Md BT" w:cs="Arial"/>
          <w:b/>
          <w:bCs/>
          <w:color w:val="8D4121" w:themeColor="accent2" w:themeShade="BF"/>
          <w:sz w:val="22"/>
          <w:szCs w:val="22"/>
        </w:rPr>
        <w:t xml:space="preserve">Meta 19. </w:t>
      </w:r>
      <w:r w:rsidRPr="00BC3638">
        <w:rPr>
          <w:rFonts w:ascii="Futura Md BT" w:hAnsi="Futura Md BT" w:cs="Arial"/>
          <w:color w:val="8D4121" w:themeColor="accent2" w:themeShade="BF"/>
          <w:sz w:val="22"/>
          <w:szCs w:val="22"/>
        </w:rPr>
        <w:t>Construir 6366 M2 de aulas educativas acordes a lineamientos de la jornada única durante los dos primeros años de la administración</w:t>
      </w:r>
      <w:r w:rsidR="00BB2380">
        <w:rPr>
          <w:rFonts w:ascii="Futura Md BT" w:hAnsi="Futura Md BT" w:cs="Arial"/>
          <w:color w:val="8D4121" w:themeColor="accent2" w:themeShade="BF"/>
          <w:sz w:val="22"/>
          <w:szCs w:val="22"/>
        </w:rPr>
        <w:t>.</w:t>
      </w:r>
    </w:p>
    <w:p w14:paraId="1FCFEBE7" w14:textId="77777777" w:rsidR="00BB2380" w:rsidRPr="00BB2380" w:rsidRDefault="00BB2380" w:rsidP="00BB2380">
      <w:pPr>
        <w:jc w:val="both"/>
        <w:rPr>
          <w:rFonts w:ascii="Futura Md BT" w:hAnsi="Futura Md BT" w:cs="Arial"/>
          <w:sz w:val="22"/>
          <w:szCs w:val="22"/>
        </w:rPr>
      </w:pPr>
      <w:r w:rsidRPr="00BB2380">
        <w:rPr>
          <w:rFonts w:ascii="Futura Md BT" w:hAnsi="Futura Md BT" w:cs="Arial"/>
          <w:sz w:val="22"/>
          <w:szCs w:val="22"/>
        </w:rPr>
        <w:t>En el marco del plan de gobierno propuesto por el Señor alcalde Leonardo Donoso Ruiz para el período de Gobierno 2016-2019 se estableció la necesidad de gestionar la infraestructura requerida en las instituciones educativas para cubrir la nueva demanda educativa debido a la implementación de la jornada única de acuerdo a los parámetros del Plan de Desarrollo Nacional.</w:t>
      </w:r>
    </w:p>
    <w:p w14:paraId="731035DD" w14:textId="77777777" w:rsidR="00C34022" w:rsidRPr="00C34022" w:rsidRDefault="00C34022" w:rsidP="00C34022">
      <w:pPr>
        <w:jc w:val="both"/>
        <w:rPr>
          <w:rFonts w:ascii="Futura Md BT" w:hAnsi="Futura Md BT" w:cs="Arial"/>
          <w:sz w:val="22"/>
          <w:szCs w:val="22"/>
        </w:rPr>
      </w:pPr>
      <w:r w:rsidRPr="00C34022">
        <w:rPr>
          <w:rFonts w:ascii="Futura Md BT" w:hAnsi="Futura Md BT" w:cs="Arial"/>
          <w:sz w:val="22"/>
          <w:szCs w:val="22"/>
        </w:rPr>
        <w:t xml:space="preserve">Teniendo en cuenta lo anterior, en el Plan Municipal de Desarrolló se planteó la meta de construir 6.366 m2 de aulas educativas con el ánimo de mejorar los ambientes escolares, incrementar el acceso a la educación, optimizar la calidad de la infraestructura educativa y así reducir riesgos de los niños, niñas y </w:t>
      </w:r>
      <w:r w:rsidRPr="00C34022">
        <w:rPr>
          <w:rFonts w:ascii="Futura Md BT" w:hAnsi="Futura Md BT" w:cs="Arial"/>
          <w:sz w:val="22"/>
          <w:szCs w:val="22"/>
        </w:rPr>
        <w:lastRenderedPageBreak/>
        <w:t>adolescentes en edad escolar, docentes y administrativos. Para cumplir con esta meta se llevaron a cabo los proyectos de infraestructura en cofinanciación con el Fondo de Financiamiento de la Infraestructura Educativa (FFIE). La Secretaria de Educación postuló en el año 2016 los proyectos de ampliación de Infraestructura Educativa para la implementación de jornada única, proceso en el cual fueron viabilizadas 4 sedes educativas; IEO Fagua Sede Principal y Sede Tíquiza, IEO Fusca Sede El Cerro e IEO Bojacá. Con estos proyectos se construyeron un total de 18.667 m2 de espacios educativos entre aulas, laboratorios, comedores, cocinas, baterías de baño, bibliotecas y áreas administrativas, dependiendo de cada Institución para la implementación de la jornada única escolar, con un total de 97 aulas.</w:t>
      </w:r>
    </w:p>
    <w:p w14:paraId="50F425A8" w14:textId="32084D74" w:rsidR="00075931" w:rsidRDefault="00C34022" w:rsidP="00C34022">
      <w:pPr>
        <w:jc w:val="both"/>
        <w:rPr>
          <w:rFonts w:ascii="Futura Md BT" w:hAnsi="Futura Md BT" w:cs="Arial"/>
          <w:sz w:val="22"/>
          <w:szCs w:val="22"/>
        </w:rPr>
      </w:pPr>
      <w:r w:rsidRPr="00C34022">
        <w:rPr>
          <w:rFonts w:ascii="Futura Md BT" w:hAnsi="Futura Md BT" w:cs="Arial"/>
          <w:sz w:val="22"/>
          <w:szCs w:val="22"/>
        </w:rPr>
        <w:t>La meta se cumplió al 100% durante la ejecución de la presente administración con la construcción de las obras mencionadas, aunque deben hacerse las siguientes salvedades a dicho cumplimiento: la obra de la Institución Fagua sede principal se encuentra a corte de noviembre 2019 en un avance de ejecución del 85% cuya proyección a 31 de diciembre se estima al 100%; la obra de la Institución Fagua sede Tíquiza se encuentra a corte de noviembre de 2019 en un avance de ejecución del 100%; la obra de la Institución Fusca sede El Cerro se encuentra a corte de noviembre de 2019 en un avance de ejecución del 96% cuya proyección a 31 de diciembre se estima al 100%; la obra de la Institución Bojacá se encuentra a corte de noviembre de 2019 en un avance de ejecución del 96% cuya proyección a 31 de diciembre se estima al 100%. Aunque se proyecta que a corte de 31 de diciembre se encontrará al 100% la ejecución, la entrega para puesta en funcionamiento se proyecta posterior a la presente vigencia teniendo en cuenta que se está adelantando la ejecución de la obra de subestación eléctrica que garantiza el funcionamiento de las instalaciones, para lo cual la administración municipal ha realizado la transferencia de los recursos al Fondo del nivel nacional, entidad encargada del proceso contractual.</w:t>
      </w:r>
    </w:p>
    <w:p w14:paraId="41557A45" w14:textId="77777777" w:rsidR="00BB2380" w:rsidRPr="00BB2380" w:rsidRDefault="00BB2380" w:rsidP="00CC2732">
      <w:pPr>
        <w:pStyle w:val="Sinespaciado"/>
      </w:pPr>
    </w:p>
    <w:p w14:paraId="0740738D" w14:textId="77777777" w:rsidR="00CF608B" w:rsidRDefault="00CF608B" w:rsidP="00D377D6">
      <w:pPr>
        <w:jc w:val="both"/>
        <w:rPr>
          <w:rFonts w:ascii="Futura Md BT" w:hAnsi="Futura Md BT" w:cs="Arial"/>
          <w:color w:val="8D4121" w:themeColor="accent2" w:themeShade="BF"/>
          <w:sz w:val="22"/>
          <w:szCs w:val="22"/>
        </w:rPr>
      </w:pPr>
      <w:r w:rsidRPr="00BC3638">
        <w:rPr>
          <w:rFonts w:ascii="Futura Md BT" w:hAnsi="Futura Md BT" w:cs="Arial"/>
          <w:b/>
          <w:bCs/>
          <w:color w:val="8D4121" w:themeColor="accent2" w:themeShade="BF"/>
          <w:sz w:val="22"/>
          <w:szCs w:val="22"/>
        </w:rPr>
        <w:t xml:space="preserve">Meta 20. </w:t>
      </w:r>
      <w:r w:rsidRPr="00BC3638">
        <w:rPr>
          <w:rFonts w:ascii="Futura Md BT" w:hAnsi="Futura Md BT" w:cs="Arial"/>
          <w:color w:val="8D4121" w:themeColor="accent2" w:themeShade="BF"/>
          <w:sz w:val="22"/>
          <w:szCs w:val="22"/>
        </w:rPr>
        <w:t>Realizar estudios, diseños y construcción de la IEO San José María Escrivá de Balaguer, Diversificado, General Santander durante el cuatrienio</w:t>
      </w:r>
      <w:r w:rsidR="00BB2380">
        <w:rPr>
          <w:rFonts w:ascii="Futura Md BT" w:hAnsi="Futura Md BT" w:cs="Arial"/>
          <w:color w:val="8D4121" w:themeColor="accent2" w:themeShade="BF"/>
          <w:sz w:val="22"/>
          <w:szCs w:val="22"/>
        </w:rPr>
        <w:t>.</w:t>
      </w:r>
    </w:p>
    <w:p w14:paraId="4E9D8A77" w14:textId="77777777" w:rsidR="00BB2380" w:rsidRPr="00BB2380" w:rsidRDefault="00BB2380" w:rsidP="00BB2380">
      <w:pPr>
        <w:jc w:val="both"/>
        <w:rPr>
          <w:rFonts w:ascii="Futura Md BT" w:hAnsi="Futura Md BT" w:cs="Arial"/>
          <w:sz w:val="22"/>
          <w:szCs w:val="22"/>
        </w:rPr>
      </w:pPr>
      <w:r w:rsidRPr="00BB2380">
        <w:rPr>
          <w:rFonts w:ascii="Futura Md BT" w:hAnsi="Futura Md BT" w:cs="Arial"/>
          <w:sz w:val="22"/>
          <w:szCs w:val="22"/>
        </w:rPr>
        <w:lastRenderedPageBreak/>
        <w:t>En el marco del plan de gobierno propuesto por el Señor alcalde Leonardo Donoso Ruiz para el período de Gobierno 2016-2019 se estableció la necesidad de gestionar la infraestructura requerida en las instituciones educativas para cubrir la nueva demanda educativa debido a la implementación de la jornada única de acuerdo a los parámetros del Plan de Desarrollo Nacional.</w:t>
      </w:r>
    </w:p>
    <w:p w14:paraId="3C887F2B" w14:textId="77777777" w:rsidR="00C34022" w:rsidRPr="00C34022" w:rsidRDefault="00C34022" w:rsidP="00C34022">
      <w:pPr>
        <w:jc w:val="both"/>
        <w:rPr>
          <w:rFonts w:ascii="Futura Md BT" w:hAnsi="Futura Md BT" w:cs="Arial"/>
          <w:sz w:val="22"/>
          <w:szCs w:val="22"/>
        </w:rPr>
      </w:pPr>
      <w:r w:rsidRPr="00C34022">
        <w:rPr>
          <w:rFonts w:ascii="Futura Md BT" w:hAnsi="Futura Md BT" w:cs="Arial"/>
          <w:sz w:val="22"/>
          <w:szCs w:val="22"/>
        </w:rPr>
        <w:t>En cumplimiento de la presente meta, el municipio de Chía, obedeciendo a las Normas Técnicas Colombianas NTC 4595 y NTC 4596, identificó la necesidad de construir la nueva sede de las Instituciones Educativas Oficiales -IEO José Joaquín Casas sede General Santander, IEO San Josemaría Escrivá de Balaguer e IEO Santa María del Río.</w:t>
      </w:r>
    </w:p>
    <w:p w14:paraId="5946182A" w14:textId="77777777" w:rsidR="00C34022" w:rsidRPr="00C34022" w:rsidRDefault="00C34022" w:rsidP="00C34022">
      <w:pPr>
        <w:jc w:val="both"/>
        <w:rPr>
          <w:rFonts w:ascii="Futura Md BT" w:hAnsi="Futura Md BT" w:cs="Arial"/>
          <w:sz w:val="22"/>
          <w:szCs w:val="22"/>
        </w:rPr>
      </w:pPr>
      <w:r w:rsidRPr="00C34022">
        <w:rPr>
          <w:rFonts w:ascii="Futura Md BT" w:hAnsi="Futura Md BT" w:cs="Arial"/>
          <w:sz w:val="22"/>
          <w:szCs w:val="22"/>
        </w:rPr>
        <w:t>Teniendo en cuenta lo anterior, se adelantó el proceso en 2017 y 2018 con la contratación y ejecución de estudios y diseños de las obras, las cuales iniciaron su construcción en la vigencia 2019 con los siguientes avances;</w:t>
      </w:r>
    </w:p>
    <w:p w14:paraId="07CB1F30" w14:textId="32C8AACB" w:rsidR="00C34022" w:rsidRPr="00C34022" w:rsidRDefault="00C34022" w:rsidP="00F546A4">
      <w:pPr>
        <w:pStyle w:val="Prrafodelista"/>
        <w:numPr>
          <w:ilvl w:val="1"/>
          <w:numId w:val="20"/>
        </w:numPr>
        <w:ind w:left="709"/>
        <w:jc w:val="both"/>
        <w:rPr>
          <w:rFonts w:ascii="Futura Md BT" w:hAnsi="Futura Md BT" w:cs="Arial"/>
          <w:sz w:val="22"/>
          <w:szCs w:val="22"/>
        </w:rPr>
      </w:pPr>
      <w:r w:rsidRPr="00C34022">
        <w:rPr>
          <w:rFonts w:ascii="Futura Md BT" w:hAnsi="Futura Md BT" w:cs="Arial"/>
          <w:sz w:val="22"/>
          <w:szCs w:val="22"/>
        </w:rPr>
        <w:t>IEO Josemaría Escrivá de Balaguer, 9.453 m2 construidos en 25.287 m2 del área de lote, 18.000 m2 de áreas libres de uso deportivo con 1.300 estudiantes beneficiados. En total se tiene establecido la entrega de; 36 Aulas, 2 Laboratorios de Ciencias, 4 aulas de Tecnología, 2 aulas Polivalentes, 3 laboratorios Integrados, 2 laboratorios de Ciencias, 3 canchas múltiples, biblioteca - Aula de Bilingüismo, especialidad Agroindustria, especialidad Diseño de Modas, especialidad Hotelería y Turismo, especialidad Electricidad y Electrónica y aula múltiple - restaurante y cocina. Este proyecto se encuentra en un porcentaje de avance 28.66% a noviembre de 2019 y fue aprobado por Concejo municipal como proyecto de importancia estratégica, por lo cual traspasará el periodo de la actual administración para garantizar su culminación en 2020.</w:t>
      </w:r>
    </w:p>
    <w:p w14:paraId="1D7FEC93" w14:textId="17A4FDBE" w:rsidR="00C34022" w:rsidRPr="00C34022" w:rsidRDefault="00C34022" w:rsidP="00F546A4">
      <w:pPr>
        <w:pStyle w:val="Prrafodelista"/>
        <w:numPr>
          <w:ilvl w:val="1"/>
          <w:numId w:val="20"/>
        </w:numPr>
        <w:ind w:left="709"/>
        <w:jc w:val="both"/>
        <w:rPr>
          <w:rFonts w:ascii="Futura Md BT" w:hAnsi="Futura Md BT" w:cs="Arial"/>
          <w:sz w:val="22"/>
          <w:szCs w:val="22"/>
        </w:rPr>
      </w:pPr>
      <w:r w:rsidRPr="00C34022">
        <w:rPr>
          <w:rFonts w:ascii="Futura Md BT" w:hAnsi="Futura Md BT" w:cs="Arial"/>
          <w:sz w:val="22"/>
          <w:szCs w:val="22"/>
        </w:rPr>
        <w:t xml:space="preserve">IEO José Joaquín Casas, 3.741 m2 construidos en 7.000 m2 del área de lote, 3.000 m2 de áreas libres de uso deportivo con 825 estudiantes beneficiados. En total se tiene establecido la entrega de; 24 aulas, 1 aula de Tecnología, 2 laboratorios de Ciencias, 1 aula taller de expresión, 1 aula multisensorial, 1 aula de Audiovisuales, 1 aula de Música, área administrativa, aula Múltiple, comedor, cocina, áreas de recreación, área de Servicios y biblioteca - Aula de Bilingüismo. Este proyecto se encuentra en </w:t>
      </w:r>
      <w:r w:rsidRPr="00C34022">
        <w:rPr>
          <w:rFonts w:ascii="Futura Md BT" w:hAnsi="Futura Md BT" w:cs="Arial"/>
          <w:sz w:val="22"/>
          <w:szCs w:val="22"/>
        </w:rPr>
        <w:lastRenderedPageBreak/>
        <w:t>un porcentaje de avance 32.84% a noviembre de 2019. Se estima su culminación al 100% en diciembre de 2019.</w:t>
      </w:r>
    </w:p>
    <w:p w14:paraId="4FE30714" w14:textId="68ADDCBC" w:rsidR="00C34022" w:rsidRPr="00C34022" w:rsidRDefault="00C34022" w:rsidP="00F546A4">
      <w:pPr>
        <w:pStyle w:val="Prrafodelista"/>
        <w:numPr>
          <w:ilvl w:val="1"/>
          <w:numId w:val="20"/>
        </w:numPr>
        <w:ind w:left="709"/>
        <w:jc w:val="both"/>
        <w:rPr>
          <w:rFonts w:ascii="Futura Md BT" w:hAnsi="Futura Md BT" w:cs="Arial"/>
          <w:sz w:val="22"/>
          <w:szCs w:val="22"/>
        </w:rPr>
      </w:pPr>
      <w:r w:rsidRPr="00C34022">
        <w:rPr>
          <w:rFonts w:ascii="Futura Md BT" w:hAnsi="Futura Md BT" w:cs="Arial"/>
          <w:sz w:val="22"/>
          <w:szCs w:val="22"/>
        </w:rPr>
        <w:t>IEO Santa María del Rio, 4.338 m2 construidos en 6.109 m2 del área de lote, 1.100 m2 de áreas libres de uso deportivo con 735 estudiantes beneficiados. En total se tiene establecido la entrega de; 21 aulas, 2 aulas de Tecnología, 2 aulas Polivalentes, 1 aula de Música, biblioteca Aula de Bilingüismo, especialidad Eventos, área Administrativa, aula Múltiple, cocina, áreas de recreación pasiva y área de servicios. Este proyecto se encuentra en un porcentaje de avance 45.5% a noviembre de 2019. Se estima su culminación al 100% en diciembre de 2019.</w:t>
      </w:r>
    </w:p>
    <w:p w14:paraId="5E85817F" w14:textId="5FBEE082" w:rsidR="00BB2380" w:rsidRDefault="00C34022" w:rsidP="00C34022">
      <w:pPr>
        <w:jc w:val="both"/>
        <w:rPr>
          <w:rFonts w:ascii="Futura Md BT" w:hAnsi="Futura Md BT" w:cs="Arial"/>
          <w:sz w:val="22"/>
          <w:szCs w:val="22"/>
        </w:rPr>
      </w:pPr>
      <w:r w:rsidRPr="00C34022">
        <w:rPr>
          <w:rFonts w:ascii="Futura Md BT" w:hAnsi="Futura Md BT" w:cs="Arial"/>
          <w:sz w:val="22"/>
          <w:szCs w:val="22"/>
        </w:rPr>
        <w:t>Con estos proyectos se construyeron 15.000 m2 para la implementación de la jornada única escolar, con un total de 70 aulas.</w:t>
      </w:r>
      <w:r w:rsidR="006D27DF">
        <w:rPr>
          <w:rFonts w:ascii="Futura Md BT" w:hAnsi="Futura Md BT" w:cs="Arial"/>
          <w:sz w:val="22"/>
          <w:szCs w:val="22"/>
        </w:rPr>
        <w:t xml:space="preserve"> </w:t>
      </w:r>
    </w:p>
    <w:p w14:paraId="42C5D036" w14:textId="77777777" w:rsidR="00CC2732" w:rsidRDefault="00CC2732" w:rsidP="00BB2380">
      <w:pPr>
        <w:jc w:val="both"/>
        <w:rPr>
          <w:rFonts w:ascii="Futura Md BT" w:hAnsi="Futura Md BT" w:cs="Arial"/>
          <w:sz w:val="22"/>
          <w:szCs w:val="22"/>
        </w:rPr>
      </w:pPr>
    </w:p>
    <w:p w14:paraId="39D170BF" w14:textId="77777777" w:rsidR="00CF608B" w:rsidRDefault="00CF608B" w:rsidP="00D377D6">
      <w:pPr>
        <w:jc w:val="both"/>
        <w:rPr>
          <w:rFonts w:ascii="Futura Md BT" w:hAnsi="Futura Md BT" w:cs="Arial"/>
          <w:color w:val="8D4121" w:themeColor="accent2" w:themeShade="BF"/>
          <w:sz w:val="22"/>
          <w:szCs w:val="22"/>
        </w:rPr>
      </w:pPr>
      <w:r w:rsidRPr="00BC3638">
        <w:rPr>
          <w:rFonts w:ascii="Futura Md BT" w:hAnsi="Futura Md BT" w:cs="Arial"/>
          <w:b/>
          <w:bCs/>
          <w:color w:val="8D4121" w:themeColor="accent2" w:themeShade="BF"/>
          <w:sz w:val="22"/>
          <w:szCs w:val="22"/>
        </w:rPr>
        <w:t xml:space="preserve">Meta 21. </w:t>
      </w:r>
      <w:r w:rsidRPr="00BC3638">
        <w:rPr>
          <w:rFonts w:ascii="Futura Md BT" w:hAnsi="Futura Md BT" w:cs="Arial"/>
          <w:color w:val="8D4121" w:themeColor="accent2" w:themeShade="BF"/>
          <w:sz w:val="22"/>
          <w:szCs w:val="22"/>
        </w:rPr>
        <w:t>Realizar en las 21 sedes de las IEO, mantenimiento y/o adecuaciones durante el cuatrienio</w:t>
      </w:r>
      <w:r w:rsidR="00BB2380">
        <w:rPr>
          <w:rFonts w:ascii="Futura Md BT" w:hAnsi="Futura Md BT" w:cs="Arial"/>
          <w:color w:val="8D4121" w:themeColor="accent2" w:themeShade="BF"/>
          <w:sz w:val="22"/>
          <w:szCs w:val="22"/>
        </w:rPr>
        <w:t>.</w:t>
      </w:r>
    </w:p>
    <w:p w14:paraId="32DF3404" w14:textId="77777777" w:rsidR="00BB2380" w:rsidRPr="00BB2380" w:rsidRDefault="00BB2380" w:rsidP="00BB2380">
      <w:pPr>
        <w:jc w:val="both"/>
        <w:rPr>
          <w:rFonts w:ascii="Futura Md BT" w:hAnsi="Futura Md BT" w:cs="Arial"/>
          <w:sz w:val="22"/>
          <w:szCs w:val="22"/>
        </w:rPr>
      </w:pPr>
      <w:r w:rsidRPr="00BB2380">
        <w:rPr>
          <w:rFonts w:ascii="Futura Md BT" w:hAnsi="Futura Md BT" w:cs="Arial"/>
          <w:sz w:val="22"/>
          <w:szCs w:val="22"/>
        </w:rPr>
        <w:t>En el marco del plan de gobierno propuesto por el Señor alcalde Leonardo Donoso Ruiz para el período de Gobierno 2016-2019 se estableció la necesidad de gestionar la infraestructura requerida en las instituciones educativas para cubrir la nueva demanda educativa debido a la implementación de la jornada única de acuerdo a los parámetros del Plan de Desarrollo Nacional.</w:t>
      </w:r>
    </w:p>
    <w:p w14:paraId="37DB551F" w14:textId="77777777" w:rsidR="00BB2380" w:rsidRDefault="00BB2380" w:rsidP="00BB2380">
      <w:pPr>
        <w:jc w:val="both"/>
        <w:rPr>
          <w:rFonts w:ascii="Futura Md BT" w:hAnsi="Futura Md BT" w:cs="Arial"/>
          <w:sz w:val="22"/>
          <w:szCs w:val="22"/>
        </w:rPr>
      </w:pPr>
      <w:r w:rsidRPr="00BB2380">
        <w:rPr>
          <w:rFonts w:ascii="Futura Md BT" w:hAnsi="Futura Md BT" w:cs="Arial"/>
          <w:sz w:val="22"/>
          <w:szCs w:val="22"/>
        </w:rPr>
        <w:t>Teniendo en cuenta lo anterior, en el Plan Municipal de Desarrollo se estableció la presente meta, la cual se logró en un cumplimiento del 100% a través de la suscripción de contratos anuales de mantenimiento y/o adecuación en las 21 sedes de las 12 instituciones educativas oficiales del municipio, en las cuales se adelantaron las siguientes acciones:</w:t>
      </w:r>
    </w:p>
    <w:p w14:paraId="745D4DAA" w14:textId="77777777" w:rsidR="00BB2380" w:rsidRPr="00BB2380" w:rsidRDefault="00BB2380" w:rsidP="00BF0EEC">
      <w:pPr>
        <w:pStyle w:val="Prrafodelista"/>
        <w:numPr>
          <w:ilvl w:val="0"/>
          <w:numId w:val="3"/>
        </w:numPr>
        <w:jc w:val="both"/>
        <w:rPr>
          <w:rFonts w:ascii="Futura Md BT" w:hAnsi="Futura Md BT" w:cs="Arial"/>
          <w:sz w:val="22"/>
          <w:szCs w:val="22"/>
        </w:rPr>
      </w:pPr>
      <w:r w:rsidRPr="00BB2380">
        <w:rPr>
          <w:rFonts w:ascii="Futura Md BT" w:hAnsi="Futura Md BT" w:cs="Arial"/>
          <w:sz w:val="22"/>
          <w:szCs w:val="22"/>
        </w:rPr>
        <w:t>Mantenimiento de cubiertas de las instituciones educativas oficiales del municipio de Chía</w:t>
      </w:r>
    </w:p>
    <w:p w14:paraId="3A7976EF" w14:textId="77777777" w:rsidR="00BB2380" w:rsidRPr="00BB2380" w:rsidRDefault="00BB2380" w:rsidP="00BF0EEC">
      <w:pPr>
        <w:pStyle w:val="Prrafodelista"/>
        <w:numPr>
          <w:ilvl w:val="0"/>
          <w:numId w:val="3"/>
        </w:numPr>
        <w:jc w:val="both"/>
        <w:rPr>
          <w:rFonts w:ascii="Futura Md BT" w:hAnsi="Futura Md BT" w:cs="Arial"/>
          <w:sz w:val="22"/>
          <w:szCs w:val="22"/>
        </w:rPr>
      </w:pPr>
      <w:r w:rsidRPr="00BB2380">
        <w:rPr>
          <w:rFonts w:ascii="Futura Md BT" w:hAnsi="Futura Md BT" w:cs="Arial"/>
          <w:sz w:val="22"/>
          <w:szCs w:val="22"/>
        </w:rPr>
        <w:t xml:space="preserve">Estudios de vulnerabilidad sísmica y reforzamiento estructural, accesibilidad para personas con discapacidad y ajustes a redes eléctricas que cumplan norma retie y retilap, de las edificaciones de las instituciones </w:t>
      </w:r>
      <w:r w:rsidRPr="00BB2380">
        <w:rPr>
          <w:rFonts w:ascii="Futura Md BT" w:hAnsi="Futura Md BT" w:cs="Arial"/>
          <w:sz w:val="22"/>
          <w:szCs w:val="22"/>
        </w:rPr>
        <w:lastRenderedPageBreak/>
        <w:t>educativas oficiales Diversificado sede principal, José Joaquín Casas sede principal y La Balsa.</w:t>
      </w:r>
    </w:p>
    <w:p w14:paraId="60D4722F" w14:textId="77777777" w:rsidR="00BB2380" w:rsidRPr="00BB2380" w:rsidRDefault="00BB2380" w:rsidP="00BF0EEC">
      <w:pPr>
        <w:pStyle w:val="Prrafodelista"/>
        <w:numPr>
          <w:ilvl w:val="0"/>
          <w:numId w:val="3"/>
        </w:numPr>
        <w:jc w:val="both"/>
        <w:rPr>
          <w:rFonts w:ascii="Futura Md BT" w:hAnsi="Futura Md BT" w:cs="Arial"/>
          <w:sz w:val="22"/>
          <w:szCs w:val="22"/>
        </w:rPr>
      </w:pPr>
      <w:r w:rsidRPr="00BB2380">
        <w:rPr>
          <w:rFonts w:ascii="Futura Md BT" w:hAnsi="Futura Md BT" w:cs="Arial"/>
          <w:sz w:val="22"/>
          <w:szCs w:val="22"/>
        </w:rPr>
        <w:t>Adecuación y embellecimiento de zonas exteriores institucionales oficiales.</w:t>
      </w:r>
    </w:p>
    <w:p w14:paraId="512D5A3A" w14:textId="77777777" w:rsidR="00BB2380" w:rsidRDefault="00BB2380" w:rsidP="00BF0EEC">
      <w:pPr>
        <w:pStyle w:val="Prrafodelista"/>
        <w:numPr>
          <w:ilvl w:val="0"/>
          <w:numId w:val="3"/>
        </w:numPr>
        <w:jc w:val="both"/>
        <w:rPr>
          <w:rFonts w:ascii="Futura Md BT" w:hAnsi="Futura Md BT" w:cs="Arial"/>
          <w:sz w:val="22"/>
          <w:szCs w:val="22"/>
        </w:rPr>
      </w:pPr>
      <w:r w:rsidRPr="00BB2380">
        <w:rPr>
          <w:rFonts w:ascii="Futura Md BT" w:hAnsi="Futura Md BT" w:cs="Arial"/>
          <w:sz w:val="22"/>
          <w:szCs w:val="22"/>
        </w:rPr>
        <w:t>Mantenimiento de cerramientos Instituciones Educativas Oficiales.</w:t>
      </w:r>
    </w:p>
    <w:p w14:paraId="53EB4527" w14:textId="77777777" w:rsidR="00075931" w:rsidRPr="00482B3C" w:rsidRDefault="00075931" w:rsidP="00482B3C">
      <w:pPr>
        <w:pStyle w:val="Ttulo7"/>
        <w:jc w:val="center"/>
        <w:rPr>
          <w:sz w:val="16"/>
          <w:szCs w:val="16"/>
        </w:rPr>
      </w:pPr>
      <w:bookmarkStart w:id="16" w:name="_Toc26617285"/>
      <w:r w:rsidRPr="00482B3C">
        <w:rPr>
          <w:b/>
          <w:bCs/>
          <w:sz w:val="16"/>
          <w:szCs w:val="16"/>
        </w:rPr>
        <w:t>Imagen 1</w:t>
      </w:r>
      <w:r w:rsidRPr="00482B3C">
        <w:rPr>
          <w:sz w:val="16"/>
          <w:szCs w:val="16"/>
        </w:rPr>
        <w:t>. Zonas verdes exteriores colegio departamental José Joaquín Casas y zonas aledañas</w:t>
      </w:r>
      <w:bookmarkEnd w:id="16"/>
    </w:p>
    <w:p w14:paraId="03C8BA18" w14:textId="77777777" w:rsidR="00075931" w:rsidRDefault="00075931" w:rsidP="00CC2732">
      <w:pPr>
        <w:jc w:val="center"/>
        <w:rPr>
          <w:sz w:val="18"/>
          <w:szCs w:val="18"/>
        </w:rPr>
      </w:pPr>
      <w:r>
        <w:rPr>
          <w:noProof/>
          <w:lang w:eastAsia="es-CO"/>
        </w:rPr>
        <w:drawing>
          <wp:inline distT="0" distB="0" distL="0" distR="0" wp14:anchorId="325C477C" wp14:editId="192F34A5">
            <wp:extent cx="5172075" cy="1952625"/>
            <wp:effectExtent l="76200" t="76200" r="142875" b="142875"/>
            <wp:docPr id="392016" name="3 Imagen"/>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rotWithShape="1">
                    <a:blip r:embed="rId28"/>
                    <a:srcRect l="29722" t="37155" r="29176" b="28875"/>
                    <a:stretch/>
                  </pic:blipFill>
                  <pic:spPr bwMode="auto">
                    <a:xfrm>
                      <a:off x="0" y="0"/>
                      <a:ext cx="5173105" cy="19530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697E4CA" w14:textId="77777777" w:rsidR="00075931" w:rsidRPr="00482B3C" w:rsidRDefault="00CC2732" w:rsidP="00482B3C">
      <w:pPr>
        <w:pStyle w:val="Ttulo7"/>
        <w:jc w:val="center"/>
        <w:rPr>
          <w:sz w:val="16"/>
          <w:szCs w:val="16"/>
        </w:rPr>
      </w:pPr>
      <w:bookmarkStart w:id="17" w:name="_Toc26617286"/>
      <w:r w:rsidRPr="00482B3C">
        <w:rPr>
          <w:b/>
          <w:bCs/>
          <w:sz w:val="16"/>
          <w:szCs w:val="16"/>
        </w:rPr>
        <w:t>Imagen 2</w:t>
      </w:r>
      <w:r w:rsidRPr="00482B3C">
        <w:rPr>
          <w:sz w:val="16"/>
          <w:szCs w:val="16"/>
        </w:rPr>
        <w:t xml:space="preserve">. </w:t>
      </w:r>
      <w:r w:rsidR="00075931" w:rsidRPr="00482B3C">
        <w:rPr>
          <w:sz w:val="16"/>
          <w:szCs w:val="16"/>
        </w:rPr>
        <w:t>Zonas verdes Institución Educativa Laura Vicuña</w:t>
      </w:r>
      <w:bookmarkEnd w:id="17"/>
    </w:p>
    <w:p w14:paraId="4C30EA74" w14:textId="77777777" w:rsidR="00075931" w:rsidRDefault="00075931" w:rsidP="00CC2732">
      <w:pPr>
        <w:jc w:val="center"/>
        <w:rPr>
          <w:sz w:val="18"/>
          <w:szCs w:val="18"/>
        </w:rPr>
      </w:pPr>
      <w:r>
        <w:rPr>
          <w:noProof/>
          <w:lang w:eastAsia="es-CO"/>
        </w:rPr>
        <w:drawing>
          <wp:inline distT="0" distB="0" distL="0" distR="0" wp14:anchorId="43035431" wp14:editId="71C1A2C1">
            <wp:extent cx="5391150" cy="1752600"/>
            <wp:effectExtent l="76200" t="76200" r="133350" b="133350"/>
            <wp:docPr id="392017"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rotWithShape="1">
                    <a:blip r:embed="rId29"/>
                    <a:srcRect l="30401" t="32059" r="38008" b="33758"/>
                    <a:stretch/>
                  </pic:blipFill>
                  <pic:spPr bwMode="auto">
                    <a:xfrm>
                      <a:off x="0" y="0"/>
                      <a:ext cx="5392209" cy="17529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B9F5283" w14:textId="77777777" w:rsidR="00075931" w:rsidRPr="00482B3C" w:rsidRDefault="00CC2732" w:rsidP="00482B3C">
      <w:pPr>
        <w:pStyle w:val="Ttulo7"/>
        <w:jc w:val="center"/>
        <w:rPr>
          <w:sz w:val="16"/>
          <w:szCs w:val="16"/>
        </w:rPr>
      </w:pPr>
      <w:bookmarkStart w:id="18" w:name="_Toc26617287"/>
      <w:r w:rsidRPr="00482B3C">
        <w:rPr>
          <w:b/>
          <w:bCs/>
          <w:sz w:val="16"/>
          <w:szCs w:val="16"/>
        </w:rPr>
        <w:t xml:space="preserve">Imagen 3. </w:t>
      </w:r>
      <w:r w:rsidR="00075931" w:rsidRPr="00482B3C">
        <w:rPr>
          <w:sz w:val="16"/>
          <w:szCs w:val="16"/>
        </w:rPr>
        <w:t>Zonas verdes Institución Educativa Fagua</w:t>
      </w:r>
      <w:bookmarkEnd w:id="18"/>
    </w:p>
    <w:p w14:paraId="7A2D346B" w14:textId="77777777" w:rsidR="00075931" w:rsidRDefault="00075931" w:rsidP="00CC2732">
      <w:pPr>
        <w:jc w:val="center"/>
        <w:rPr>
          <w:sz w:val="18"/>
          <w:szCs w:val="18"/>
        </w:rPr>
      </w:pPr>
      <w:r>
        <w:rPr>
          <w:noProof/>
          <w:lang w:eastAsia="es-CO"/>
        </w:rPr>
        <w:drawing>
          <wp:inline distT="0" distB="0" distL="0" distR="0" wp14:anchorId="2C8DC6D7" wp14:editId="56120257">
            <wp:extent cx="5542915" cy="1685925"/>
            <wp:effectExtent l="76200" t="76200" r="133985" b="142875"/>
            <wp:docPr id="392018" name="3 Imagen"/>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rotWithShape="1">
                    <a:blip r:embed="rId30"/>
                    <a:srcRect l="30232" t="20595" r="38347" b="45435"/>
                    <a:stretch/>
                  </pic:blipFill>
                  <pic:spPr bwMode="auto">
                    <a:xfrm>
                      <a:off x="0" y="0"/>
                      <a:ext cx="5553029" cy="16890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340DBFE" w14:textId="77777777" w:rsidR="00075931" w:rsidRPr="00482B3C" w:rsidRDefault="00CC2732" w:rsidP="00482B3C">
      <w:pPr>
        <w:pStyle w:val="Ttulo7"/>
        <w:jc w:val="center"/>
        <w:rPr>
          <w:sz w:val="16"/>
          <w:szCs w:val="16"/>
        </w:rPr>
      </w:pPr>
      <w:bookmarkStart w:id="19" w:name="_Toc26617288"/>
      <w:r w:rsidRPr="00482B3C">
        <w:rPr>
          <w:b/>
          <w:bCs/>
          <w:sz w:val="16"/>
          <w:szCs w:val="16"/>
        </w:rPr>
        <w:lastRenderedPageBreak/>
        <w:t xml:space="preserve">Imagen 4. </w:t>
      </w:r>
      <w:r w:rsidR="00075931" w:rsidRPr="00482B3C">
        <w:rPr>
          <w:sz w:val="16"/>
          <w:szCs w:val="16"/>
        </w:rPr>
        <w:t>Zonas verdes Institución Educativa San José María Escriva de Balaguer Delicias</w:t>
      </w:r>
      <w:bookmarkEnd w:id="19"/>
    </w:p>
    <w:p w14:paraId="5A446122" w14:textId="77777777" w:rsidR="00075931" w:rsidRDefault="00075931" w:rsidP="00CC2732">
      <w:pPr>
        <w:jc w:val="center"/>
        <w:rPr>
          <w:sz w:val="18"/>
          <w:szCs w:val="18"/>
        </w:rPr>
      </w:pPr>
      <w:r>
        <w:rPr>
          <w:noProof/>
          <w:lang w:eastAsia="es-CO"/>
        </w:rPr>
        <w:drawing>
          <wp:inline distT="0" distB="0" distL="0" distR="0" wp14:anchorId="0BF0B473" wp14:editId="2C476862">
            <wp:extent cx="5471794" cy="1743075"/>
            <wp:effectExtent l="76200" t="76200" r="129540" b="123825"/>
            <wp:docPr id="392019" name="3 Imagen"/>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rotWithShape="1">
                    <a:blip r:embed="rId31"/>
                    <a:srcRect l="34126" t="26114" r="33785" b="39491"/>
                    <a:stretch/>
                  </pic:blipFill>
                  <pic:spPr bwMode="auto">
                    <a:xfrm>
                      <a:off x="0" y="0"/>
                      <a:ext cx="5477571" cy="1744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C4F4898" w14:textId="77777777" w:rsidR="00075931" w:rsidRDefault="00CC4363" w:rsidP="00482B3C">
      <w:pPr>
        <w:jc w:val="center"/>
        <w:rPr>
          <w:sz w:val="18"/>
          <w:szCs w:val="18"/>
        </w:rPr>
      </w:pPr>
      <w:r w:rsidRPr="00482B3C">
        <w:rPr>
          <w:rStyle w:val="Ttulo7Car"/>
          <w:noProof/>
          <w:sz w:val="16"/>
          <w:szCs w:val="16"/>
          <w:lang w:eastAsia="es-CO"/>
        </w:rPr>
        <w:drawing>
          <wp:anchor distT="0" distB="0" distL="114300" distR="114300" simplePos="0" relativeHeight="251743232" behindDoc="0" locked="0" layoutInCell="1" allowOverlap="1" wp14:anchorId="4A7C51D1" wp14:editId="1E5B8D14">
            <wp:simplePos x="0" y="0"/>
            <wp:positionH relativeFrom="column">
              <wp:posOffset>2844165</wp:posOffset>
            </wp:positionH>
            <wp:positionV relativeFrom="paragraph">
              <wp:posOffset>229235</wp:posOffset>
            </wp:positionV>
            <wp:extent cx="1828800" cy="1419225"/>
            <wp:effectExtent l="76200" t="76200" r="133350" b="142875"/>
            <wp:wrapNone/>
            <wp:docPr id="4102" name="Imagen 58" descr="Descripción: E:\C3 PODAS I.E.O. FONQUETA\WhatsApp Image 2018-10-08 at 3.10.0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Imagen 58" descr="Descripción: E:\C3 PODAS I.E.O. FONQUETA\WhatsApp Image 2018-10-08 at 3.10.09 PM (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1419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V relativeFrom="margin">
              <wp14:pctHeight>0</wp14:pctHeight>
            </wp14:sizeRelV>
          </wp:anchor>
        </w:drawing>
      </w:r>
      <w:r w:rsidRPr="00482B3C">
        <w:rPr>
          <w:rStyle w:val="Ttulo7Car"/>
          <w:noProof/>
          <w:sz w:val="16"/>
          <w:szCs w:val="16"/>
          <w:lang w:eastAsia="es-CO"/>
        </w:rPr>
        <w:drawing>
          <wp:anchor distT="0" distB="0" distL="114300" distR="114300" simplePos="0" relativeHeight="251742208" behindDoc="0" locked="0" layoutInCell="1" allowOverlap="1" wp14:anchorId="393FFD0D" wp14:editId="66DBABD2">
            <wp:simplePos x="0" y="0"/>
            <wp:positionH relativeFrom="column">
              <wp:posOffset>815340</wp:posOffset>
            </wp:positionH>
            <wp:positionV relativeFrom="paragraph">
              <wp:posOffset>248285</wp:posOffset>
            </wp:positionV>
            <wp:extent cx="1828800" cy="1390650"/>
            <wp:effectExtent l="76200" t="76200" r="133350" b="133350"/>
            <wp:wrapNone/>
            <wp:docPr id="4103" name="Imagen 57" descr="Descripción: E:\C3 PODAS I.E.O. FONQUETA\WhatsApp Image 2018-10-08 at 3.10.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Imagen 57" descr="Descripción: E:\C3 PODAS I.E.O. FONQUETA\WhatsApp Image 2018-10-08 at 3.10.06 PM.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1390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V relativeFrom="margin">
              <wp14:pctHeight>0</wp14:pctHeight>
            </wp14:sizeRelV>
          </wp:anchor>
        </w:drawing>
      </w:r>
      <w:bookmarkStart w:id="20" w:name="_Toc26617289"/>
      <w:r w:rsidR="00CC2732" w:rsidRPr="00482B3C">
        <w:rPr>
          <w:rStyle w:val="Ttulo7Car"/>
          <w:sz w:val="16"/>
          <w:szCs w:val="16"/>
        </w:rPr>
        <w:t xml:space="preserve">Imagen 5. </w:t>
      </w:r>
      <w:r w:rsidR="00075931" w:rsidRPr="00482B3C">
        <w:rPr>
          <w:rStyle w:val="Ttulo7Car"/>
          <w:sz w:val="16"/>
          <w:szCs w:val="16"/>
        </w:rPr>
        <w:t>Zonas verdes Institución Educativa Fonqueta</w:t>
      </w:r>
      <w:bookmarkEnd w:id="20"/>
      <w:r w:rsidR="00075931" w:rsidRPr="00CC2732">
        <w:rPr>
          <w:rFonts w:ascii="Futura Md BT" w:hAnsi="Futura Md BT"/>
          <w:color w:val="AA610D" w:themeColor="accent1" w:themeShade="BF"/>
          <w:sz w:val="16"/>
          <w:szCs w:val="16"/>
        </w:rPr>
        <w:t>.</w:t>
      </w:r>
    </w:p>
    <w:p w14:paraId="58A0B0A1" w14:textId="77777777" w:rsidR="00075931" w:rsidRDefault="00075931" w:rsidP="00075931">
      <w:pPr>
        <w:rPr>
          <w:sz w:val="18"/>
          <w:szCs w:val="18"/>
        </w:rPr>
      </w:pPr>
    </w:p>
    <w:p w14:paraId="27A50048" w14:textId="77777777" w:rsidR="00075931" w:rsidRDefault="00075931" w:rsidP="00075931">
      <w:pPr>
        <w:rPr>
          <w:sz w:val="18"/>
          <w:szCs w:val="18"/>
        </w:rPr>
      </w:pPr>
    </w:p>
    <w:p w14:paraId="0008A44D" w14:textId="77777777" w:rsidR="00075931" w:rsidRDefault="00075931" w:rsidP="00075931">
      <w:pPr>
        <w:rPr>
          <w:sz w:val="18"/>
          <w:szCs w:val="18"/>
        </w:rPr>
      </w:pPr>
    </w:p>
    <w:p w14:paraId="6693BECA" w14:textId="77777777" w:rsidR="00075931" w:rsidRDefault="00075931" w:rsidP="00075931">
      <w:pPr>
        <w:rPr>
          <w:sz w:val="18"/>
          <w:szCs w:val="18"/>
        </w:rPr>
      </w:pPr>
    </w:p>
    <w:p w14:paraId="7D284222" w14:textId="77777777" w:rsidR="006D27DF" w:rsidRDefault="006D27DF" w:rsidP="00075931">
      <w:pPr>
        <w:rPr>
          <w:sz w:val="18"/>
          <w:szCs w:val="18"/>
        </w:rPr>
      </w:pPr>
    </w:p>
    <w:p w14:paraId="0C7E17F4" w14:textId="77777777" w:rsidR="006D27DF" w:rsidRDefault="006D27DF" w:rsidP="00075931">
      <w:pPr>
        <w:rPr>
          <w:sz w:val="18"/>
          <w:szCs w:val="18"/>
        </w:rPr>
      </w:pPr>
    </w:p>
    <w:p w14:paraId="38B7C5B3" w14:textId="77777777" w:rsidR="006D27DF" w:rsidRDefault="006D27DF" w:rsidP="006D27DF">
      <w:pPr>
        <w:pStyle w:val="Ttulo3"/>
        <w:pBdr>
          <w:top w:val="single" w:sz="6" w:space="1" w:color="E48312" w:themeColor="accent1"/>
        </w:pBdr>
        <w:rPr>
          <w:b/>
          <w:bCs/>
        </w:rPr>
      </w:pPr>
      <w:bookmarkStart w:id="21" w:name="_Toc26617062"/>
    </w:p>
    <w:p w14:paraId="4D0B3AA7" w14:textId="77777777" w:rsidR="009970D8" w:rsidRPr="003904AA" w:rsidRDefault="009970D8" w:rsidP="006D27DF">
      <w:pPr>
        <w:pStyle w:val="Ttulo3"/>
        <w:pBdr>
          <w:top w:val="single" w:sz="6" w:space="1" w:color="E48312" w:themeColor="accent1"/>
        </w:pBdr>
        <w:rPr>
          <w:b/>
          <w:bCs/>
        </w:rPr>
      </w:pPr>
      <w:r w:rsidRPr="003904AA">
        <w:rPr>
          <w:b/>
          <w:bCs/>
        </w:rPr>
        <w:t>Aporte de las políticas de Gestión y Desempeño</w:t>
      </w:r>
      <w:bookmarkEnd w:id="21"/>
    </w:p>
    <w:p w14:paraId="42D5F607" w14:textId="77777777" w:rsidR="00CC4363" w:rsidRDefault="00CC4363" w:rsidP="00CC4363">
      <w:pPr>
        <w:pStyle w:val="Sinespaciado"/>
      </w:pPr>
    </w:p>
    <w:p w14:paraId="254C50D2" w14:textId="77777777" w:rsidR="00BB2380" w:rsidRPr="00BB2380" w:rsidRDefault="00BB2380" w:rsidP="00BB2380">
      <w:pPr>
        <w:jc w:val="both"/>
        <w:rPr>
          <w:rFonts w:ascii="Futura Md BT" w:hAnsi="Futura Md BT"/>
          <w:sz w:val="22"/>
          <w:szCs w:val="22"/>
        </w:rPr>
      </w:pPr>
      <w:r w:rsidRPr="00BB2380">
        <w:rPr>
          <w:rFonts w:ascii="Futura Md BT" w:hAnsi="Futura Md BT"/>
          <w:b/>
          <w:bCs/>
          <w:sz w:val="22"/>
          <w:szCs w:val="22"/>
        </w:rPr>
        <w:t>Política de Gestión Estratégica del Talento Humano</w:t>
      </w:r>
      <w:r>
        <w:rPr>
          <w:rFonts w:ascii="Futura Md BT" w:hAnsi="Futura Md BT"/>
          <w:b/>
          <w:bCs/>
          <w:sz w:val="22"/>
          <w:szCs w:val="22"/>
        </w:rPr>
        <w:t xml:space="preserve">: </w:t>
      </w:r>
      <w:r w:rsidRPr="00BB2380">
        <w:rPr>
          <w:rFonts w:ascii="Futura Md BT" w:hAnsi="Futura Md BT"/>
          <w:sz w:val="22"/>
          <w:szCs w:val="22"/>
        </w:rPr>
        <w:t xml:space="preserve">La Secretaría de Educación ha implementado lo establecido en el decreto 1278 de 2002, “por el cual se expide el Estatuto de Profesionalización Docente”. Es así que se posesionaron 64 docentes provenientes de listas de elegibles de concursos de méritos de la comisión nacional de servicio civil, entre el periodo 2016-2019. Asimismo, para proveer vacantes temporales se ha implementado el uso de la plataforma del Banco de la excelencia del Ministerio de Educación Nacional. </w:t>
      </w:r>
    </w:p>
    <w:p w14:paraId="7BC55FCD" w14:textId="77777777" w:rsidR="00BB2380" w:rsidRPr="00BB2380" w:rsidRDefault="00BB2380" w:rsidP="00BB2380">
      <w:pPr>
        <w:jc w:val="both"/>
        <w:rPr>
          <w:rFonts w:ascii="Futura Md BT" w:hAnsi="Futura Md BT"/>
          <w:sz w:val="22"/>
          <w:szCs w:val="22"/>
        </w:rPr>
      </w:pPr>
      <w:r w:rsidRPr="00BB2380">
        <w:rPr>
          <w:rFonts w:ascii="Futura Md BT" w:hAnsi="Futura Md BT"/>
          <w:sz w:val="22"/>
          <w:szCs w:val="22"/>
        </w:rPr>
        <w:t xml:space="preserve">La secretaría de educación tiene un plan de Bienestar para los docentes, así como Plan de capacitación, en el periodo se realizó re inducción al 100% de los docentes; capacitándolos en los temas de la ley 1474, prestaciones sociales, </w:t>
      </w:r>
      <w:r w:rsidRPr="00BB2380">
        <w:rPr>
          <w:rFonts w:ascii="Futura Md BT" w:hAnsi="Futura Md BT"/>
          <w:sz w:val="22"/>
          <w:szCs w:val="22"/>
        </w:rPr>
        <w:lastRenderedPageBreak/>
        <w:t>jornadas laborales y escolares, planificación territorial. En estas re inducciones se realizan encuesta de satisfacción.</w:t>
      </w:r>
    </w:p>
    <w:p w14:paraId="5DF941AB" w14:textId="77777777" w:rsidR="00BB2380" w:rsidRPr="00BB2380" w:rsidRDefault="00BB2380" w:rsidP="00BB2380">
      <w:pPr>
        <w:jc w:val="both"/>
        <w:rPr>
          <w:rFonts w:ascii="Futura Md BT" w:hAnsi="Futura Md BT"/>
          <w:sz w:val="22"/>
          <w:szCs w:val="22"/>
        </w:rPr>
      </w:pPr>
      <w:r w:rsidRPr="00BB2380">
        <w:rPr>
          <w:rFonts w:ascii="Futura Md BT" w:hAnsi="Futura Md BT"/>
          <w:sz w:val="22"/>
          <w:szCs w:val="22"/>
        </w:rPr>
        <w:t>En cuanto a formación docente, se realizan convenios con universidades para programas de maestría, donde se beneficiaron 111 docentes, buscando el continuo mejoramiento de la calidad educativa y la formación académica a nivel de posgrado de docentes y directivos docentes de las IEO, lo que brinda oportunidades de reubicación y ascenso en el escalafón docente mejorando los ingresos de los docentes.</w:t>
      </w:r>
    </w:p>
    <w:p w14:paraId="3E592340" w14:textId="468FB286" w:rsidR="00BB2380" w:rsidRPr="00BB2380" w:rsidRDefault="00BB2380" w:rsidP="00BB2380">
      <w:pPr>
        <w:jc w:val="both"/>
        <w:rPr>
          <w:rFonts w:ascii="Futura Md BT" w:hAnsi="Futura Md BT"/>
          <w:sz w:val="22"/>
          <w:szCs w:val="22"/>
        </w:rPr>
      </w:pPr>
      <w:r w:rsidRPr="00BB2380">
        <w:rPr>
          <w:rFonts w:ascii="Futura Md BT" w:hAnsi="Futura Md BT"/>
          <w:sz w:val="22"/>
          <w:szCs w:val="22"/>
        </w:rPr>
        <w:t>En cuanto al plan de Seguridad y Salud en el Trabajo para el sector educativo, es importante resaltar que esta   debe ser coordinado por la Secretar</w:t>
      </w:r>
      <w:r w:rsidR="00093EE0">
        <w:rPr>
          <w:rFonts w:ascii="Futura Md BT" w:hAnsi="Futura Md BT"/>
          <w:sz w:val="22"/>
          <w:szCs w:val="22"/>
        </w:rPr>
        <w:t>ía de Educación y la Fiduprevis</w:t>
      </w:r>
      <w:r w:rsidRPr="00BB2380">
        <w:rPr>
          <w:rFonts w:ascii="Futura Md BT" w:hAnsi="Futura Md BT"/>
          <w:sz w:val="22"/>
          <w:szCs w:val="22"/>
        </w:rPr>
        <w:t xml:space="preserve">ora e implementado por esta última entidad, de acuerdo a lo reglamentado en el decreto 1655 del 2015, sin </w:t>
      </w:r>
      <w:r w:rsidR="0012521F" w:rsidRPr="00BB2380">
        <w:rPr>
          <w:rFonts w:ascii="Futura Md BT" w:hAnsi="Futura Md BT"/>
          <w:sz w:val="22"/>
          <w:szCs w:val="22"/>
        </w:rPr>
        <w:t>embargo,</w:t>
      </w:r>
      <w:r w:rsidRPr="00BB2380">
        <w:rPr>
          <w:rFonts w:ascii="Futura Md BT" w:hAnsi="Futura Md BT"/>
          <w:sz w:val="22"/>
          <w:szCs w:val="22"/>
        </w:rPr>
        <w:t xml:space="preserve"> la Secretaría ha realizado informes al comité regional de prestaciones sociales y solicitudes para su implementación y la Fiduprevisora no dado respuesta frente al tema.</w:t>
      </w:r>
    </w:p>
    <w:p w14:paraId="7CAA17D4" w14:textId="77777777" w:rsidR="00BB2380" w:rsidRPr="00BB2380" w:rsidRDefault="00BB2380" w:rsidP="00BB2380">
      <w:pPr>
        <w:jc w:val="both"/>
        <w:rPr>
          <w:rFonts w:ascii="Futura Md BT" w:hAnsi="Futura Md BT"/>
          <w:sz w:val="22"/>
          <w:szCs w:val="22"/>
        </w:rPr>
      </w:pPr>
      <w:r w:rsidRPr="00BB2380">
        <w:rPr>
          <w:rFonts w:ascii="Futura Md BT" w:hAnsi="Futura Md BT"/>
          <w:sz w:val="22"/>
          <w:szCs w:val="22"/>
        </w:rPr>
        <w:t xml:space="preserve">En la secretaría de educación se presenta baja deserción del personal docente, por el </w:t>
      </w:r>
      <w:r w:rsidR="0012521F" w:rsidRPr="00BB2380">
        <w:rPr>
          <w:rFonts w:ascii="Futura Md BT" w:hAnsi="Futura Md BT"/>
          <w:sz w:val="22"/>
          <w:szCs w:val="22"/>
        </w:rPr>
        <w:t>contrario,</w:t>
      </w:r>
      <w:r w:rsidRPr="00BB2380">
        <w:rPr>
          <w:rFonts w:ascii="Futura Md BT" w:hAnsi="Futura Md BT"/>
          <w:sz w:val="22"/>
          <w:szCs w:val="22"/>
        </w:rPr>
        <w:t xml:space="preserve"> se entiende una alta población de docentes en edad de pre-pensión (mayores de 65 años); 4 directivos docentes y con 107 docentes en edad entre los 60 y 67 años y corresponden a los que se acercan a la edad de retiro forzoso (Ley 1821 del 30 de diciembre de 2016, a los 70 años). La Secretaría de Educación realiza anualmente un taller de pre-pensionados.</w:t>
      </w:r>
    </w:p>
    <w:p w14:paraId="24610818" w14:textId="77777777" w:rsidR="00BB2380" w:rsidRPr="00BB2380" w:rsidRDefault="00BB2380" w:rsidP="00BB2380">
      <w:pPr>
        <w:jc w:val="both"/>
        <w:rPr>
          <w:rFonts w:ascii="Futura Md BT" w:hAnsi="Futura Md BT"/>
          <w:sz w:val="22"/>
          <w:szCs w:val="22"/>
        </w:rPr>
      </w:pPr>
      <w:r w:rsidRPr="0012521F">
        <w:rPr>
          <w:rFonts w:ascii="Futura Md BT" w:hAnsi="Futura Md BT"/>
          <w:b/>
          <w:bCs/>
          <w:sz w:val="22"/>
          <w:szCs w:val="22"/>
        </w:rPr>
        <w:t>Política de Integridad</w:t>
      </w:r>
      <w:r w:rsidR="0012521F">
        <w:rPr>
          <w:rFonts w:ascii="Futura Md BT" w:hAnsi="Futura Md BT"/>
          <w:b/>
          <w:bCs/>
          <w:sz w:val="22"/>
          <w:szCs w:val="22"/>
        </w:rPr>
        <w:t xml:space="preserve">: </w:t>
      </w:r>
      <w:r w:rsidRPr="00BB2380">
        <w:rPr>
          <w:rFonts w:ascii="Futura Md BT" w:hAnsi="Futura Md BT"/>
          <w:sz w:val="22"/>
          <w:szCs w:val="22"/>
        </w:rPr>
        <w:t xml:space="preserve">Con el fin de desarrollar habilidades de liderazgo y coaching, se realizó un taller de planeación estratégica dirigido a 35 directivos docentes de las IEO. La Secretaría de Educación ha establecido como sus principios el de Competitividad, Trabajo en equipo, proactividad y los valores de Responsabilidad, Respeto, Honestidad para lo cual se han realizado ejercicios participativos para la divulgación y apropiación, sin </w:t>
      </w:r>
      <w:r w:rsidR="0012521F" w:rsidRPr="00BB2380">
        <w:rPr>
          <w:rFonts w:ascii="Futura Md BT" w:hAnsi="Futura Md BT"/>
          <w:sz w:val="22"/>
          <w:szCs w:val="22"/>
        </w:rPr>
        <w:t>embargo,</w:t>
      </w:r>
      <w:r w:rsidRPr="00BB2380">
        <w:rPr>
          <w:rFonts w:ascii="Futura Md BT" w:hAnsi="Futura Md BT"/>
          <w:sz w:val="22"/>
          <w:szCs w:val="22"/>
        </w:rPr>
        <w:t xml:space="preserve"> se requiere mayo socialización y apropiación del código de integridad.</w:t>
      </w:r>
    </w:p>
    <w:p w14:paraId="39803FBC" w14:textId="77777777" w:rsidR="0012521F" w:rsidRDefault="00BB2380" w:rsidP="00BB2380">
      <w:pPr>
        <w:jc w:val="both"/>
        <w:rPr>
          <w:rFonts w:ascii="Futura Md BT" w:hAnsi="Futura Md BT"/>
          <w:sz w:val="22"/>
          <w:szCs w:val="22"/>
        </w:rPr>
      </w:pPr>
      <w:r w:rsidRPr="0012521F">
        <w:rPr>
          <w:rFonts w:ascii="Futura Md BT" w:hAnsi="Futura Md BT"/>
          <w:b/>
          <w:bCs/>
          <w:sz w:val="22"/>
          <w:szCs w:val="22"/>
        </w:rPr>
        <w:t>Política de Planeación institucional</w:t>
      </w:r>
      <w:r w:rsidR="0012521F">
        <w:rPr>
          <w:rFonts w:ascii="Futura Md BT" w:hAnsi="Futura Md BT"/>
          <w:b/>
          <w:bCs/>
          <w:sz w:val="22"/>
          <w:szCs w:val="22"/>
        </w:rPr>
        <w:t xml:space="preserve">: </w:t>
      </w:r>
      <w:r w:rsidRPr="00BB2380">
        <w:rPr>
          <w:rFonts w:ascii="Futura Md BT" w:hAnsi="Futura Md BT"/>
          <w:sz w:val="22"/>
          <w:szCs w:val="22"/>
        </w:rPr>
        <w:t xml:space="preserve">La Secretaría de Educación de Chía tiene como misión garantizar el acceso y permanencia de las niñas, niños, jóvenes y adultos de Chía, a un sistema educativo caracterizado por la calidad, eficiencia y pertinencia social, que forme ciudadanos comprometidos con su Municipio y su </w:t>
      </w:r>
      <w:r w:rsidRPr="00BB2380">
        <w:rPr>
          <w:rFonts w:ascii="Futura Md BT" w:hAnsi="Futura Md BT"/>
          <w:sz w:val="22"/>
          <w:szCs w:val="22"/>
        </w:rPr>
        <w:lastRenderedPageBreak/>
        <w:t>País, para la construcción de una sociedad democrática, incluyente, productiva y en paz.</w:t>
      </w:r>
    </w:p>
    <w:p w14:paraId="0819DFEC" w14:textId="77777777" w:rsidR="00BB2380" w:rsidRPr="00BB2380" w:rsidRDefault="00BB2380" w:rsidP="00BB2380">
      <w:pPr>
        <w:jc w:val="both"/>
        <w:rPr>
          <w:rFonts w:ascii="Futura Md BT" w:hAnsi="Futura Md BT"/>
          <w:sz w:val="22"/>
          <w:szCs w:val="22"/>
        </w:rPr>
      </w:pPr>
      <w:r w:rsidRPr="00BB2380">
        <w:rPr>
          <w:rFonts w:ascii="Futura Md BT" w:hAnsi="Futura Md BT"/>
          <w:sz w:val="22"/>
          <w:szCs w:val="22"/>
        </w:rPr>
        <w:t>Como visión se tiene que en el año 2026 ser la mejor Secretaría de Educación de los municipios intermedios del país en Gestión educativa, generando transformación social en el municipio de Chía.</w:t>
      </w:r>
    </w:p>
    <w:p w14:paraId="63B0254B" w14:textId="77777777" w:rsidR="00BB2380" w:rsidRPr="00BB2380" w:rsidRDefault="00BB2380" w:rsidP="00BB2380">
      <w:pPr>
        <w:jc w:val="both"/>
        <w:rPr>
          <w:rFonts w:ascii="Futura Md BT" w:hAnsi="Futura Md BT"/>
          <w:sz w:val="22"/>
          <w:szCs w:val="22"/>
        </w:rPr>
      </w:pPr>
      <w:r w:rsidRPr="00BB2380">
        <w:rPr>
          <w:rFonts w:ascii="Futura Md BT" w:hAnsi="Futura Md BT"/>
          <w:sz w:val="22"/>
          <w:szCs w:val="22"/>
        </w:rPr>
        <w:t>Teniendo como objetivos garantizar la Cobertura y calidad Educativa mediante la eficiente y adecuada administración de los recursos asignados al sector educativo; Promover la mejora y fortalecimiento de infraestructura física, dotación mobiliaria y tecnológica, que permitan mayor cobertura bajo la modalidad de jornada única; Satisfacer oportuna y efectivamente a los requerimientos realizados por la comunidad educativa; Desarrollar alternativas de transporte de los estudiantes de las IEO, que aporten a una mayor permanencia educativa; Contribuir a la permanencia de las niñas, niños, jóvenes y adultos al sistema educativo, mediante la ampliación del programa de alimentación escolar; Fortalecer la formación y desarrollo profesional de docentes y directivos docentes, que redunden en un mayor liderazgo y mejora continua; Desarrollar estrategias enfocadas a mejorar y aumentar la cobertura de estudiantes beneficiarios en programas técnico- pedagógicos y preparatorios, pruebas saber; Contribuir al acceso de jóvenes y adultos a la educación superior o terciaria mediante apoyos y créditos educativos– FOES-.</w:t>
      </w:r>
    </w:p>
    <w:p w14:paraId="77938FCD" w14:textId="77777777" w:rsidR="00BB2380" w:rsidRPr="00BB2380" w:rsidRDefault="00BB2380" w:rsidP="00BB2380">
      <w:pPr>
        <w:jc w:val="both"/>
        <w:rPr>
          <w:rFonts w:ascii="Futura Md BT" w:hAnsi="Futura Md BT"/>
          <w:sz w:val="22"/>
          <w:szCs w:val="22"/>
        </w:rPr>
      </w:pPr>
      <w:r w:rsidRPr="00BB2380">
        <w:rPr>
          <w:rFonts w:ascii="Futura Md BT" w:hAnsi="Futura Md BT"/>
          <w:sz w:val="22"/>
          <w:szCs w:val="22"/>
        </w:rPr>
        <w:t>La Secretar</w:t>
      </w:r>
      <w:r w:rsidR="00871774">
        <w:rPr>
          <w:rFonts w:ascii="Futura Md BT" w:hAnsi="Futura Md BT"/>
          <w:sz w:val="22"/>
          <w:szCs w:val="22"/>
        </w:rPr>
        <w:t>í</w:t>
      </w:r>
      <w:r w:rsidRPr="00BB2380">
        <w:rPr>
          <w:rFonts w:ascii="Futura Md BT" w:hAnsi="Futura Md BT"/>
          <w:sz w:val="22"/>
          <w:szCs w:val="22"/>
        </w:rPr>
        <w:t>a de Educación tiene un plan de acción por sector y vigencia, el cual tiene 5 metas resultado y 21 metas producto con sus respectivas actividades, así mismo tiene indicadores de gestión para las metas del plan de desarrollo y el sistema de gestión de calidad.</w:t>
      </w:r>
      <w:r w:rsidR="00871774">
        <w:rPr>
          <w:rFonts w:ascii="Futura Md BT" w:hAnsi="Futura Md BT"/>
          <w:sz w:val="22"/>
          <w:szCs w:val="22"/>
        </w:rPr>
        <w:t xml:space="preserve"> A</w:t>
      </w:r>
      <w:r w:rsidRPr="00BB2380">
        <w:rPr>
          <w:rFonts w:ascii="Futura Md BT" w:hAnsi="Futura Md BT"/>
          <w:sz w:val="22"/>
          <w:szCs w:val="22"/>
        </w:rPr>
        <w:t>nualmente desarrolla un estudio técnico de planta, el cual es elaborado junto con los Directivos de las Instituciones Educativas Oficiales, donde se establece la distribución de docentes, así como la necesidad de ampliación de planta, que de ser necesaria se solicita ante Ministerio de Educación</w:t>
      </w:r>
    </w:p>
    <w:p w14:paraId="73009857" w14:textId="77777777" w:rsidR="00BB2380" w:rsidRPr="00BB2380" w:rsidRDefault="00BB2380" w:rsidP="00BB2380">
      <w:pPr>
        <w:jc w:val="both"/>
        <w:rPr>
          <w:rFonts w:ascii="Futura Md BT" w:hAnsi="Futura Md BT"/>
          <w:sz w:val="22"/>
          <w:szCs w:val="22"/>
        </w:rPr>
      </w:pPr>
      <w:r w:rsidRPr="00BB2380">
        <w:rPr>
          <w:rFonts w:ascii="Futura Md BT" w:hAnsi="Futura Md BT"/>
          <w:sz w:val="22"/>
          <w:szCs w:val="22"/>
        </w:rPr>
        <w:t xml:space="preserve">Así mismo, anualmente </w:t>
      </w:r>
      <w:r w:rsidR="00871774">
        <w:rPr>
          <w:rFonts w:ascii="Futura Md BT" w:hAnsi="Futura Md BT"/>
          <w:sz w:val="22"/>
          <w:szCs w:val="22"/>
        </w:rPr>
        <w:t>se</w:t>
      </w:r>
      <w:r w:rsidRPr="00BB2380">
        <w:rPr>
          <w:rFonts w:ascii="Futura Md BT" w:hAnsi="Futura Md BT"/>
          <w:sz w:val="22"/>
          <w:szCs w:val="22"/>
        </w:rPr>
        <w:t xml:space="preserve"> diseña e implementa un plan de capacitaciones destinado a los docentes, el cual tiene como insumo la evaluación de desempeño </w:t>
      </w:r>
      <w:r w:rsidRPr="00BB2380">
        <w:rPr>
          <w:rFonts w:ascii="Futura Md BT" w:hAnsi="Futura Md BT"/>
          <w:sz w:val="22"/>
          <w:szCs w:val="22"/>
        </w:rPr>
        <w:lastRenderedPageBreak/>
        <w:t>docente. También es de r</w:t>
      </w:r>
      <w:r w:rsidR="00871774">
        <w:rPr>
          <w:rFonts w:ascii="Futura Md BT" w:hAnsi="Futura Md BT"/>
          <w:sz w:val="22"/>
          <w:szCs w:val="22"/>
        </w:rPr>
        <w:t>esaltar</w:t>
      </w:r>
      <w:r w:rsidRPr="00BB2380">
        <w:rPr>
          <w:rFonts w:ascii="Futura Md BT" w:hAnsi="Futura Md BT"/>
          <w:sz w:val="22"/>
          <w:szCs w:val="22"/>
        </w:rPr>
        <w:t xml:space="preserve"> que la Secretaría se encuentra en proceso de actualización </w:t>
      </w:r>
      <w:r w:rsidR="00871774">
        <w:rPr>
          <w:rFonts w:ascii="Futura Md BT" w:hAnsi="Futura Md BT"/>
          <w:sz w:val="22"/>
          <w:szCs w:val="22"/>
        </w:rPr>
        <w:t>d</w:t>
      </w:r>
      <w:r w:rsidRPr="00BB2380">
        <w:rPr>
          <w:rFonts w:ascii="Futura Md BT" w:hAnsi="Futura Md BT"/>
          <w:sz w:val="22"/>
          <w:szCs w:val="22"/>
        </w:rPr>
        <w:t>el Plan Territorial de Formación Docente.</w:t>
      </w:r>
    </w:p>
    <w:p w14:paraId="78E13EF5" w14:textId="77777777" w:rsidR="00BB2380" w:rsidRPr="00BB2380" w:rsidRDefault="00BB2380" w:rsidP="00BB2380">
      <w:pPr>
        <w:jc w:val="both"/>
        <w:rPr>
          <w:rFonts w:ascii="Futura Md BT" w:hAnsi="Futura Md BT"/>
          <w:sz w:val="22"/>
          <w:szCs w:val="22"/>
        </w:rPr>
      </w:pPr>
      <w:r w:rsidRPr="00BB2380">
        <w:rPr>
          <w:rFonts w:ascii="Futura Md BT" w:hAnsi="Futura Md BT"/>
          <w:sz w:val="22"/>
          <w:szCs w:val="22"/>
        </w:rPr>
        <w:t xml:space="preserve">La Secretaría de Educación asume el Plan de Atención Ciudadana de la Alcaldía municipal de Chía y adicionalmente implementa desde el año 2010 el Sistema de Atención al Ciudadana -SAC, del Ministerio de Educación, el cual fue cedido a las secretarías certificadas y es exclusivo para requerimientos del sector educativo. Es de señalar que este sistema de información es adicional al utilizado por la administración municipal, corrycom. </w:t>
      </w:r>
    </w:p>
    <w:p w14:paraId="743938DC" w14:textId="77777777" w:rsidR="00BB2380" w:rsidRPr="006F3A5A" w:rsidRDefault="00BB2380" w:rsidP="006F3A5A">
      <w:pPr>
        <w:jc w:val="both"/>
        <w:rPr>
          <w:rFonts w:ascii="Futura Md BT" w:hAnsi="Futura Md BT"/>
          <w:bCs/>
          <w:sz w:val="22"/>
          <w:szCs w:val="22"/>
        </w:rPr>
      </w:pPr>
      <w:r w:rsidRPr="006F3A5A">
        <w:rPr>
          <w:rFonts w:ascii="Futura Md BT" w:hAnsi="Futura Md BT"/>
          <w:b/>
          <w:bCs/>
          <w:sz w:val="22"/>
          <w:szCs w:val="22"/>
        </w:rPr>
        <w:t>Política de Gestión Presupuestal y Eficiencia del Gasto Público</w:t>
      </w:r>
      <w:r w:rsidR="006F3A5A" w:rsidRPr="006F3A5A">
        <w:rPr>
          <w:rFonts w:ascii="Futura Md BT" w:hAnsi="Futura Md BT"/>
          <w:bCs/>
          <w:sz w:val="22"/>
          <w:szCs w:val="22"/>
        </w:rPr>
        <w:t xml:space="preserve">: </w:t>
      </w:r>
      <w:r w:rsidRPr="006F3A5A">
        <w:rPr>
          <w:rFonts w:ascii="Futura Md BT" w:hAnsi="Futura Md BT"/>
          <w:bCs/>
          <w:sz w:val="22"/>
          <w:szCs w:val="22"/>
        </w:rPr>
        <w:t xml:space="preserve">La secretaría de educación realiza un presupuesto anual POAI, que se viabiliza en la Dirección de Planificación para el </w:t>
      </w:r>
      <w:r w:rsidR="0012521F" w:rsidRPr="006F3A5A">
        <w:rPr>
          <w:rFonts w:ascii="Futura Md BT" w:hAnsi="Futura Md BT"/>
          <w:bCs/>
          <w:sz w:val="22"/>
          <w:szCs w:val="22"/>
        </w:rPr>
        <w:t>desarrollo, atendiendo</w:t>
      </w:r>
      <w:r w:rsidRPr="006F3A5A">
        <w:rPr>
          <w:rFonts w:ascii="Futura Md BT" w:hAnsi="Futura Md BT"/>
          <w:bCs/>
          <w:sz w:val="22"/>
          <w:szCs w:val="22"/>
        </w:rPr>
        <w:t xml:space="preserve"> a los programas, proyectos, componentes y subcomponentes, donde se asigna el presupuesto de cada uno que debe estar articulada con </w:t>
      </w:r>
      <w:r w:rsidR="0012521F" w:rsidRPr="006F3A5A">
        <w:rPr>
          <w:rFonts w:ascii="Futura Md BT" w:hAnsi="Futura Md BT"/>
          <w:bCs/>
          <w:sz w:val="22"/>
          <w:szCs w:val="22"/>
        </w:rPr>
        <w:t>el Plan</w:t>
      </w:r>
      <w:r w:rsidRPr="006F3A5A">
        <w:rPr>
          <w:rFonts w:ascii="Futura Md BT" w:hAnsi="Futura Md BT"/>
          <w:bCs/>
          <w:sz w:val="22"/>
          <w:szCs w:val="22"/>
        </w:rPr>
        <w:t xml:space="preserve"> Anualizado de Caja – PAC, del Ministerio de Educación.</w:t>
      </w:r>
    </w:p>
    <w:p w14:paraId="52473380" w14:textId="77777777" w:rsidR="00BB2380" w:rsidRPr="00BB2380" w:rsidRDefault="00BB2380" w:rsidP="00BB2380">
      <w:pPr>
        <w:jc w:val="both"/>
        <w:rPr>
          <w:rFonts w:ascii="Futura Md BT" w:hAnsi="Futura Md BT"/>
          <w:sz w:val="22"/>
          <w:szCs w:val="22"/>
        </w:rPr>
      </w:pPr>
      <w:r w:rsidRPr="00BB2380">
        <w:rPr>
          <w:rFonts w:ascii="Futura Md BT" w:hAnsi="Futura Md BT"/>
          <w:sz w:val="22"/>
          <w:szCs w:val="22"/>
        </w:rPr>
        <w:t>El programa con educación de calidad, marcamos la diferencia, tiene como proyectos:</w:t>
      </w:r>
    </w:p>
    <w:p w14:paraId="108F9EC7" w14:textId="77777777" w:rsidR="00BB2380" w:rsidRPr="0012521F" w:rsidRDefault="00BB2380" w:rsidP="00BF0EEC">
      <w:pPr>
        <w:pStyle w:val="Prrafodelista"/>
        <w:numPr>
          <w:ilvl w:val="0"/>
          <w:numId w:val="4"/>
        </w:numPr>
        <w:jc w:val="both"/>
        <w:rPr>
          <w:rFonts w:ascii="Futura Md BT" w:hAnsi="Futura Md BT"/>
          <w:sz w:val="22"/>
          <w:szCs w:val="22"/>
        </w:rPr>
      </w:pPr>
      <w:r w:rsidRPr="0012521F">
        <w:rPr>
          <w:rFonts w:ascii="Futura Md BT" w:hAnsi="Futura Md BT"/>
          <w:sz w:val="22"/>
          <w:szCs w:val="22"/>
        </w:rPr>
        <w:t>Proyecto Mejoramiento y seguimiento de la calidad Educativa</w:t>
      </w:r>
    </w:p>
    <w:p w14:paraId="70CAF3A2" w14:textId="77777777" w:rsidR="00BB2380" w:rsidRPr="0012521F" w:rsidRDefault="00BB2380" w:rsidP="00BF0EEC">
      <w:pPr>
        <w:pStyle w:val="Prrafodelista"/>
        <w:numPr>
          <w:ilvl w:val="0"/>
          <w:numId w:val="4"/>
        </w:numPr>
        <w:jc w:val="both"/>
        <w:rPr>
          <w:rFonts w:ascii="Futura Md BT" w:hAnsi="Futura Md BT"/>
          <w:sz w:val="22"/>
          <w:szCs w:val="22"/>
        </w:rPr>
      </w:pPr>
      <w:r w:rsidRPr="0012521F">
        <w:rPr>
          <w:rFonts w:ascii="Futura Md BT" w:hAnsi="Futura Md BT"/>
          <w:sz w:val="22"/>
          <w:szCs w:val="22"/>
        </w:rPr>
        <w:t>Proyecto Adecuación y dotación de Aula Integral y Tecnológica para Idiomas IEO José María Escrivá de Balaguer</w:t>
      </w:r>
    </w:p>
    <w:p w14:paraId="34F188A9" w14:textId="77777777" w:rsidR="00BB2380" w:rsidRPr="0012521F" w:rsidRDefault="00BB2380" w:rsidP="00BF0EEC">
      <w:pPr>
        <w:pStyle w:val="Prrafodelista"/>
        <w:numPr>
          <w:ilvl w:val="0"/>
          <w:numId w:val="4"/>
        </w:numPr>
        <w:jc w:val="both"/>
        <w:rPr>
          <w:rFonts w:ascii="Futura Md BT" w:hAnsi="Futura Md BT"/>
          <w:sz w:val="22"/>
          <w:szCs w:val="22"/>
        </w:rPr>
      </w:pPr>
      <w:r w:rsidRPr="0012521F">
        <w:rPr>
          <w:rFonts w:ascii="Futura Md BT" w:hAnsi="Futura Md BT"/>
          <w:sz w:val="22"/>
          <w:szCs w:val="22"/>
        </w:rPr>
        <w:t>Proyecto Fortalecimiento en el ingreso, permanencia y/o ampliación en la educación terciaria</w:t>
      </w:r>
    </w:p>
    <w:p w14:paraId="31148A25" w14:textId="77777777" w:rsidR="00BB2380" w:rsidRPr="0012521F" w:rsidRDefault="00BB2380" w:rsidP="00BF0EEC">
      <w:pPr>
        <w:pStyle w:val="Prrafodelista"/>
        <w:numPr>
          <w:ilvl w:val="0"/>
          <w:numId w:val="4"/>
        </w:numPr>
        <w:jc w:val="both"/>
        <w:rPr>
          <w:rFonts w:ascii="Futura Md BT" w:hAnsi="Futura Md BT"/>
          <w:sz w:val="22"/>
          <w:szCs w:val="22"/>
        </w:rPr>
      </w:pPr>
      <w:r w:rsidRPr="0012521F">
        <w:rPr>
          <w:rFonts w:ascii="Futura Md BT" w:hAnsi="Futura Md BT"/>
          <w:sz w:val="22"/>
          <w:szCs w:val="22"/>
        </w:rPr>
        <w:t>Proyecto Diseño e implementación de la Cátedra de la Luna</w:t>
      </w:r>
    </w:p>
    <w:p w14:paraId="7C04839B" w14:textId="77777777" w:rsidR="00BB2380" w:rsidRPr="0012521F" w:rsidRDefault="00BB2380" w:rsidP="00BF0EEC">
      <w:pPr>
        <w:pStyle w:val="Prrafodelista"/>
        <w:numPr>
          <w:ilvl w:val="0"/>
          <w:numId w:val="4"/>
        </w:numPr>
        <w:jc w:val="both"/>
        <w:rPr>
          <w:rFonts w:ascii="Futura Md BT" w:hAnsi="Futura Md BT"/>
          <w:sz w:val="22"/>
          <w:szCs w:val="22"/>
        </w:rPr>
      </w:pPr>
      <w:r w:rsidRPr="0012521F">
        <w:rPr>
          <w:rFonts w:ascii="Futura Md BT" w:hAnsi="Futura Md BT"/>
          <w:sz w:val="22"/>
          <w:szCs w:val="22"/>
        </w:rPr>
        <w:t>Proyecto Desarrollo y seguimiento del Plan Educativo Municipal</w:t>
      </w:r>
    </w:p>
    <w:p w14:paraId="5439CD2A" w14:textId="77777777" w:rsidR="00BB2380" w:rsidRPr="00BB2380" w:rsidRDefault="00BB2380" w:rsidP="00BB2380">
      <w:pPr>
        <w:jc w:val="both"/>
        <w:rPr>
          <w:rFonts w:ascii="Futura Md BT" w:hAnsi="Futura Md BT"/>
          <w:sz w:val="22"/>
          <w:szCs w:val="22"/>
        </w:rPr>
      </w:pPr>
      <w:r w:rsidRPr="00BB2380">
        <w:rPr>
          <w:rFonts w:ascii="Futura Md BT" w:hAnsi="Futura Md BT"/>
          <w:sz w:val="22"/>
          <w:szCs w:val="22"/>
        </w:rPr>
        <w:t>Programa Con acceso y permanencia en la educación, marcamos la diferencia, tiene como proyectos:</w:t>
      </w:r>
    </w:p>
    <w:p w14:paraId="4880A7D6" w14:textId="77777777" w:rsidR="00BB2380" w:rsidRPr="0012521F" w:rsidRDefault="0012521F" w:rsidP="00BF0EEC">
      <w:pPr>
        <w:pStyle w:val="Prrafodelista"/>
        <w:numPr>
          <w:ilvl w:val="0"/>
          <w:numId w:val="5"/>
        </w:numPr>
        <w:jc w:val="both"/>
        <w:rPr>
          <w:rFonts w:ascii="Futura Md BT" w:hAnsi="Futura Md BT"/>
          <w:sz w:val="22"/>
          <w:szCs w:val="22"/>
        </w:rPr>
      </w:pPr>
      <w:r w:rsidRPr="0012521F">
        <w:rPr>
          <w:rFonts w:ascii="Futura Md BT" w:hAnsi="Futura Md BT"/>
          <w:sz w:val="22"/>
          <w:szCs w:val="22"/>
        </w:rPr>
        <w:t>Proyecto Desarrollo</w:t>
      </w:r>
      <w:r w:rsidR="00BB2380" w:rsidRPr="0012521F">
        <w:rPr>
          <w:rFonts w:ascii="Futura Md BT" w:hAnsi="Futura Md BT"/>
          <w:sz w:val="22"/>
          <w:szCs w:val="22"/>
        </w:rPr>
        <w:t xml:space="preserve"> y sostenimiento del servicio educativo</w:t>
      </w:r>
    </w:p>
    <w:p w14:paraId="0AB3A5F2" w14:textId="77777777" w:rsidR="00BB2380" w:rsidRPr="0012521F" w:rsidRDefault="0012521F" w:rsidP="00BF0EEC">
      <w:pPr>
        <w:pStyle w:val="Prrafodelista"/>
        <w:numPr>
          <w:ilvl w:val="0"/>
          <w:numId w:val="5"/>
        </w:numPr>
        <w:jc w:val="both"/>
        <w:rPr>
          <w:rFonts w:ascii="Futura Md BT" w:hAnsi="Futura Md BT"/>
          <w:sz w:val="22"/>
          <w:szCs w:val="22"/>
        </w:rPr>
      </w:pPr>
      <w:r w:rsidRPr="0012521F">
        <w:rPr>
          <w:rFonts w:ascii="Futura Md BT" w:hAnsi="Futura Md BT"/>
          <w:sz w:val="22"/>
          <w:szCs w:val="22"/>
        </w:rPr>
        <w:t>Proyecto Optimización</w:t>
      </w:r>
      <w:r w:rsidR="00BB2380" w:rsidRPr="0012521F">
        <w:rPr>
          <w:rFonts w:ascii="Futura Md BT" w:hAnsi="Futura Md BT"/>
          <w:sz w:val="22"/>
          <w:szCs w:val="22"/>
        </w:rPr>
        <w:t xml:space="preserve"> en la gestión del tiempo escolar</w:t>
      </w:r>
    </w:p>
    <w:p w14:paraId="28F1E94A" w14:textId="77777777" w:rsidR="00BB2380" w:rsidRPr="0012521F" w:rsidRDefault="00BB2380" w:rsidP="00BF0EEC">
      <w:pPr>
        <w:pStyle w:val="Prrafodelista"/>
        <w:numPr>
          <w:ilvl w:val="0"/>
          <w:numId w:val="5"/>
        </w:numPr>
        <w:jc w:val="both"/>
        <w:rPr>
          <w:rFonts w:ascii="Futura Md BT" w:hAnsi="Futura Md BT"/>
          <w:sz w:val="22"/>
          <w:szCs w:val="22"/>
        </w:rPr>
      </w:pPr>
      <w:r w:rsidRPr="0012521F">
        <w:rPr>
          <w:rFonts w:ascii="Futura Md BT" w:hAnsi="Futura Md BT"/>
          <w:sz w:val="22"/>
          <w:szCs w:val="22"/>
        </w:rPr>
        <w:t>Proyecto Adecuación, mejoramiento y mantenimiento de las plantas físicas de las IEO</w:t>
      </w:r>
    </w:p>
    <w:p w14:paraId="638F9472" w14:textId="2787D6E2" w:rsidR="00BB2380" w:rsidRPr="0012521F" w:rsidRDefault="00BB2380" w:rsidP="00BF0EEC">
      <w:pPr>
        <w:pStyle w:val="Prrafodelista"/>
        <w:numPr>
          <w:ilvl w:val="0"/>
          <w:numId w:val="5"/>
        </w:numPr>
        <w:jc w:val="both"/>
        <w:rPr>
          <w:rFonts w:ascii="Futura Md BT" w:hAnsi="Futura Md BT"/>
          <w:sz w:val="22"/>
          <w:szCs w:val="22"/>
        </w:rPr>
      </w:pPr>
      <w:r w:rsidRPr="0012521F">
        <w:rPr>
          <w:rFonts w:ascii="Futura Md BT" w:hAnsi="Futura Md BT"/>
          <w:sz w:val="22"/>
          <w:szCs w:val="22"/>
        </w:rPr>
        <w:lastRenderedPageBreak/>
        <w:t xml:space="preserve">Proyecto Estudios, Diseños y Construcción de las IEO San José María </w:t>
      </w:r>
      <w:r w:rsidR="00093EE0" w:rsidRPr="0012521F">
        <w:rPr>
          <w:rFonts w:ascii="Futura Md BT" w:hAnsi="Futura Md BT"/>
          <w:sz w:val="22"/>
          <w:szCs w:val="22"/>
        </w:rPr>
        <w:t>Escrivá</w:t>
      </w:r>
      <w:r w:rsidRPr="0012521F">
        <w:rPr>
          <w:rFonts w:ascii="Futura Md BT" w:hAnsi="Futura Md BT"/>
          <w:sz w:val="22"/>
          <w:szCs w:val="22"/>
        </w:rPr>
        <w:t xml:space="preserve"> de Balaguer, Diversificado, General Santander y Diosa Chía</w:t>
      </w:r>
    </w:p>
    <w:p w14:paraId="163ECE15" w14:textId="77777777" w:rsidR="00BB2380" w:rsidRPr="0012521F" w:rsidRDefault="00BB2380" w:rsidP="00BF0EEC">
      <w:pPr>
        <w:pStyle w:val="Prrafodelista"/>
        <w:numPr>
          <w:ilvl w:val="0"/>
          <w:numId w:val="5"/>
        </w:numPr>
        <w:jc w:val="both"/>
        <w:rPr>
          <w:rFonts w:ascii="Futura Md BT" w:hAnsi="Futura Md BT"/>
          <w:sz w:val="22"/>
          <w:szCs w:val="22"/>
        </w:rPr>
      </w:pPr>
      <w:r w:rsidRPr="0012521F">
        <w:rPr>
          <w:rFonts w:ascii="Futura Md BT" w:hAnsi="Futura Md BT"/>
          <w:sz w:val="22"/>
          <w:szCs w:val="22"/>
        </w:rPr>
        <w:t xml:space="preserve">Proyecto Estudios Diseños, </w:t>
      </w:r>
      <w:r w:rsidR="0012521F" w:rsidRPr="0012521F">
        <w:rPr>
          <w:rFonts w:ascii="Futura Md BT" w:hAnsi="Futura Md BT"/>
          <w:sz w:val="22"/>
          <w:szCs w:val="22"/>
        </w:rPr>
        <w:t>Construcción Ampliación</w:t>
      </w:r>
      <w:r w:rsidRPr="0012521F">
        <w:rPr>
          <w:rFonts w:ascii="Futura Md BT" w:hAnsi="Futura Md BT"/>
          <w:sz w:val="22"/>
          <w:szCs w:val="22"/>
        </w:rPr>
        <w:t xml:space="preserve"> y Mantenimiento de las Instituciones Educativas en el Municipio</w:t>
      </w:r>
    </w:p>
    <w:p w14:paraId="0274A7FE" w14:textId="77777777" w:rsidR="00BB2380" w:rsidRPr="0012521F" w:rsidRDefault="00BB2380" w:rsidP="00BF0EEC">
      <w:pPr>
        <w:pStyle w:val="Prrafodelista"/>
        <w:numPr>
          <w:ilvl w:val="0"/>
          <w:numId w:val="5"/>
        </w:numPr>
        <w:jc w:val="both"/>
        <w:rPr>
          <w:rFonts w:ascii="Futura Md BT" w:hAnsi="Futura Md BT"/>
          <w:sz w:val="22"/>
          <w:szCs w:val="22"/>
        </w:rPr>
      </w:pPr>
      <w:r w:rsidRPr="0012521F">
        <w:rPr>
          <w:rFonts w:ascii="Futura Md BT" w:hAnsi="Futura Md BT"/>
          <w:sz w:val="22"/>
          <w:szCs w:val="22"/>
        </w:rPr>
        <w:t>Proyecto Construcción de la Institución Educativa Oficial San José María Escrivá de Balaguer</w:t>
      </w:r>
    </w:p>
    <w:p w14:paraId="505D5CC4" w14:textId="77777777" w:rsidR="00BB2380" w:rsidRPr="0012521F" w:rsidRDefault="00BB2380" w:rsidP="00BF0EEC">
      <w:pPr>
        <w:pStyle w:val="Prrafodelista"/>
        <w:numPr>
          <w:ilvl w:val="0"/>
          <w:numId w:val="5"/>
        </w:numPr>
        <w:jc w:val="both"/>
        <w:rPr>
          <w:rFonts w:ascii="Futura Md BT" w:hAnsi="Futura Md BT"/>
          <w:sz w:val="22"/>
          <w:szCs w:val="22"/>
        </w:rPr>
      </w:pPr>
      <w:r w:rsidRPr="0012521F">
        <w:rPr>
          <w:rFonts w:ascii="Futura Md BT" w:hAnsi="Futura Md BT"/>
          <w:sz w:val="22"/>
          <w:szCs w:val="22"/>
        </w:rPr>
        <w:t>Proyecto Construcción de la Institución Educativa Oficial José Joaquín Casas sede General Santander</w:t>
      </w:r>
    </w:p>
    <w:p w14:paraId="28BCAC77" w14:textId="77777777" w:rsidR="00BB2380" w:rsidRPr="0012521F" w:rsidRDefault="00BB2380" w:rsidP="00BF0EEC">
      <w:pPr>
        <w:pStyle w:val="Prrafodelista"/>
        <w:numPr>
          <w:ilvl w:val="0"/>
          <w:numId w:val="5"/>
        </w:numPr>
        <w:jc w:val="both"/>
        <w:rPr>
          <w:rFonts w:ascii="Futura Md BT" w:hAnsi="Futura Md BT"/>
          <w:sz w:val="22"/>
          <w:szCs w:val="22"/>
        </w:rPr>
      </w:pPr>
      <w:r w:rsidRPr="0012521F">
        <w:rPr>
          <w:rFonts w:ascii="Futura Md BT" w:hAnsi="Futura Md BT"/>
          <w:sz w:val="22"/>
          <w:szCs w:val="22"/>
        </w:rPr>
        <w:t>Proyecto Construcción de la Institución Educativa Oficial Santa María del Rio</w:t>
      </w:r>
    </w:p>
    <w:p w14:paraId="693112DE" w14:textId="77777777" w:rsidR="00BB2380" w:rsidRPr="00BB2380" w:rsidRDefault="00BB2380" w:rsidP="00BB2380">
      <w:pPr>
        <w:jc w:val="both"/>
        <w:rPr>
          <w:rFonts w:ascii="Futura Md BT" w:hAnsi="Futura Md BT"/>
          <w:sz w:val="22"/>
          <w:szCs w:val="22"/>
        </w:rPr>
      </w:pPr>
      <w:r w:rsidRPr="00BB2380">
        <w:rPr>
          <w:rFonts w:ascii="Futura Md BT" w:hAnsi="Futura Md BT"/>
          <w:sz w:val="22"/>
          <w:szCs w:val="22"/>
        </w:rPr>
        <w:t>Dentro de la vigencia se realizan modificaciones al plan de acción relacionadas a adiciones, reducciones y traslados de acuerdo a la dinámica del ejercicio de la nómina. Como sistemas de información la Secretar</w:t>
      </w:r>
      <w:r w:rsidR="0012521F">
        <w:rPr>
          <w:rFonts w:ascii="Futura Md BT" w:hAnsi="Futura Md BT"/>
          <w:sz w:val="22"/>
          <w:szCs w:val="22"/>
        </w:rPr>
        <w:t>í</w:t>
      </w:r>
      <w:r w:rsidRPr="00BB2380">
        <w:rPr>
          <w:rFonts w:ascii="Futura Md BT" w:hAnsi="Futura Md BT"/>
          <w:sz w:val="22"/>
          <w:szCs w:val="22"/>
        </w:rPr>
        <w:t>a utiliza HASNET, tanto el de la administración central como el de los fondos de servicios educativos al que tiene acceso las Instituciones educativas.</w:t>
      </w:r>
    </w:p>
    <w:p w14:paraId="1AADACFC" w14:textId="77777777" w:rsidR="00BB2380" w:rsidRPr="00BB2380" w:rsidRDefault="00BB2380" w:rsidP="00BB2380">
      <w:pPr>
        <w:jc w:val="both"/>
        <w:rPr>
          <w:rFonts w:ascii="Futura Md BT" w:hAnsi="Futura Md BT"/>
          <w:sz w:val="22"/>
          <w:szCs w:val="22"/>
        </w:rPr>
      </w:pPr>
      <w:r w:rsidRPr="00BB2380">
        <w:rPr>
          <w:rFonts w:ascii="Futura Md BT" w:hAnsi="Futura Md BT"/>
          <w:sz w:val="22"/>
          <w:szCs w:val="22"/>
        </w:rPr>
        <w:t>También se utiliza el SITESIGO, donde se hace seguimiento a la planeación y ejecución de los proyectos y metas de la secretaría.</w:t>
      </w:r>
      <w:r w:rsidR="00871774">
        <w:rPr>
          <w:rFonts w:ascii="Futura Md BT" w:hAnsi="Futura Md BT"/>
          <w:sz w:val="22"/>
          <w:szCs w:val="22"/>
        </w:rPr>
        <w:t xml:space="preserve"> Así mismo el </w:t>
      </w:r>
      <w:r w:rsidRPr="00BB2380">
        <w:rPr>
          <w:rFonts w:ascii="Futura Md BT" w:hAnsi="Futura Md BT"/>
          <w:sz w:val="22"/>
          <w:szCs w:val="22"/>
        </w:rPr>
        <w:t xml:space="preserve">SINEB, sistema que verifica </w:t>
      </w:r>
      <w:r w:rsidR="00871774">
        <w:rPr>
          <w:rFonts w:ascii="Futura Md BT" w:hAnsi="Futura Md BT"/>
          <w:sz w:val="22"/>
          <w:szCs w:val="22"/>
        </w:rPr>
        <w:t xml:space="preserve">que </w:t>
      </w:r>
      <w:r w:rsidRPr="00BB2380">
        <w:rPr>
          <w:rFonts w:ascii="Futura Md BT" w:hAnsi="Futura Md BT"/>
          <w:sz w:val="22"/>
          <w:szCs w:val="22"/>
        </w:rPr>
        <w:t>la nómina sea acorde con lo pagado mensualmente, con el fin de que el Ministerio de Educación programe el desembolso.</w:t>
      </w:r>
      <w:r w:rsidR="00871774">
        <w:rPr>
          <w:rFonts w:ascii="Futura Md BT" w:hAnsi="Futura Md BT"/>
          <w:sz w:val="22"/>
          <w:szCs w:val="22"/>
        </w:rPr>
        <w:t xml:space="preserve"> Y mediante el</w:t>
      </w:r>
      <w:r w:rsidRPr="00BB2380">
        <w:rPr>
          <w:rFonts w:ascii="Futura Md BT" w:hAnsi="Futura Md BT"/>
          <w:sz w:val="22"/>
          <w:szCs w:val="22"/>
        </w:rPr>
        <w:t xml:space="preserve"> FUT de</w:t>
      </w:r>
      <w:r w:rsidR="00871774">
        <w:rPr>
          <w:rFonts w:ascii="Futura Md BT" w:hAnsi="Futura Md BT"/>
          <w:sz w:val="22"/>
          <w:szCs w:val="22"/>
        </w:rPr>
        <w:t>l</w:t>
      </w:r>
      <w:r w:rsidRPr="00BB2380">
        <w:rPr>
          <w:rFonts w:ascii="Futura Md BT" w:hAnsi="Futura Md BT"/>
          <w:sz w:val="22"/>
          <w:szCs w:val="22"/>
        </w:rPr>
        <w:t xml:space="preserve"> Ministerio de Hacienda, se verifica trimestralmente que los pagos de nómina correspondan con lo efectivamente causado. En este mismo sistema de información se puede verificar la programación y ejecución presupuestal por componente.</w:t>
      </w:r>
    </w:p>
    <w:p w14:paraId="13D20D53" w14:textId="77777777" w:rsidR="00BB2380" w:rsidRPr="00BB2380" w:rsidRDefault="00BB2380" w:rsidP="00BB2380">
      <w:pPr>
        <w:jc w:val="both"/>
        <w:rPr>
          <w:rFonts w:ascii="Futura Md BT" w:hAnsi="Futura Md BT"/>
          <w:sz w:val="22"/>
          <w:szCs w:val="22"/>
        </w:rPr>
      </w:pPr>
      <w:r w:rsidRPr="0012521F">
        <w:rPr>
          <w:rFonts w:ascii="Futura Md BT" w:hAnsi="Futura Md BT"/>
          <w:b/>
          <w:bCs/>
          <w:sz w:val="22"/>
          <w:szCs w:val="22"/>
        </w:rPr>
        <w:t>Política de Fortalecimiento organizacional y simplificación de procesos</w:t>
      </w:r>
      <w:r w:rsidR="0012521F">
        <w:rPr>
          <w:rFonts w:ascii="Futura Md BT" w:hAnsi="Futura Md BT"/>
          <w:b/>
          <w:bCs/>
          <w:sz w:val="22"/>
          <w:szCs w:val="22"/>
        </w:rPr>
        <w:t xml:space="preserve">: </w:t>
      </w:r>
      <w:r w:rsidRPr="00BB2380">
        <w:rPr>
          <w:rFonts w:ascii="Futura Md BT" w:hAnsi="Futura Md BT"/>
          <w:sz w:val="22"/>
          <w:szCs w:val="22"/>
        </w:rPr>
        <w:t xml:space="preserve">En desarrollo del Proceso de Certificación ordenado en la ley 715 de 2001, el Ministerio de Educación Nacional mediante resolución No. 9100 del 23 de </w:t>
      </w:r>
      <w:r w:rsidR="0012521F" w:rsidRPr="00BB2380">
        <w:rPr>
          <w:rFonts w:ascii="Futura Md BT" w:hAnsi="Futura Md BT"/>
          <w:sz w:val="22"/>
          <w:szCs w:val="22"/>
        </w:rPr>
        <w:t>noviembre</w:t>
      </w:r>
      <w:r w:rsidRPr="00BB2380">
        <w:rPr>
          <w:rFonts w:ascii="Futura Md BT" w:hAnsi="Futura Md BT"/>
          <w:sz w:val="22"/>
          <w:szCs w:val="22"/>
        </w:rPr>
        <w:t xml:space="preserve"> de 2009, reconoce el cumplimiento de los requisitos por parte del Municipio de Chía para asumir la Administración del Servicio Educativo. Es así como mediante actas, el Departamento de Cundinamarca, efectuó la entrega del personal docente, directivos docentes y administrativos, bienes inmuebles, bienes muebles, sistemas de información físico y en medio magnético a partir del 1 de enero de 2010. Concordante con ello, El Municipio de Chía mediante decretos 122 y 123 de diciembre de 2009 adoptó e incorporó la planta de personal docente </w:t>
      </w:r>
      <w:r w:rsidRPr="00BB2380">
        <w:rPr>
          <w:rFonts w:ascii="Futura Md BT" w:hAnsi="Futura Md BT"/>
          <w:sz w:val="22"/>
          <w:szCs w:val="22"/>
        </w:rPr>
        <w:lastRenderedPageBreak/>
        <w:t>directivo docente y administrativo a la Administración Municipal. Durante el año 2010, el Ministerio de Educación Nacional, inició el proceso de acompañamiento e implementación del proceso modernización de la Secretaría es así que la SEM se encuentra Certificada en los procesos de cobertura del servicio educativo, atención al ciudadano, gestión de recurso humano, gestión de la calidad del servicio educativo.</w:t>
      </w:r>
    </w:p>
    <w:p w14:paraId="7C55F174" w14:textId="77777777" w:rsidR="00BB2380" w:rsidRPr="00BB2380" w:rsidRDefault="00BB2380" w:rsidP="00BB2380">
      <w:pPr>
        <w:jc w:val="both"/>
        <w:rPr>
          <w:rFonts w:ascii="Futura Md BT" w:hAnsi="Futura Md BT"/>
          <w:sz w:val="22"/>
          <w:szCs w:val="22"/>
        </w:rPr>
      </w:pPr>
      <w:r w:rsidRPr="00BB2380">
        <w:rPr>
          <w:rFonts w:ascii="Futura Md BT" w:hAnsi="Futura Md BT"/>
          <w:sz w:val="22"/>
          <w:szCs w:val="22"/>
        </w:rPr>
        <w:t>Para el año 2015 se realizó el proceso de modernización de la Alcaldía Municipal de Chía, mediante el decreto 17 del 16 de junio de 2015, “Por El Cual Se Establece La Estructura Organizacional Interna De La Administración Central Del Municipio De Chía” capítulo III SECTOR SOCIAL articulo 32 donde la Secretaria de Educación integra el sector Social y en el Artículo 37. Donde se define la Organización interna de la Secretaría de Educación. La organización interna de la Secretaría de Educación, es la siguiente: 3.2. SECRETARÍA DE EDUCACIÓN 3.2.1. Dirección de Gestión Educativa 3.2.2. Dirección Administrativa y Financiera. En el decreto 18 de 16 de junio de 2015 “por el cual establece la planta de personal de la alcaldía del nivel central de la administración municipal de Chía” y mediante resolución 1805 de 16 de junio de 2015, "Por el cual se establece el Manual Específico de Funciones y Competencias Laborales para los empleos de la Planta de Personal del Nivel Central del Municipio de Chía - Cundinamarca".</w:t>
      </w:r>
    </w:p>
    <w:p w14:paraId="081CFA36" w14:textId="77777777" w:rsidR="00BB2380" w:rsidRDefault="00BB2380" w:rsidP="00BB2380">
      <w:pPr>
        <w:jc w:val="both"/>
        <w:rPr>
          <w:rFonts w:ascii="Futura Md BT" w:hAnsi="Futura Md BT"/>
          <w:sz w:val="22"/>
          <w:szCs w:val="22"/>
        </w:rPr>
      </w:pPr>
      <w:r w:rsidRPr="00BB2380">
        <w:rPr>
          <w:rFonts w:ascii="Futura Md BT" w:hAnsi="Futura Md BT"/>
          <w:sz w:val="22"/>
          <w:szCs w:val="22"/>
        </w:rPr>
        <w:t>A través de la resolución 2952 de 2019 “Por la cual se adiciona el manual especifico de funciones y de competencias laborales para los empleos de planta de personal de la administración central del municipio de Chía” se crea la dirección de Inspección y vigilancia.</w:t>
      </w:r>
    </w:p>
    <w:p w14:paraId="5AB7A1E3" w14:textId="77777777" w:rsidR="0012521F" w:rsidRDefault="0012521F" w:rsidP="00AD36D1">
      <w:pPr>
        <w:pStyle w:val="Epgrafe"/>
        <w:jc w:val="center"/>
        <w:rPr>
          <w:rFonts w:ascii="Futura Md BT" w:hAnsi="Futura Md BT"/>
          <w:sz w:val="22"/>
          <w:szCs w:val="22"/>
        </w:rPr>
      </w:pPr>
      <w:bookmarkStart w:id="22" w:name="_Toc26617148"/>
      <w:r w:rsidRPr="00DC42C7">
        <w:rPr>
          <w:rStyle w:val="Ttulo5Car"/>
        </w:rPr>
        <w:lastRenderedPageBreak/>
        <w:t xml:space="preserve">Gráfico </w:t>
      </w:r>
      <w:r w:rsidR="00AD36D1" w:rsidRPr="00DC42C7">
        <w:rPr>
          <w:rStyle w:val="Ttulo5Car"/>
        </w:rPr>
        <w:t>15</w:t>
      </w:r>
      <w:r w:rsidRPr="00DC42C7">
        <w:rPr>
          <w:rStyle w:val="Ttulo5Car"/>
        </w:rPr>
        <w:t xml:space="preserve">. </w:t>
      </w:r>
      <w:r w:rsidR="00AD36D1" w:rsidRPr="00DC42C7">
        <w:rPr>
          <w:rStyle w:val="Ttulo5Car"/>
        </w:rPr>
        <w:t>Organigrama Secretaría de Educación</w:t>
      </w:r>
      <w:bookmarkEnd w:id="22"/>
      <w:r>
        <w:rPr>
          <w:rFonts w:ascii="Futura Md BT" w:hAnsi="Futura Md BT"/>
          <w:noProof/>
          <w:sz w:val="22"/>
          <w:szCs w:val="22"/>
          <w:lang w:eastAsia="es-CO"/>
        </w:rPr>
        <w:drawing>
          <wp:inline distT="0" distB="0" distL="0" distR="0" wp14:anchorId="145B77CD" wp14:editId="5261AA88">
            <wp:extent cx="4391025" cy="2647950"/>
            <wp:effectExtent l="0" t="0" r="9525" b="0"/>
            <wp:docPr id="37020" name="Imagen 3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a:extLst>
                        <a:ext uri="{28A0092B-C50C-407E-A947-70E740481C1C}">
                          <a14:useLocalDpi xmlns:a14="http://schemas.microsoft.com/office/drawing/2010/main" val="0"/>
                        </a:ext>
                      </a:extLst>
                    </a:blip>
                    <a:srcRect t="-4016" r="7907" b="-4454"/>
                    <a:stretch/>
                  </pic:blipFill>
                  <pic:spPr bwMode="auto">
                    <a:xfrm>
                      <a:off x="0" y="0"/>
                      <a:ext cx="4477675" cy="2700203"/>
                    </a:xfrm>
                    <a:prstGeom prst="rect">
                      <a:avLst/>
                    </a:prstGeom>
                    <a:noFill/>
                    <a:ln>
                      <a:noFill/>
                    </a:ln>
                    <a:extLst>
                      <a:ext uri="{53640926-AAD7-44D8-BBD7-CCE9431645EC}">
                        <a14:shadowObscured xmlns:a14="http://schemas.microsoft.com/office/drawing/2010/main"/>
                      </a:ext>
                    </a:extLst>
                  </pic:spPr>
                </pic:pic>
              </a:graphicData>
            </a:graphic>
          </wp:inline>
        </w:drawing>
      </w:r>
    </w:p>
    <w:p w14:paraId="51CA6B1D" w14:textId="77777777" w:rsidR="0012521F" w:rsidRDefault="0012521F" w:rsidP="00BB2380">
      <w:pPr>
        <w:jc w:val="both"/>
        <w:rPr>
          <w:rFonts w:ascii="Futura Md BT" w:hAnsi="Futura Md BT"/>
          <w:sz w:val="22"/>
          <w:szCs w:val="22"/>
        </w:rPr>
      </w:pPr>
      <w:r w:rsidRPr="0012521F">
        <w:rPr>
          <w:rFonts w:ascii="Futura Md BT" w:hAnsi="Futura Md BT"/>
          <w:sz w:val="22"/>
          <w:szCs w:val="22"/>
        </w:rPr>
        <w:t>La estructura, es la forma de organización de las áreas necesarias para la ejecución de todos los macro procesos diseñados para la administración del servicio educativo en una Secretaría certificada, con personal cualificado para asumir la ejecución de cada uno de los macroprocesos. El modelo presenta una organización balanceada de las áreas misionales y las de apoyo.</w:t>
      </w:r>
    </w:p>
    <w:p w14:paraId="5D7C15B8" w14:textId="77777777" w:rsidR="00CC4363" w:rsidRDefault="00CC4363" w:rsidP="00CC4363">
      <w:pPr>
        <w:pStyle w:val="Sinespaciado"/>
      </w:pPr>
    </w:p>
    <w:p w14:paraId="7C5A1A0B" w14:textId="77777777" w:rsidR="0012521F" w:rsidRPr="00482B3C" w:rsidRDefault="0012521F" w:rsidP="00482B3C">
      <w:pPr>
        <w:pStyle w:val="Ttulo5"/>
        <w:jc w:val="center"/>
        <w:rPr>
          <w:sz w:val="16"/>
          <w:szCs w:val="16"/>
        </w:rPr>
      </w:pPr>
      <w:bookmarkStart w:id="23" w:name="_Toc26617149"/>
      <w:r w:rsidRPr="00482B3C">
        <w:rPr>
          <w:sz w:val="16"/>
          <w:szCs w:val="16"/>
        </w:rPr>
        <w:t xml:space="preserve">Gráfico </w:t>
      </w:r>
      <w:r w:rsidR="00AD36D1" w:rsidRPr="00482B3C">
        <w:rPr>
          <w:sz w:val="16"/>
          <w:szCs w:val="16"/>
        </w:rPr>
        <w:t>16</w:t>
      </w:r>
      <w:r w:rsidRPr="00482B3C">
        <w:rPr>
          <w:sz w:val="16"/>
          <w:szCs w:val="16"/>
        </w:rPr>
        <w:t>. Cadena de Valor Secretaría de Educación</w:t>
      </w:r>
      <w:bookmarkEnd w:id="23"/>
    </w:p>
    <w:p w14:paraId="27A60EE9" w14:textId="77777777" w:rsidR="0012521F" w:rsidRPr="0012521F" w:rsidRDefault="0012521F" w:rsidP="0012521F">
      <w:r w:rsidRPr="00B442FE">
        <w:rPr>
          <w:rFonts w:ascii="Arial" w:hAnsi="Arial" w:cs="Arial"/>
          <w:noProof/>
          <w:sz w:val="24"/>
          <w:szCs w:val="24"/>
          <w:lang w:eastAsia="es-CO"/>
        </w:rPr>
        <w:drawing>
          <wp:inline distT="0" distB="0" distL="0" distR="0" wp14:anchorId="373F8D0E" wp14:editId="1C131B4B">
            <wp:extent cx="5609590" cy="27908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0404" t="31384" r="27032" b="36419"/>
                    <a:stretch/>
                  </pic:blipFill>
                  <pic:spPr bwMode="auto">
                    <a:xfrm>
                      <a:off x="0" y="0"/>
                      <a:ext cx="5659754" cy="2815782"/>
                    </a:xfrm>
                    <a:prstGeom prst="rect">
                      <a:avLst/>
                    </a:prstGeom>
                    <a:ln>
                      <a:noFill/>
                    </a:ln>
                    <a:extLst>
                      <a:ext uri="{53640926-AAD7-44D8-BBD7-CCE9431645EC}">
                        <a14:shadowObscured xmlns:a14="http://schemas.microsoft.com/office/drawing/2010/main"/>
                      </a:ext>
                    </a:extLst>
                  </pic:spPr>
                </pic:pic>
              </a:graphicData>
            </a:graphic>
          </wp:inline>
        </w:drawing>
      </w:r>
    </w:p>
    <w:p w14:paraId="2896BE50" w14:textId="77777777" w:rsidR="0012521F" w:rsidRPr="0012521F" w:rsidRDefault="0012521F" w:rsidP="0012521F">
      <w:pPr>
        <w:jc w:val="both"/>
        <w:rPr>
          <w:rFonts w:ascii="Futura Md BT" w:hAnsi="Futura Md BT"/>
          <w:sz w:val="22"/>
          <w:szCs w:val="22"/>
        </w:rPr>
      </w:pPr>
      <w:r w:rsidRPr="0012521F">
        <w:rPr>
          <w:rFonts w:ascii="Futura Md BT" w:hAnsi="Futura Md BT"/>
          <w:b/>
          <w:bCs/>
          <w:sz w:val="22"/>
          <w:szCs w:val="22"/>
        </w:rPr>
        <w:t>Política Gobierno Digital</w:t>
      </w:r>
      <w:r>
        <w:rPr>
          <w:rFonts w:ascii="Futura Md BT" w:hAnsi="Futura Md BT"/>
          <w:b/>
          <w:bCs/>
          <w:sz w:val="22"/>
          <w:szCs w:val="22"/>
        </w:rPr>
        <w:t xml:space="preserve">: </w:t>
      </w:r>
      <w:r w:rsidRPr="0012521F">
        <w:rPr>
          <w:rFonts w:ascii="Futura Md BT" w:hAnsi="Futura Md BT"/>
          <w:sz w:val="22"/>
          <w:szCs w:val="22"/>
        </w:rPr>
        <w:t>La Secretar</w:t>
      </w:r>
      <w:r w:rsidR="00871774">
        <w:rPr>
          <w:rFonts w:ascii="Futura Md BT" w:hAnsi="Futura Md BT"/>
          <w:sz w:val="22"/>
          <w:szCs w:val="22"/>
        </w:rPr>
        <w:t>í</w:t>
      </w:r>
      <w:r w:rsidRPr="0012521F">
        <w:rPr>
          <w:rFonts w:ascii="Futura Md BT" w:hAnsi="Futura Md BT"/>
          <w:sz w:val="22"/>
          <w:szCs w:val="22"/>
        </w:rPr>
        <w:t xml:space="preserve">a de Educación ha diseñado </w:t>
      </w:r>
      <w:r w:rsidR="00871774">
        <w:rPr>
          <w:rFonts w:ascii="Futura Md BT" w:hAnsi="Futura Md BT"/>
          <w:sz w:val="22"/>
          <w:szCs w:val="22"/>
        </w:rPr>
        <w:t>en l</w:t>
      </w:r>
      <w:r w:rsidRPr="0012521F">
        <w:rPr>
          <w:rFonts w:ascii="Futura Md BT" w:hAnsi="Futura Md BT"/>
          <w:sz w:val="22"/>
          <w:szCs w:val="22"/>
        </w:rPr>
        <w:t>a página web</w:t>
      </w:r>
      <w:r w:rsidR="00871774">
        <w:rPr>
          <w:rFonts w:ascii="Futura Md BT" w:hAnsi="Futura Md BT"/>
          <w:sz w:val="22"/>
          <w:szCs w:val="22"/>
        </w:rPr>
        <w:t xml:space="preserve"> de la alcaldía</w:t>
      </w:r>
      <w:r w:rsidRPr="0012521F">
        <w:rPr>
          <w:rFonts w:ascii="Futura Md BT" w:hAnsi="Futura Md BT"/>
          <w:sz w:val="22"/>
          <w:szCs w:val="22"/>
        </w:rPr>
        <w:t xml:space="preserve">, </w:t>
      </w:r>
      <w:r w:rsidR="00871774">
        <w:rPr>
          <w:rFonts w:ascii="Futura Md BT" w:hAnsi="Futura Md BT"/>
          <w:sz w:val="22"/>
          <w:szCs w:val="22"/>
        </w:rPr>
        <w:t>el link</w:t>
      </w:r>
      <w:r w:rsidRPr="0012521F">
        <w:rPr>
          <w:rFonts w:ascii="Futura Md BT" w:hAnsi="Futura Md BT"/>
          <w:sz w:val="22"/>
          <w:szCs w:val="22"/>
        </w:rPr>
        <w:t xml:space="preserve"> http://seceducacion.chia-cundinamarca.gov.co/. Cabe </w:t>
      </w:r>
      <w:r w:rsidRPr="0012521F">
        <w:rPr>
          <w:rFonts w:ascii="Futura Md BT" w:hAnsi="Futura Md BT"/>
          <w:sz w:val="22"/>
          <w:szCs w:val="22"/>
        </w:rPr>
        <w:lastRenderedPageBreak/>
        <w:t xml:space="preserve">destacar que el sector educación maneja sistemas de información exclusivos como los son: </w:t>
      </w:r>
    </w:p>
    <w:p w14:paraId="3A0FC959" w14:textId="77777777" w:rsidR="0012521F" w:rsidRPr="0012521F" w:rsidRDefault="0012521F" w:rsidP="00BF0EEC">
      <w:pPr>
        <w:pStyle w:val="Prrafodelista"/>
        <w:numPr>
          <w:ilvl w:val="0"/>
          <w:numId w:val="6"/>
        </w:numPr>
        <w:jc w:val="both"/>
        <w:rPr>
          <w:rFonts w:ascii="Futura Md BT" w:hAnsi="Futura Md BT"/>
          <w:sz w:val="22"/>
          <w:szCs w:val="22"/>
        </w:rPr>
      </w:pPr>
      <w:r w:rsidRPr="0012521F">
        <w:rPr>
          <w:rFonts w:ascii="Futura Md BT" w:hAnsi="Futura Md BT"/>
          <w:sz w:val="22"/>
          <w:szCs w:val="22"/>
        </w:rPr>
        <w:t>DUE (Directorio Único de Establecimientos educativos)</w:t>
      </w:r>
    </w:p>
    <w:p w14:paraId="0AAC1D59" w14:textId="77777777" w:rsidR="0012521F" w:rsidRPr="0012521F" w:rsidRDefault="0012521F" w:rsidP="00BF0EEC">
      <w:pPr>
        <w:pStyle w:val="Prrafodelista"/>
        <w:numPr>
          <w:ilvl w:val="0"/>
          <w:numId w:val="6"/>
        </w:numPr>
        <w:jc w:val="both"/>
        <w:rPr>
          <w:rFonts w:ascii="Futura Md BT" w:hAnsi="Futura Md BT"/>
          <w:sz w:val="22"/>
          <w:szCs w:val="22"/>
        </w:rPr>
      </w:pPr>
      <w:r w:rsidRPr="0012521F">
        <w:rPr>
          <w:rFonts w:ascii="Futura Md BT" w:hAnsi="Futura Md BT"/>
          <w:sz w:val="22"/>
          <w:szCs w:val="22"/>
        </w:rPr>
        <w:t>SIGCE (Sistema de Gestión y Calidad Educativa)</w:t>
      </w:r>
    </w:p>
    <w:p w14:paraId="07EE93C9" w14:textId="77777777" w:rsidR="0012521F" w:rsidRPr="0012521F" w:rsidRDefault="0012521F" w:rsidP="00BF0EEC">
      <w:pPr>
        <w:pStyle w:val="Prrafodelista"/>
        <w:numPr>
          <w:ilvl w:val="0"/>
          <w:numId w:val="6"/>
        </w:numPr>
        <w:jc w:val="both"/>
        <w:rPr>
          <w:rFonts w:ascii="Futura Md BT" w:hAnsi="Futura Md BT"/>
          <w:sz w:val="22"/>
          <w:szCs w:val="22"/>
        </w:rPr>
      </w:pPr>
      <w:r w:rsidRPr="0012521F">
        <w:rPr>
          <w:rFonts w:ascii="Futura Md BT" w:hAnsi="Futura Md BT"/>
          <w:sz w:val="22"/>
          <w:szCs w:val="22"/>
        </w:rPr>
        <w:t>HUMANO</w:t>
      </w:r>
    </w:p>
    <w:p w14:paraId="66A83F30" w14:textId="77777777" w:rsidR="0012521F" w:rsidRPr="0012521F" w:rsidRDefault="0012521F" w:rsidP="00BF0EEC">
      <w:pPr>
        <w:pStyle w:val="Prrafodelista"/>
        <w:numPr>
          <w:ilvl w:val="0"/>
          <w:numId w:val="6"/>
        </w:numPr>
        <w:jc w:val="both"/>
        <w:rPr>
          <w:rFonts w:ascii="Futura Md BT" w:hAnsi="Futura Md BT"/>
          <w:sz w:val="22"/>
          <w:szCs w:val="22"/>
        </w:rPr>
      </w:pPr>
      <w:r w:rsidRPr="0012521F">
        <w:rPr>
          <w:rFonts w:ascii="Futura Md BT" w:hAnsi="Futura Md BT"/>
          <w:sz w:val="22"/>
          <w:szCs w:val="22"/>
        </w:rPr>
        <w:t>SAC 2 (Sistema de Atención al Ciudadano)</w:t>
      </w:r>
    </w:p>
    <w:p w14:paraId="5F8D04FA" w14:textId="77777777" w:rsidR="0012521F" w:rsidRPr="0012521F" w:rsidRDefault="0012521F" w:rsidP="00BF0EEC">
      <w:pPr>
        <w:pStyle w:val="Prrafodelista"/>
        <w:numPr>
          <w:ilvl w:val="0"/>
          <w:numId w:val="6"/>
        </w:numPr>
        <w:jc w:val="both"/>
        <w:rPr>
          <w:rFonts w:ascii="Futura Md BT" w:hAnsi="Futura Md BT"/>
          <w:sz w:val="22"/>
          <w:szCs w:val="22"/>
        </w:rPr>
      </w:pPr>
      <w:r w:rsidRPr="0012521F">
        <w:rPr>
          <w:rFonts w:ascii="Futura Md BT" w:hAnsi="Futura Md BT"/>
          <w:sz w:val="22"/>
          <w:szCs w:val="22"/>
        </w:rPr>
        <w:t>SIMAT (Sistema de Matrícula)</w:t>
      </w:r>
    </w:p>
    <w:p w14:paraId="4004E448" w14:textId="77777777" w:rsidR="0012521F" w:rsidRPr="0012521F" w:rsidRDefault="0012521F" w:rsidP="00BF0EEC">
      <w:pPr>
        <w:pStyle w:val="Prrafodelista"/>
        <w:numPr>
          <w:ilvl w:val="0"/>
          <w:numId w:val="6"/>
        </w:numPr>
        <w:jc w:val="both"/>
        <w:rPr>
          <w:rFonts w:ascii="Futura Md BT" w:hAnsi="Futura Md BT"/>
          <w:sz w:val="22"/>
          <w:szCs w:val="22"/>
        </w:rPr>
      </w:pPr>
      <w:r w:rsidRPr="0012521F">
        <w:rPr>
          <w:rFonts w:ascii="Futura Md BT" w:hAnsi="Futura Md BT"/>
          <w:sz w:val="22"/>
          <w:szCs w:val="22"/>
        </w:rPr>
        <w:t>SGCF: Sistema de Gestión y Control Financiero</w:t>
      </w:r>
    </w:p>
    <w:p w14:paraId="16B6627E" w14:textId="77777777" w:rsidR="0012521F" w:rsidRPr="0012521F" w:rsidRDefault="0012521F" w:rsidP="00BF0EEC">
      <w:pPr>
        <w:pStyle w:val="Prrafodelista"/>
        <w:numPr>
          <w:ilvl w:val="0"/>
          <w:numId w:val="6"/>
        </w:numPr>
        <w:jc w:val="both"/>
        <w:rPr>
          <w:rFonts w:ascii="Futura Md BT" w:hAnsi="Futura Md BT"/>
          <w:sz w:val="22"/>
          <w:szCs w:val="22"/>
        </w:rPr>
      </w:pPr>
      <w:r w:rsidRPr="0012521F">
        <w:rPr>
          <w:rFonts w:ascii="Futura Md BT" w:hAnsi="Futura Md BT"/>
          <w:sz w:val="22"/>
          <w:szCs w:val="22"/>
        </w:rPr>
        <w:t>SINEB (Sistema Nacional de Educación básica)</w:t>
      </w:r>
    </w:p>
    <w:p w14:paraId="6DED486C" w14:textId="77777777" w:rsidR="0012521F" w:rsidRPr="0012521F" w:rsidRDefault="0012521F" w:rsidP="00BF0EEC">
      <w:pPr>
        <w:pStyle w:val="Prrafodelista"/>
        <w:numPr>
          <w:ilvl w:val="0"/>
          <w:numId w:val="6"/>
        </w:numPr>
        <w:jc w:val="both"/>
        <w:rPr>
          <w:rFonts w:ascii="Futura Md BT" w:hAnsi="Futura Md BT"/>
          <w:sz w:val="22"/>
          <w:szCs w:val="22"/>
        </w:rPr>
      </w:pPr>
      <w:r w:rsidRPr="0012521F">
        <w:rPr>
          <w:rFonts w:ascii="Futura Md BT" w:hAnsi="Futura Md BT"/>
          <w:sz w:val="22"/>
          <w:szCs w:val="22"/>
        </w:rPr>
        <w:t>SICIED (Sistema Interactivo de Infraestructura Educativa</w:t>
      </w:r>
      <w:r w:rsidRPr="0012521F">
        <w:rPr>
          <w:rFonts w:ascii="Futura Md BT" w:hAnsi="Futura Md BT"/>
          <w:sz w:val="22"/>
          <w:szCs w:val="22"/>
        </w:rPr>
        <w:tab/>
      </w:r>
    </w:p>
    <w:p w14:paraId="43005078" w14:textId="77777777" w:rsidR="0012521F" w:rsidRPr="0012521F" w:rsidRDefault="0012521F" w:rsidP="0012521F">
      <w:pPr>
        <w:jc w:val="both"/>
        <w:rPr>
          <w:rFonts w:ascii="Futura Md BT" w:hAnsi="Futura Md BT"/>
          <w:sz w:val="22"/>
          <w:szCs w:val="22"/>
        </w:rPr>
      </w:pPr>
      <w:r w:rsidRPr="0012521F">
        <w:rPr>
          <w:rFonts w:ascii="Futura Md BT" w:hAnsi="Futura Md BT"/>
          <w:sz w:val="22"/>
          <w:szCs w:val="22"/>
        </w:rPr>
        <w:t>Además, la Secretar</w:t>
      </w:r>
      <w:r>
        <w:rPr>
          <w:rFonts w:ascii="Futura Md BT" w:hAnsi="Futura Md BT"/>
          <w:sz w:val="22"/>
          <w:szCs w:val="22"/>
        </w:rPr>
        <w:t>í</w:t>
      </w:r>
      <w:r w:rsidRPr="0012521F">
        <w:rPr>
          <w:rFonts w:ascii="Futura Md BT" w:hAnsi="Futura Md BT"/>
          <w:sz w:val="22"/>
          <w:szCs w:val="22"/>
        </w:rPr>
        <w:t>a de educación es una dependencia multicanal en razón a que se utilizan como canales de comunicación y transaccionales con sus usuarios: correos electrónicos, teléfono, el SAC, la página web y la ventanilla única.</w:t>
      </w:r>
    </w:p>
    <w:p w14:paraId="7E1BE188" w14:textId="77777777" w:rsidR="0012521F" w:rsidRPr="0012521F" w:rsidRDefault="0012521F" w:rsidP="0012521F">
      <w:pPr>
        <w:jc w:val="both"/>
        <w:rPr>
          <w:rFonts w:ascii="Futura Md BT" w:hAnsi="Futura Md BT"/>
          <w:sz w:val="22"/>
          <w:szCs w:val="22"/>
        </w:rPr>
      </w:pPr>
      <w:r w:rsidRPr="0012521F">
        <w:rPr>
          <w:rFonts w:ascii="Futura Md BT" w:hAnsi="Futura Md BT"/>
          <w:sz w:val="22"/>
          <w:szCs w:val="22"/>
        </w:rPr>
        <w:t xml:space="preserve">En la actualidad la Secretaría de Educación tiene dispuesto en la ventanilla única los siguientes trámites: </w:t>
      </w:r>
    </w:p>
    <w:p w14:paraId="0EA82BB9" w14:textId="77777777" w:rsidR="0012521F" w:rsidRPr="0012521F" w:rsidRDefault="0012521F" w:rsidP="00BF0EEC">
      <w:pPr>
        <w:pStyle w:val="Prrafodelista"/>
        <w:numPr>
          <w:ilvl w:val="0"/>
          <w:numId w:val="7"/>
        </w:numPr>
        <w:jc w:val="both"/>
        <w:rPr>
          <w:rFonts w:ascii="Futura Md BT" w:hAnsi="Futura Md BT"/>
          <w:sz w:val="22"/>
          <w:szCs w:val="22"/>
        </w:rPr>
      </w:pPr>
      <w:r w:rsidRPr="0012521F">
        <w:rPr>
          <w:rFonts w:ascii="Futura Md BT" w:hAnsi="Futura Md BT"/>
          <w:sz w:val="22"/>
          <w:szCs w:val="22"/>
        </w:rPr>
        <w:t>Solicitud de apoyo Fondo de Educación Superior –FOES</w:t>
      </w:r>
    </w:p>
    <w:p w14:paraId="64A221DC" w14:textId="77777777" w:rsidR="0012521F" w:rsidRPr="0012521F" w:rsidRDefault="0012521F" w:rsidP="00BF0EEC">
      <w:pPr>
        <w:pStyle w:val="Prrafodelista"/>
        <w:numPr>
          <w:ilvl w:val="0"/>
          <w:numId w:val="7"/>
        </w:numPr>
        <w:jc w:val="both"/>
        <w:rPr>
          <w:rFonts w:ascii="Futura Md BT" w:hAnsi="Futura Md BT"/>
          <w:sz w:val="22"/>
          <w:szCs w:val="22"/>
        </w:rPr>
      </w:pPr>
      <w:r w:rsidRPr="0012521F">
        <w:rPr>
          <w:rFonts w:ascii="Futura Md BT" w:hAnsi="Futura Md BT"/>
          <w:sz w:val="22"/>
          <w:szCs w:val="22"/>
        </w:rPr>
        <w:t>Solicitud apoyo mejor Saber 11</w:t>
      </w:r>
    </w:p>
    <w:p w14:paraId="3AF9E3F7" w14:textId="77777777" w:rsidR="0012521F" w:rsidRPr="0012521F" w:rsidRDefault="0012521F" w:rsidP="00BF0EEC">
      <w:pPr>
        <w:pStyle w:val="Prrafodelista"/>
        <w:numPr>
          <w:ilvl w:val="0"/>
          <w:numId w:val="7"/>
        </w:numPr>
        <w:jc w:val="both"/>
        <w:rPr>
          <w:rFonts w:ascii="Futura Md BT" w:hAnsi="Futura Md BT"/>
          <w:sz w:val="22"/>
          <w:szCs w:val="22"/>
        </w:rPr>
      </w:pPr>
      <w:r w:rsidRPr="0012521F">
        <w:rPr>
          <w:rFonts w:ascii="Futura Md BT" w:hAnsi="Futura Md BT"/>
          <w:sz w:val="22"/>
          <w:szCs w:val="22"/>
        </w:rPr>
        <w:t>Solicitud crédito Fondo de Educación Superior –FOES</w:t>
      </w:r>
    </w:p>
    <w:p w14:paraId="1FAB5BEA" w14:textId="77777777" w:rsidR="0012521F" w:rsidRPr="0012521F" w:rsidRDefault="0012521F" w:rsidP="00BF0EEC">
      <w:pPr>
        <w:pStyle w:val="Prrafodelista"/>
        <w:numPr>
          <w:ilvl w:val="0"/>
          <w:numId w:val="7"/>
        </w:numPr>
        <w:jc w:val="both"/>
        <w:rPr>
          <w:rFonts w:ascii="Futura Md BT" w:hAnsi="Futura Md BT"/>
          <w:sz w:val="22"/>
          <w:szCs w:val="22"/>
        </w:rPr>
      </w:pPr>
      <w:r w:rsidRPr="0012521F">
        <w:rPr>
          <w:rFonts w:ascii="Futura Md BT" w:hAnsi="Futura Md BT"/>
          <w:sz w:val="22"/>
          <w:szCs w:val="22"/>
        </w:rPr>
        <w:t>Solicitud de renovación apoyo Fondo de Educación Superior –FOES</w:t>
      </w:r>
    </w:p>
    <w:p w14:paraId="0BF1EA0A" w14:textId="77777777" w:rsidR="0012521F" w:rsidRPr="0012521F" w:rsidRDefault="0012521F" w:rsidP="00BF0EEC">
      <w:pPr>
        <w:pStyle w:val="Prrafodelista"/>
        <w:numPr>
          <w:ilvl w:val="0"/>
          <w:numId w:val="7"/>
        </w:numPr>
        <w:jc w:val="both"/>
        <w:rPr>
          <w:rFonts w:ascii="Futura Md BT" w:hAnsi="Futura Md BT"/>
          <w:sz w:val="22"/>
          <w:szCs w:val="22"/>
        </w:rPr>
      </w:pPr>
      <w:r w:rsidRPr="0012521F">
        <w:rPr>
          <w:rFonts w:ascii="Futura Md BT" w:hAnsi="Futura Md BT"/>
          <w:sz w:val="22"/>
          <w:szCs w:val="22"/>
        </w:rPr>
        <w:t>Solicitud de renovación apoyo mejor Saber 11</w:t>
      </w:r>
    </w:p>
    <w:p w14:paraId="5AAC46CA" w14:textId="77777777" w:rsidR="0012521F" w:rsidRPr="0012521F" w:rsidRDefault="0012521F" w:rsidP="00BF0EEC">
      <w:pPr>
        <w:pStyle w:val="Prrafodelista"/>
        <w:numPr>
          <w:ilvl w:val="0"/>
          <w:numId w:val="7"/>
        </w:numPr>
        <w:jc w:val="both"/>
        <w:rPr>
          <w:rFonts w:ascii="Futura Md BT" w:hAnsi="Futura Md BT"/>
          <w:sz w:val="22"/>
          <w:szCs w:val="22"/>
        </w:rPr>
      </w:pPr>
      <w:r w:rsidRPr="0012521F">
        <w:rPr>
          <w:rFonts w:ascii="Futura Md BT" w:hAnsi="Futura Md BT"/>
          <w:sz w:val="22"/>
          <w:szCs w:val="22"/>
        </w:rPr>
        <w:t>Solicitud de transporte escolar</w:t>
      </w:r>
    </w:p>
    <w:p w14:paraId="1E24A653" w14:textId="77777777" w:rsidR="0012521F" w:rsidRPr="0012521F" w:rsidRDefault="0012521F" w:rsidP="00BF0EEC">
      <w:pPr>
        <w:pStyle w:val="Prrafodelista"/>
        <w:numPr>
          <w:ilvl w:val="0"/>
          <w:numId w:val="7"/>
        </w:numPr>
        <w:jc w:val="both"/>
        <w:rPr>
          <w:rFonts w:ascii="Futura Md BT" w:hAnsi="Futura Md BT"/>
          <w:sz w:val="22"/>
          <w:szCs w:val="22"/>
        </w:rPr>
      </w:pPr>
      <w:r w:rsidRPr="0012521F">
        <w:rPr>
          <w:rFonts w:ascii="Futura Md BT" w:hAnsi="Futura Md BT"/>
          <w:sz w:val="22"/>
          <w:szCs w:val="22"/>
        </w:rPr>
        <w:t>Solicitud subsidio de sostenimiento de estudiantes de universidades públicas</w:t>
      </w:r>
    </w:p>
    <w:p w14:paraId="7F0D8A0D" w14:textId="77777777" w:rsidR="0012521F" w:rsidRPr="0012521F" w:rsidRDefault="0012521F" w:rsidP="00BF0EEC">
      <w:pPr>
        <w:pStyle w:val="Prrafodelista"/>
        <w:numPr>
          <w:ilvl w:val="0"/>
          <w:numId w:val="7"/>
        </w:numPr>
        <w:jc w:val="both"/>
        <w:rPr>
          <w:rFonts w:ascii="Futura Md BT" w:hAnsi="Futura Md BT"/>
          <w:sz w:val="22"/>
          <w:szCs w:val="22"/>
        </w:rPr>
      </w:pPr>
      <w:r w:rsidRPr="0012521F">
        <w:rPr>
          <w:rFonts w:ascii="Futura Md BT" w:hAnsi="Futura Md BT"/>
          <w:sz w:val="22"/>
          <w:szCs w:val="22"/>
        </w:rPr>
        <w:t>Solicitud renovación subsidio de sostenimiento de estudiantes de universidades públicas</w:t>
      </w:r>
    </w:p>
    <w:p w14:paraId="45761500" w14:textId="77777777" w:rsidR="0012521F" w:rsidRPr="0012521F" w:rsidRDefault="0012521F" w:rsidP="00BF0EEC">
      <w:pPr>
        <w:pStyle w:val="Prrafodelista"/>
        <w:numPr>
          <w:ilvl w:val="0"/>
          <w:numId w:val="7"/>
        </w:numPr>
        <w:jc w:val="both"/>
        <w:rPr>
          <w:rFonts w:ascii="Futura Md BT" w:hAnsi="Futura Md BT"/>
          <w:sz w:val="22"/>
          <w:szCs w:val="22"/>
        </w:rPr>
      </w:pPr>
      <w:r w:rsidRPr="0012521F">
        <w:rPr>
          <w:rFonts w:ascii="Futura Md BT" w:hAnsi="Futura Md BT"/>
          <w:sz w:val="22"/>
          <w:szCs w:val="22"/>
        </w:rPr>
        <w:t>Asenso escalafón docente</w:t>
      </w:r>
    </w:p>
    <w:p w14:paraId="5E1079A3" w14:textId="77777777" w:rsidR="0012521F" w:rsidRPr="0012521F" w:rsidRDefault="0012521F" w:rsidP="00BF0EEC">
      <w:pPr>
        <w:pStyle w:val="Prrafodelista"/>
        <w:numPr>
          <w:ilvl w:val="0"/>
          <w:numId w:val="7"/>
        </w:numPr>
        <w:jc w:val="both"/>
        <w:rPr>
          <w:rFonts w:ascii="Futura Md BT" w:hAnsi="Futura Md BT"/>
          <w:sz w:val="22"/>
          <w:szCs w:val="22"/>
        </w:rPr>
      </w:pPr>
      <w:r w:rsidRPr="0012521F">
        <w:rPr>
          <w:rFonts w:ascii="Futura Md BT" w:hAnsi="Futura Md BT"/>
          <w:sz w:val="22"/>
          <w:szCs w:val="22"/>
        </w:rPr>
        <w:t>Inscripción a escalafón docente</w:t>
      </w:r>
    </w:p>
    <w:p w14:paraId="39175DD9" w14:textId="77777777" w:rsidR="0012521F" w:rsidRPr="0012521F" w:rsidRDefault="0012521F" w:rsidP="0012521F">
      <w:pPr>
        <w:jc w:val="both"/>
        <w:rPr>
          <w:rFonts w:ascii="Futura Md BT" w:hAnsi="Futura Md BT"/>
          <w:sz w:val="22"/>
          <w:szCs w:val="22"/>
        </w:rPr>
      </w:pPr>
      <w:r w:rsidRPr="0012521F">
        <w:rPr>
          <w:rFonts w:ascii="Futura Md BT" w:hAnsi="Futura Md BT"/>
          <w:b/>
          <w:bCs/>
          <w:sz w:val="22"/>
          <w:szCs w:val="22"/>
        </w:rPr>
        <w:t>Política de Seguridad Digital</w:t>
      </w:r>
      <w:r>
        <w:rPr>
          <w:rFonts w:ascii="Futura Md BT" w:hAnsi="Futura Md BT"/>
          <w:b/>
          <w:bCs/>
          <w:sz w:val="22"/>
          <w:szCs w:val="22"/>
        </w:rPr>
        <w:t xml:space="preserve">: </w:t>
      </w:r>
      <w:r w:rsidRPr="0012521F">
        <w:rPr>
          <w:rFonts w:ascii="Futura Md BT" w:hAnsi="Futura Md BT"/>
          <w:sz w:val="22"/>
          <w:szCs w:val="22"/>
        </w:rPr>
        <w:t>La Alcaldía de Chía y por ende de la Secretaría de educación, ha implementado la política de seguridad y privacidad de la información con el fin de dar cumplimiento a la directiva 010 de 2019 de la procuraduría en la ley habeas data, la Secretar</w:t>
      </w:r>
      <w:r>
        <w:rPr>
          <w:rFonts w:ascii="Futura Md BT" w:hAnsi="Futura Md BT"/>
          <w:sz w:val="22"/>
          <w:szCs w:val="22"/>
        </w:rPr>
        <w:t>í</w:t>
      </w:r>
      <w:r w:rsidRPr="0012521F">
        <w:rPr>
          <w:rFonts w:ascii="Futura Md BT" w:hAnsi="Futura Md BT"/>
          <w:sz w:val="22"/>
          <w:szCs w:val="22"/>
        </w:rPr>
        <w:t xml:space="preserve">a de educación adelanta acciones </w:t>
      </w:r>
      <w:r w:rsidRPr="0012521F">
        <w:rPr>
          <w:rFonts w:ascii="Futura Md BT" w:hAnsi="Futura Md BT"/>
          <w:sz w:val="22"/>
          <w:szCs w:val="22"/>
        </w:rPr>
        <w:lastRenderedPageBreak/>
        <w:t>para antes del 31 de octubre realizar el registro nacional de base de datos ante la superintendencia de industria y comercio.</w:t>
      </w:r>
    </w:p>
    <w:p w14:paraId="50781C6E" w14:textId="77777777" w:rsidR="0012521F" w:rsidRDefault="0012521F" w:rsidP="0012521F">
      <w:pPr>
        <w:jc w:val="both"/>
        <w:rPr>
          <w:rFonts w:ascii="Futura Md BT" w:hAnsi="Futura Md BT"/>
          <w:sz w:val="22"/>
          <w:szCs w:val="22"/>
        </w:rPr>
      </w:pPr>
      <w:r w:rsidRPr="0012521F">
        <w:rPr>
          <w:rFonts w:ascii="Futura Md BT" w:hAnsi="Futura Md BT"/>
          <w:b/>
          <w:bCs/>
          <w:sz w:val="22"/>
          <w:szCs w:val="22"/>
        </w:rPr>
        <w:t>Política de Defensa Jurídica</w:t>
      </w:r>
      <w:r>
        <w:rPr>
          <w:rFonts w:ascii="Futura Md BT" w:hAnsi="Futura Md BT"/>
          <w:b/>
          <w:bCs/>
          <w:sz w:val="22"/>
          <w:szCs w:val="22"/>
        </w:rPr>
        <w:t xml:space="preserve">: </w:t>
      </w:r>
      <w:r w:rsidRPr="0012521F">
        <w:rPr>
          <w:rFonts w:ascii="Futura Md BT" w:hAnsi="Futura Md BT"/>
          <w:sz w:val="22"/>
          <w:szCs w:val="22"/>
        </w:rPr>
        <w:t>La Secretaría de Educación cuenta con abogados dentro de su planta, así como co</w:t>
      </w:r>
      <w:r w:rsidR="00871774">
        <w:rPr>
          <w:rFonts w:ascii="Futura Md BT" w:hAnsi="Futura Md BT"/>
          <w:sz w:val="22"/>
          <w:szCs w:val="22"/>
        </w:rPr>
        <w:t>n</w:t>
      </w:r>
      <w:r w:rsidRPr="0012521F">
        <w:rPr>
          <w:rFonts w:ascii="Futura Md BT" w:hAnsi="Futura Md BT"/>
          <w:sz w:val="22"/>
          <w:szCs w:val="22"/>
        </w:rPr>
        <w:t xml:space="preserve"> asesores jurídicos externos, con el fin de ejercer su misión y objetivos acorde al Estado Social de Derecho y de ser necesario ejercer la defensa jurídica, junto con la Dirección de Defensa jurídica de la Alcaldía de Chía.</w:t>
      </w:r>
    </w:p>
    <w:p w14:paraId="27CE8671" w14:textId="77777777" w:rsidR="00CE41D7" w:rsidRPr="00CE41D7" w:rsidRDefault="00CE41D7" w:rsidP="00CE41D7">
      <w:pPr>
        <w:jc w:val="both"/>
        <w:rPr>
          <w:rFonts w:ascii="Futura Md BT" w:hAnsi="Futura Md BT"/>
          <w:sz w:val="22"/>
          <w:szCs w:val="22"/>
        </w:rPr>
      </w:pPr>
      <w:r>
        <w:rPr>
          <w:rFonts w:ascii="Futura Md BT" w:hAnsi="Futura Md BT"/>
          <w:b/>
          <w:sz w:val="22"/>
          <w:szCs w:val="22"/>
        </w:rPr>
        <w:t xml:space="preserve">Política de Mejora Normativa: </w:t>
      </w:r>
      <w:r w:rsidRPr="00CE41D7">
        <w:rPr>
          <w:rFonts w:ascii="Futura Md BT" w:hAnsi="Futura Md BT"/>
          <w:sz w:val="22"/>
          <w:szCs w:val="22"/>
        </w:rPr>
        <w:t xml:space="preserve">Desde la Secretaría de Educación se aporta a la política de mejora normativa liderada por la Secretaría General de la Alcaldía municipal de Chía, en la medida que se tiene un equipo de profesionales del derecho que hacen parte del despacho de la Secretaría, quienes realizan un revisión jurídica de los diferentes actos administrativos que la dependencia emite. Así mismo se ha venido fortaleciendo la publicación de los actos administrativos de carácter general a través del portal web de la Alcaldía Municipal en un micro sitio para la Secretaría de Educación. </w:t>
      </w:r>
    </w:p>
    <w:p w14:paraId="1C44EE52" w14:textId="07D1B079" w:rsidR="00CE41D7" w:rsidRPr="00CE41D7" w:rsidRDefault="004404EC" w:rsidP="00CE41D7">
      <w:pPr>
        <w:jc w:val="both"/>
        <w:rPr>
          <w:rFonts w:ascii="Futura Md BT" w:hAnsi="Futura Md BT"/>
          <w:sz w:val="22"/>
          <w:szCs w:val="22"/>
        </w:rPr>
      </w:pPr>
      <w:hyperlink r:id="rId36" w:history="1">
        <w:r w:rsidR="00CE41D7" w:rsidRPr="00CE41D7">
          <w:rPr>
            <w:rStyle w:val="Hipervnculo"/>
            <w:rFonts w:ascii="Futura Md BT" w:hAnsi="Futura Md BT"/>
            <w:sz w:val="22"/>
            <w:szCs w:val="22"/>
          </w:rPr>
          <w:t>https://www.chia-cundinamarca.gov.co/index.php/configuracion-del-sitio/educacion/documentos</w:t>
        </w:r>
      </w:hyperlink>
      <w:r w:rsidR="00CE41D7" w:rsidRPr="00CE41D7">
        <w:rPr>
          <w:rFonts w:ascii="Futura Md BT" w:hAnsi="Futura Md BT"/>
          <w:sz w:val="22"/>
          <w:szCs w:val="22"/>
        </w:rPr>
        <w:t xml:space="preserve"> </w:t>
      </w:r>
    </w:p>
    <w:p w14:paraId="2AE7968F" w14:textId="77777777" w:rsidR="0012521F" w:rsidRPr="0012521F" w:rsidRDefault="0012521F" w:rsidP="0012521F">
      <w:pPr>
        <w:jc w:val="both"/>
        <w:rPr>
          <w:rFonts w:ascii="Futura Md BT" w:hAnsi="Futura Md BT"/>
          <w:sz w:val="22"/>
          <w:szCs w:val="22"/>
        </w:rPr>
      </w:pPr>
      <w:r w:rsidRPr="0012521F">
        <w:rPr>
          <w:rFonts w:ascii="Futura Md BT" w:hAnsi="Futura Md BT"/>
          <w:b/>
          <w:bCs/>
          <w:sz w:val="22"/>
          <w:szCs w:val="22"/>
        </w:rPr>
        <w:t>Política de Servicio al ciudadano</w:t>
      </w:r>
      <w:r>
        <w:rPr>
          <w:rFonts w:ascii="Futura Md BT" w:hAnsi="Futura Md BT"/>
          <w:b/>
          <w:bCs/>
          <w:sz w:val="22"/>
          <w:szCs w:val="22"/>
        </w:rPr>
        <w:t xml:space="preserve">: </w:t>
      </w:r>
      <w:r w:rsidRPr="0012521F">
        <w:rPr>
          <w:rFonts w:ascii="Futura Md BT" w:hAnsi="Futura Md BT"/>
          <w:sz w:val="22"/>
          <w:szCs w:val="22"/>
        </w:rPr>
        <w:t>La Secretaría de Educación tiene un área dentro de su organización administrativa encargada del Sistema de Atención al Ciudadano, la cual tiene como funciones: Tramitar la correspondencia recibida a todas las áreas de la SEM, Orientar a la ciudadanía, Atender notificaciones, Identificar y radicar en el SAC (Sistema de Atención al Ciudadano), atender, direccionar y hacer seguimiento a solicitudes y Recibir PQR (Peticiones, Quejas y Reclamos).</w:t>
      </w:r>
    </w:p>
    <w:p w14:paraId="1187A353" w14:textId="77777777" w:rsidR="0012521F" w:rsidRPr="0012521F" w:rsidRDefault="0012521F" w:rsidP="0012521F">
      <w:pPr>
        <w:jc w:val="both"/>
        <w:rPr>
          <w:rFonts w:ascii="Futura Md BT" w:hAnsi="Futura Md BT"/>
          <w:sz w:val="22"/>
          <w:szCs w:val="22"/>
        </w:rPr>
      </w:pPr>
      <w:r w:rsidRPr="0012521F">
        <w:rPr>
          <w:rFonts w:ascii="Futura Md BT" w:hAnsi="Futura Md BT"/>
          <w:sz w:val="22"/>
          <w:szCs w:val="22"/>
        </w:rPr>
        <w:t>La Secretaría de educación ha implementado y fortalecido los canales tradicionales de comunicación; como lo son el presencial y el telefónico, además ha implementado los correos institucionales, el Sistema de Atención al Ciudadano y la ventanilla única. Así mismo, la secretaría se encuentra en proceso de diseño de la página web de dependencia en el portal de la Alcaldía Municipal de Chía.  http://seceducacion.chia-cundinamarca.gov.co/.</w:t>
      </w:r>
    </w:p>
    <w:p w14:paraId="1B91638C" w14:textId="77777777" w:rsidR="0012521F" w:rsidRPr="0012521F" w:rsidRDefault="0012521F" w:rsidP="0012521F">
      <w:pPr>
        <w:jc w:val="both"/>
        <w:rPr>
          <w:rFonts w:ascii="Futura Md BT" w:hAnsi="Futura Md BT"/>
          <w:sz w:val="22"/>
          <w:szCs w:val="22"/>
        </w:rPr>
      </w:pPr>
      <w:r w:rsidRPr="0012521F">
        <w:rPr>
          <w:rFonts w:ascii="Futura Md BT" w:hAnsi="Futura Md BT"/>
          <w:sz w:val="22"/>
          <w:szCs w:val="22"/>
        </w:rPr>
        <w:lastRenderedPageBreak/>
        <w:t>Es importante destacar que la Secretaría de Educación implementa el sistema de correspondencia SAC, herramienta del Ministerio de Educación que permite a los ciudadanos registrar sus PQRSD a través de los diferentes canales de atención y realizar seguimiento a los estados de dichos requerimientos. Con el fin de fortalecer esta política, se ha implementado un lenguaje claro en sus comunicaciones y se viene realizando un seguimiento a las respuestas de la entidad para contestar oportunamente y con veracidad las PQRS de los usuarios.</w:t>
      </w:r>
    </w:p>
    <w:p w14:paraId="33A4B4C5" w14:textId="77777777" w:rsidR="0012521F" w:rsidRPr="0012521F" w:rsidRDefault="0012521F" w:rsidP="0012521F">
      <w:pPr>
        <w:jc w:val="both"/>
        <w:rPr>
          <w:rFonts w:ascii="Futura Md BT" w:hAnsi="Futura Md BT"/>
          <w:sz w:val="22"/>
          <w:szCs w:val="22"/>
        </w:rPr>
      </w:pPr>
      <w:r w:rsidRPr="0012521F">
        <w:rPr>
          <w:rFonts w:ascii="Futura Md BT" w:hAnsi="Futura Md BT"/>
          <w:b/>
          <w:bCs/>
          <w:sz w:val="22"/>
          <w:szCs w:val="22"/>
        </w:rPr>
        <w:t>Política de Racionalización de trámites</w:t>
      </w:r>
      <w:r>
        <w:rPr>
          <w:rFonts w:ascii="Futura Md BT" w:hAnsi="Futura Md BT"/>
          <w:b/>
          <w:bCs/>
          <w:sz w:val="22"/>
          <w:szCs w:val="22"/>
        </w:rPr>
        <w:t xml:space="preserve">: </w:t>
      </w:r>
      <w:r w:rsidRPr="0012521F">
        <w:rPr>
          <w:rFonts w:ascii="Futura Md BT" w:hAnsi="Futura Md BT"/>
          <w:sz w:val="22"/>
          <w:szCs w:val="22"/>
        </w:rPr>
        <w:t>En la actualidad la Secretar</w:t>
      </w:r>
      <w:r>
        <w:rPr>
          <w:rFonts w:ascii="Futura Md BT" w:hAnsi="Futura Md BT"/>
          <w:sz w:val="22"/>
          <w:szCs w:val="22"/>
        </w:rPr>
        <w:t>í</w:t>
      </w:r>
      <w:r w:rsidRPr="0012521F">
        <w:rPr>
          <w:rFonts w:ascii="Futura Md BT" w:hAnsi="Futura Md BT"/>
          <w:sz w:val="22"/>
          <w:szCs w:val="22"/>
        </w:rPr>
        <w:t>a de educación, luego de un proceso de racionalización y caracterización está en proceso de publicar en el SUIT (Sistema Único de Trámites) los siguientes trámites:</w:t>
      </w:r>
    </w:p>
    <w:p w14:paraId="50B7CB46" w14:textId="77777777" w:rsidR="0012521F" w:rsidRPr="0012521F" w:rsidRDefault="0012521F" w:rsidP="00BF0EEC">
      <w:pPr>
        <w:pStyle w:val="Prrafodelista"/>
        <w:numPr>
          <w:ilvl w:val="0"/>
          <w:numId w:val="8"/>
        </w:numPr>
        <w:jc w:val="both"/>
        <w:rPr>
          <w:rFonts w:ascii="Futura Md BT" w:hAnsi="Futura Md BT"/>
          <w:sz w:val="22"/>
          <w:szCs w:val="22"/>
        </w:rPr>
      </w:pPr>
      <w:r w:rsidRPr="0012521F">
        <w:rPr>
          <w:rFonts w:ascii="Futura Md BT" w:hAnsi="Futura Md BT"/>
          <w:sz w:val="22"/>
          <w:szCs w:val="22"/>
        </w:rPr>
        <w:t xml:space="preserve">Clausura de un establecimiento educativo oficial o privado </w:t>
      </w:r>
    </w:p>
    <w:p w14:paraId="35FE10E0" w14:textId="77777777" w:rsidR="0012521F" w:rsidRPr="0012521F" w:rsidRDefault="0012521F" w:rsidP="00BF0EEC">
      <w:pPr>
        <w:pStyle w:val="Prrafodelista"/>
        <w:numPr>
          <w:ilvl w:val="0"/>
          <w:numId w:val="8"/>
        </w:numPr>
        <w:jc w:val="both"/>
        <w:rPr>
          <w:rFonts w:ascii="Futura Md BT" w:hAnsi="Futura Md BT"/>
          <w:sz w:val="22"/>
          <w:szCs w:val="22"/>
        </w:rPr>
      </w:pPr>
      <w:r w:rsidRPr="0012521F">
        <w:rPr>
          <w:rFonts w:ascii="Futura Md BT" w:hAnsi="Futura Md BT"/>
          <w:sz w:val="22"/>
          <w:szCs w:val="22"/>
        </w:rPr>
        <w:t xml:space="preserve">Cambió de nombre o razón social de un establecimiento educativo estatal o privado </w:t>
      </w:r>
    </w:p>
    <w:p w14:paraId="6EDA300C" w14:textId="77777777" w:rsidR="0012521F" w:rsidRPr="0012521F" w:rsidRDefault="0012521F" w:rsidP="00BF0EEC">
      <w:pPr>
        <w:pStyle w:val="Prrafodelista"/>
        <w:numPr>
          <w:ilvl w:val="0"/>
          <w:numId w:val="8"/>
        </w:numPr>
        <w:jc w:val="both"/>
        <w:rPr>
          <w:rFonts w:ascii="Futura Md BT" w:hAnsi="Futura Md BT"/>
          <w:sz w:val="22"/>
          <w:szCs w:val="22"/>
        </w:rPr>
      </w:pPr>
      <w:r w:rsidRPr="0012521F">
        <w:rPr>
          <w:rFonts w:ascii="Futura Md BT" w:hAnsi="Futura Md BT"/>
          <w:sz w:val="22"/>
          <w:szCs w:val="22"/>
        </w:rPr>
        <w:t xml:space="preserve">Cambio de </w:t>
      </w:r>
      <w:r w:rsidRPr="00871774">
        <w:rPr>
          <w:rFonts w:ascii="Futura Md BT" w:hAnsi="Futura Md BT"/>
          <w:sz w:val="22"/>
          <w:szCs w:val="22"/>
        </w:rPr>
        <w:t xml:space="preserve">sede </w:t>
      </w:r>
      <w:r w:rsidR="00871774">
        <w:rPr>
          <w:rFonts w:ascii="Futura Md BT" w:hAnsi="Futura Md BT"/>
          <w:sz w:val="22"/>
          <w:szCs w:val="22"/>
        </w:rPr>
        <w:t xml:space="preserve">de </w:t>
      </w:r>
      <w:r w:rsidRPr="00871774">
        <w:rPr>
          <w:rFonts w:ascii="Futura Md BT" w:hAnsi="Futura Md BT"/>
          <w:sz w:val="22"/>
          <w:szCs w:val="22"/>
        </w:rPr>
        <w:t>un establecimiento</w:t>
      </w:r>
      <w:r w:rsidRPr="0012521F">
        <w:rPr>
          <w:rFonts w:ascii="Futura Md BT" w:hAnsi="Futura Md BT"/>
          <w:sz w:val="22"/>
          <w:szCs w:val="22"/>
        </w:rPr>
        <w:t xml:space="preserve"> educativo </w:t>
      </w:r>
    </w:p>
    <w:p w14:paraId="437231EC" w14:textId="77777777" w:rsidR="0012521F" w:rsidRPr="0012521F" w:rsidRDefault="0012521F" w:rsidP="00BF0EEC">
      <w:pPr>
        <w:pStyle w:val="Prrafodelista"/>
        <w:numPr>
          <w:ilvl w:val="0"/>
          <w:numId w:val="8"/>
        </w:numPr>
        <w:jc w:val="both"/>
        <w:rPr>
          <w:rFonts w:ascii="Futura Md BT" w:hAnsi="Futura Md BT"/>
          <w:sz w:val="22"/>
          <w:szCs w:val="22"/>
        </w:rPr>
      </w:pPr>
      <w:r w:rsidRPr="0012521F">
        <w:rPr>
          <w:rFonts w:ascii="Futura Md BT" w:hAnsi="Futura Md BT"/>
          <w:sz w:val="22"/>
          <w:szCs w:val="22"/>
        </w:rPr>
        <w:t>Registro de firmas de rectores directores y secretarios de establecimientos educativos</w:t>
      </w:r>
    </w:p>
    <w:p w14:paraId="0EF2046D" w14:textId="77777777" w:rsidR="0012521F" w:rsidRPr="0012521F" w:rsidRDefault="0012521F" w:rsidP="00BF0EEC">
      <w:pPr>
        <w:pStyle w:val="Prrafodelista"/>
        <w:numPr>
          <w:ilvl w:val="0"/>
          <w:numId w:val="8"/>
        </w:numPr>
        <w:jc w:val="both"/>
        <w:rPr>
          <w:rFonts w:ascii="Futura Md BT" w:hAnsi="Futura Md BT"/>
          <w:sz w:val="22"/>
          <w:szCs w:val="22"/>
        </w:rPr>
      </w:pPr>
      <w:r w:rsidRPr="0012521F">
        <w:rPr>
          <w:rFonts w:ascii="Futura Md BT" w:hAnsi="Futura Md BT"/>
          <w:sz w:val="22"/>
          <w:szCs w:val="22"/>
        </w:rPr>
        <w:t xml:space="preserve">Registro o renovación de programas de las instituciones promovidas por particulares con el servicio educativo para el trabajo y el desarrollo humano </w:t>
      </w:r>
    </w:p>
    <w:p w14:paraId="75A08D54" w14:textId="77777777" w:rsidR="0012521F" w:rsidRPr="0012521F" w:rsidRDefault="0012521F" w:rsidP="00BF0EEC">
      <w:pPr>
        <w:pStyle w:val="Prrafodelista"/>
        <w:numPr>
          <w:ilvl w:val="0"/>
          <w:numId w:val="8"/>
        </w:numPr>
        <w:jc w:val="both"/>
        <w:rPr>
          <w:rFonts w:ascii="Futura Md BT" w:hAnsi="Futura Md BT"/>
          <w:sz w:val="22"/>
          <w:szCs w:val="22"/>
        </w:rPr>
      </w:pPr>
      <w:r w:rsidRPr="0012521F">
        <w:rPr>
          <w:rFonts w:ascii="Futura Md BT" w:hAnsi="Futura Md BT"/>
          <w:sz w:val="22"/>
          <w:szCs w:val="22"/>
        </w:rPr>
        <w:t xml:space="preserve">Licencia de funcionamiento para las instituciones promovidas por particulares que ofrezcan el servicio educativo para el trabajo y desarrollo humano </w:t>
      </w:r>
    </w:p>
    <w:p w14:paraId="2B5AD783" w14:textId="77777777" w:rsidR="0012521F" w:rsidRPr="0012521F" w:rsidRDefault="0012521F" w:rsidP="00BF0EEC">
      <w:pPr>
        <w:pStyle w:val="Prrafodelista"/>
        <w:numPr>
          <w:ilvl w:val="0"/>
          <w:numId w:val="8"/>
        </w:numPr>
        <w:jc w:val="both"/>
        <w:rPr>
          <w:rFonts w:ascii="Futura Md BT" w:hAnsi="Futura Md BT"/>
          <w:sz w:val="22"/>
          <w:szCs w:val="22"/>
        </w:rPr>
      </w:pPr>
      <w:r w:rsidRPr="0012521F">
        <w:rPr>
          <w:rFonts w:ascii="Futura Md BT" w:hAnsi="Futura Md BT"/>
          <w:sz w:val="22"/>
          <w:szCs w:val="22"/>
        </w:rPr>
        <w:t xml:space="preserve">Licencia de funcionamiento para establecimiento educativos promovidos por particulares que prestan servicio educativo en los niveles de preescolar básica y media </w:t>
      </w:r>
    </w:p>
    <w:p w14:paraId="570A8A24" w14:textId="77777777" w:rsidR="0012521F" w:rsidRPr="0012521F" w:rsidRDefault="0012521F" w:rsidP="00BF0EEC">
      <w:pPr>
        <w:pStyle w:val="Prrafodelista"/>
        <w:numPr>
          <w:ilvl w:val="0"/>
          <w:numId w:val="8"/>
        </w:numPr>
        <w:jc w:val="both"/>
        <w:rPr>
          <w:rFonts w:ascii="Futura Md BT" w:hAnsi="Futura Md BT"/>
          <w:sz w:val="22"/>
          <w:szCs w:val="22"/>
        </w:rPr>
      </w:pPr>
      <w:r w:rsidRPr="0012521F">
        <w:rPr>
          <w:rFonts w:ascii="Futura Md BT" w:hAnsi="Futura Md BT"/>
          <w:sz w:val="22"/>
          <w:szCs w:val="22"/>
        </w:rPr>
        <w:t xml:space="preserve">Licencia de funcionamiento instituciones educativas que ofrezcan programas de educación formal de adultos </w:t>
      </w:r>
    </w:p>
    <w:p w14:paraId="4A6260D8" w14:textId="77777777" w:rsidR="0012521F" w:rsidRPr="0012521F" w:rsidRDefault="0012521F" w:rsidP="00BF0EEC">
      <w:pPr>
        <w:pStyle w:val="Prrafodelista"/>
        <w:numPr>
          <w:ilvl w:val="0"/>
          <w:numId w:val="8"/>
        </w:numPr>
        <w:jc w:val="both"/>
        <w:rPr>
          <w:rFonts w:ascii="Futura Md BT" w:hAnsi="Futura Md BT"/>
          <w:sz w:val="22"/>
          <w:szCs w:val="22"/>
        </w:rPr>
      </w:pPr>
      <w:r w:rsidRPr="0012521F">
        <w:rPr>
          <w:rFonts w:ascii="Futura Md BT" w:hAnsi="Futura Md BT"/>
          <w:sz w:val="22"/>
          <w:szCs w:val="22"/>
        </w:rPr>
        <w:t>Cierre temporal o definitivo programas de educación para el trabajo y desarrollo humano autorización de calendario académico especial</w:t>
      </w:r>
    </w:p>
    <w:p w14:paraId="3B2A092C" w14:textId="77777777" w:rsidR="0012521F" w:rsidRPr="0012521F" w:rsidRDefault="0012521F" w:rsidP="0012521F">
      <w:pPr>
        <w:jc w:val="both"/>
        <w:rPr>
          <w:rFonts w:ascii="Futura Md BT" w:hAnsi="Futura Md BT"/>
          <w:sz w:val="22"/>
          <w:szCs w:val="22"/>
        </w:rPr>
      </w:pPr>
      <w:r w:rsidRPr="00235943">
        <w:rPr>
          <w:rFonts w:ascii="Futura Md BT" w:hAnsi="Futura Md BT"/>
          <w:b/>
          <w:bCs/>
          <w:sz w:val="22"/>
          <w:szCs w:val="22"/>
        </w:rPr>
        <w:t>Política de Participación Ciudadana en la Gestión Pública</w:t>
      </w:r>
      <w:r w:rsidR="00235943">
        <w:rPr>
          <w:rFonts w:ascii="Futura Md BT" w:hAnsi="Futura Md BT"/>
          <w:b/>
          <w:bCs/>
          <w:sz w:val="22"/>
          <w:szCs w:val="22"/>
        </w:rPr>
        <w:t xml:space="preserve">: </w:t>
      </w:r>
      <w:r w:rsidRPr="0012521F">
        <w:rPr>
          <w:rFonts w:ascii="Futura Md BT" w:hAnsi="Futura Md BT"/>
          <w:sz w:val="22"/>
          <w:szCs w:val="22"/>
        </w:rPr>
        <w:t>En la actualidad no se encuentra un estudio diagnóstico del estado actual de la participación ciudadana en el sector educativo</w:t>
      </w:r>
      <w:r w:rsidR="00871774">
        <w:rPr>
          <w:rFonts w:ascii="Futura Md BT" w:hAnsi="Futura Md BT"/>
          <w:sz w:val="22"/>
          <w:szCs w:val="22"/>
        </w:rPr>
        <w:t>.</w:t>
      </w:r>
      <w:r w:rsidRPr="0012521F">
        <w:rPr>
          <w:rFonts w:ascii="Futura Md BT" w:hAnsi="Futura Md BT"/>
          <w:sz w:val="22"/>
          <w:szCs w:val="22"/>
        </w:rPr>
        <w:t xml:space="preserve"> Sin embargo</w:t>
      </w:r>
      <w:r w:rsidR="00871774">
        <w:rPr>
          <w:rFonts w:ascii="Futura Md BT" w:hAnsi="Futura Md BT"/>
          <w:sz w:val="22"/>
          <w:szCs w:val="22"/>
        </w:rPr>
        <w:t>,</w:t>
      </w:r>
      <w:r w:rsidRPr="0012521F">
        <w:rPr>
          <w:rFonts w:ascii="Futura Md BT" w:hAnsi="Futura Md BT"/>
          <w:sz w:val="22"/>
          <w:szCs w:val="22"/>
        </w:rPr>
        <w:t xml:space="preserve"> anualmente las Instituciones Educativas </w:t>
      </w:r>
      <w:r w:rsidRPr="0012521F">
        <w:rPr>
          <w:rFonts w:ascii="Futura Md BT" w:hAnsi="Futura Md BT"/>
          <w:sz w:val="22"/>
          <w:szCs w:val="22"/>
        </w:rPr>
        <w:lastRenderedPageBreak/>
        <w:t>oficiales realizan proceso de rendiciones de cuentas ante sus comunidades académicas. En cuanto a la gestión del sector educativo este es integrado a la rendición de cuentas que anualmente realiza la Alcaldía al igual que se incluye en el informe de gestión de cada vigencia.</w:t>
      </w:r>
    </w:p>
    <w:p w14:paraId="56AEBA7E" w14:textId="77777777" w:rsidR="0012521F" w:rsidRPr="0012521F" w:rsidRDefault="0012521F" w:rsidP="0012521F">
      <w:pPr>
        <w:jc w:val="both"/>
        <w:rPr>
          <w:rFonts w:ascii="Futura Md BT" w:hAnsi="Futura Md BT"/>
          <w:sz w:val="22"/>
          <w:szCs w:val="22"/>
        </w:rPr>
      </w:pPr>
      <w:r w:rsidRPr="00235943">
        <w:rPr>
          <w:rFonts w:ascii="Futura Md BT" w:hAnsi="Futura Md BT"/>
          <w:b/>
          <w:bCs/>
          <w:sz w:val="22"/>
          <w:szCs w:val="22"/>
        </w:rPr>
        <w:t>Seguimiento y evaluación del desempeño institucional</w:t>
      </w:r>
      <w:r w:rsidR="00235943">
        <w:rPr>
          <w:rFonts w:ascii="Futura Md BT" w:hAnsi="Futura Md BT"/>
          <w:b/>
          <w:bCs/>
          <w:sz w:val="22"/>
          <w:szCs w:val="22"/>
        </w:rPr>
        <w:t xml:space="preserve">: </w:t>
      </w:r>
      <w:r w:rsidRPr="0012521F">
        <w:rPr>
          <w:rFonts w:ascii="Futura Md BT" w:hAnsi="Futura Md BT"/>
          <w:sz w:val="22"/>
          <w:szCs w:val="22"/>
        </w:rPr>
        <w:t xml:space="preserve">Para el seguimiento y evaluación del desempeño del sector educativo, la </w:t>
      </w:r>
      <w:r w:rsidR="00235943" w:rsidRPr="0012521F">
        <w:rPr>
          <w:rFonts w:ascii="Futura Md BT" w:hAnsi="Futura Md BT"/>
          <w:sz w:val="22"/>
          <w:szCs w:val="22"/>
        </w:rPr>
        <w:t>secretaría establece</w:t>
      </w:r>
      <w:r w:rsidRPr="0012521F">
        <w:rPr>
          <w:rFonts w:ascii="Futura Md BT" w:hAnsi="Futura Md BT"/>
          <w:sz w:val="22"/>
          <w:szCs w:val="22"/>
        </w:rPr>
        <w:t xml:space="preserve"> un </w:t>
      </w:r>
      <w:r w:rsidR="00235943" w:rsidRPr="0012521F">
        <w:rPr>
          <w:rFonts w:ascii="Futura Md BT" w:hAnsi="Futura Md BT"/>
          <w:sz w:val="22"/>
          <w:szCs w:val="22"/>
        </w:rPr>
        <w:t>área de</w:t>
      </w:r>
      <w:r w:rsidRPr="0012521F">
        <w:rPr>
          <w:rFonts w:ascii="Futura Md BT" w:hAnsi="Futura Md BT"/>
          <w:sz w:val="22"/>
          <w:szCs w:val="22"/>
        </w:rPr>
        <w:t xml:space="preserve"> Planeación Educativa adscrita al despacho cuyo líder es un profesional especializado, el área de Planeación educativa se encarga de Planear, Diseñar y formular las políticas y estrategias del Sector </w:t>
      </w:r>
      <w:r w:rsidR="00235943" w:rsidRPr="0012521F">
        <w:rPr>
          <w:rFonts w:ascii="Futura Md BT" w:hAnsi="Futura Md BT"/>
          <w:sz w:val="22"/>
          <w:szCs w:val="22"/>
        </w:rPr>
        <w:t>Educativo, especificando</w:t>
      </w:r>
      <w:r w:rsidRPr="0012521F">
        <w:rPr>
          <w:rFonts w:ascii="Futura Md BT" w:hAnsi="Futura Md BT"/>
          <w:sz w:val="22"/>
          <w:szCs w:val="22"/>
        </w:rPr>
        <w:t xml:space="preserve"> los fines, objetivos y metas del Sector, priorizando la inversión de los recursos. Teniendo como objetivos:</w:t>
      </w:r>
    </w:p>
    <w:p w14:paraId="083567FE" w14:textId="77777777" w:rsidR="0012521F" w:rsidRPr="00235943" w:rsidRDefault="0012521F" w:rsidP="00BF0EEC">
      <w:pPr>
        <w:pStyle w:val="Prrafodelista"/>
        <w:numPr>
          <w:ilvl w:val="0"/>
          <w:numId w:val="9"/>
        </w:numPr>
        <w:jc w:val="both"/>
        <w:rPr>
          <w:rFonts w:ascii="Futura Md BT" w:hAnsi="Futura Md BT"/>
          <w:sz w:val="22"/>
          <w:szCs w:val="22"/>
        </w:rPr>
      </w:pPr>
      <w:r w:rsidRPr="00235943">
        <w:rPr>
          <w:rFonts w:ascii="Futura Md BT" w:hAnsi="Futura Md BT"/>
          <w:sz w:val="22"/>
          <w:szCs w:val="22"/>
        </w:rPr>
        <w:t>Orientar y Asesorar en presentación de programas y proyectos</w:t>
      </w:r>
    </w:p>
    <w:p w14:paraId="03E32430" w14:textId="77777777" w:rsidR="0012521F" w:rsidRPr="00235943" w:rsidRDefault="0012521F" w:rsidP="00BF0EEC">
      <w:pPr>
        <w:pStyle w:val="Prrafodelista"/>
        <w:numPr>
          <w:ilvl w:val="0"/>
          <w:numId w:val="9"/>
        </w:numPr>
        <w:jc w:val="both"/>
        <w:rPr>
          <w:rFonts w:ascii="Futura Md BT" w:hAnsi="Futura Md BT"/>
          <w:sz w:val="22"/>
          <w:szCs w:val="22"/>
        </w:rPr>
      </w:pPr>
      <w:r w:rsidRPr="00235943">
        <w:rPr>
          <w:rFonts w:ascii="Futura Md BT" w:hAnsi="Futura Md BT"/>
          <w:sz w:val="22"/>
          <w:szCs w:val="22"/>
        </w:rPr>
        <w:t>Consolidar y brindar Información sobre programas y proyectos</w:t>
      </w:r>
    </w:p>
    <w:p w14:paraId="3BEFFFA8" w14:textId="77777777" w:rsidR="0012521F" w:rsidRPr="00235943" w:rsidRDefault="0012521F" w:rsidP="00BF0EEC">
      <w:pPr>
        <w:pStyle w:val="Prrafodelista"/>
        <w:numPr>
          <w:ilvl w:val="0"/>
          <w:numId w:val="9"/>
        </w:numPr>
        <w:jc w:val="both"/>
        <w:rPr>
          <w:rFonts w:ascii="Futura Md BT" w:hAnsi="Futura Md BT"/>
          <w:sz w:val="22"/>
          <w:szCs w:val="22"/>
        </w:rPr>
      </w:pPr>
      <w:r w:rsidRPr="00235943">
        <w:rPr>
          <w:rFonts w:ascii="Futura Md BT" w:hAnsi="Futura Md BT"/>
          <w:sz w:val="22"/>
          <w:szCs w:val="22"/>
        </w:rPr>
        <w:t>Definir Plan de Inversiones, Plan Indicativo, Plan de Acción y POAI</w:t>
      </w:r>
    </w:p>
    <w:p w14:paraId="012FAF0B" w14:textId="77777777" w:rsidR="0012521F" w:rsidRPr="00235943" w:rsidRDefault="0012521F" w:rsidP="00BF0EEC">
      <w:pPr>
        <w:pStyle w:val="Prrafodelista"/>
        <w:numPr>
          <w:ilvl w:val="0"/>
          <w:numId w:val="9"/>
        </w:numPr>
        <w:jc w:val="both"/>
        <w:rPr>
          <w:rFonts w:ascii="Futura Md BT" w:hAnsi="Futura Md BT"/>
          <w:sz w:val="22"/>
          <w:szCs w:val="22"/>
        </w:rPr>
      </w:pPr>
      <w:r w:rsidRPr="00235943">
        <w:rPr>
          <w:rFonts w:ascii="Futura Md BT" w:hAnsi="Futura Md BT"/>
          <w:sz w:val="22"/>
          <w:szCs w:val="22"/>
        </w:rPr>
        <w:t xml:space="preserve">Coordinar la formulación del Plan de Desarrollo del Sector  </w:t>
      </w:r>
    </w:p>
    <w:p w14:paraId="1D5AF8C3" w14:textId="77777777" w:rsidR="0012521F" w:rsidRPr="0012521F" w:rsidRDefault="0012521F" w:rsidP="0012521F">
      <w:pPr>
        <w:jc w:val="both"/>
        <w:rPr>
          <w:rFonts w:ascii="Futura Md BT" w:hAnsi="Futura Md BT"/>
          <w:sz w:val="22"/>
          <w:szCs w:val="22"/>
        </w:rPr>
      </w:pPr>
      <w:r w:rsidRPr="0012521F">
        <w:rPr>
          <w:rFonts w:ascii="Futura Md BT" w:hAnsi="Futura Md BT"/>
          <w:sz w:val="22"/>
          <w:szCs w:val="22"/>
        </w:rPr>
        <w:t>Esta área es la encargada de revisar y actualizar los indicadores establecidos en el sistema de gestión de Calidad a través del sistema de información KAWAK y los indicadores establecidos en el Plan de desarrollo a través del sistema de información SITESIGO. Este</w:t>
      </w:r>
      <w:r w:rsidR="00871774">
        <w:rPr>
          <w:rFonts w:ascii="Futura Md BT" w:hAnsi="Futura Md BT"/>
          <w:sz w:val="22"/>
          <w:szCs w:val="22"/>
        </w:rPr>
        <w:t xml:space="preserve"> sistema</w:t>
      </w:r>
      <w:r w:rsidRPr="0012521F">
        <w:rPr>
          <w:rFonts w:ascii="Futura Md BT" w:hAnsi="Futura Md BT"/>
          <w:sz w:val="22"/>
          <w:szCs w:val="22"/>
        </w:rPr>
        <w:t xml:space="preserve"> permite realizar seguimiento a la eficiencia y eficacia en cada una de las metas con el cual, el área de planeación educativa mensualmente genera un informe de avance.</w:t>
      </w:r>
    </w:p>
    <w:p w14:paraId="46061A6C" w14:textId="77777777" w:rsidR="0012521F" w:rsidRPr="0012521F" w:rsidRDefault="0012521F" w:rsidP="0012521F">
      <w:pPr>
        <w:jc w:val="both"/>
        <w:rPr>
          <w:rFonts w:ascii="Futura Md BT" w:hAnsi="Futura Md BT"/>
          <w:sz w:val="22"/>
          <w:szCs w:val="22"/>
        </w:rPr>
      </w:pPr>
      <w:r w:rsidRPr="0012521F">
        <w:rPr>
          <w:rFonts w:ascii="Futura Md BT" w:hAnsi="Futura Md BT"/>
          <w:sz w:val="22"/>
          <w:szCs w:val="22"/>
        </w:rPr>
        <w:t xml:space="preserve">Con el fin de evaluar la gestión del riesgo en la dependencia se tiene un comité de riesgos y se establecieron unos indicadores, a los cuales se les realiza un seguimiento según a la frecuencia establecida para cada indicador. </w:t>
      </w:r>
      <w:r w:rsidR="00235943" w:rsidRPr="0012521F">
        <w:rPr>
          <w:rFonts w:ascii="Futura Md BT" w:hAnsi="Futura Md BT"/>
          <w:sz w:val="22"/>
          <w:szCs w:val="22"/>
        </w:rPr>
        <w:t>Asimismo,</w:t>
      </w:r>
      <w:r w:rsidRPr="0012521F">
        <w:rPr>
          <w:rFonts w:ascii="Futura Md BT" w:hAnsi="Futura Md BT"/>
          <w:sz w:val="22"/>
          <w:szCs w:val="22"/>
        </w:rPr>
        <w:t xml:space="preserve"> para evaluar la percepción de los grupos de valor se realiza una encuesta, la cual se anexa al presente informe.</w:t>
      </w:r>
    </w:p>
    <w:p w14:paraId="73306E72" w14:textId="77777777" w:rsidR="0012521F" w:rsidRPr="0012521F" w:rsidRDefault="0012521F" w:rsidP="0012521F">
      <w:pPr>
        <w:jc w:val="both"/>
        <w:rPr>
          <w:rFonts w:ascii="Futura Md BT" w:hAnsi="Futura Md BT"/>
          <w:sz w:val="22"/>
          <w:szCs w:val="22"/>
        </w:rPr>
      </w:pPr>
      <w:r w:rsidRPr="0012521F">
        <w:rPr>
          <w:rFonts w:ascii="Futura Md BT" w:hAnsi="Futura Md BT"/>
          <w:sz w:val="22"/>
          <w:szCs w:val="22"/>
        </w:rPr>
        <w:t>Con el fin de documentar los resultados de los ejercicios de seguimiento</w:t>
      </w:r>
      <w:r w:rsidR="00871774">
        <w:rPr>
          <w:rFonts w:ascii="Futura Md BT" w:hAnsi="Futura Md BT"/>
          <w:sz w:val="22"/>
          <w:szCs w:val="22"/>
        </w:rPr>
        <w:t>,</w:t>
      </w:r>
      <w:r w:rsidRPr="0012521F">
        <w:rPr>
          <w:rFonts w:ascii="Futura Md BT" w:hAnsi="Futura Md BT"/>
          <w:sz w:val="22"/>
          <w:szCs w:val="22"/>
        </w:rPr>
        <w:t xml:space="preserve"> la Secretaría de Educación realiza el Informe mensual de seguimiento al plan de acción, Informe de gestión meta por meta del plan de desarrollo, informe del área de calidad, plan estadístico de la secretaría, plan de cobertura, plan de </w:t>
      </w:r>
      <w:r w:rsidRPr="0012521F">
        <w:rPr>
          <w:rFonts w:ascii="Futura Md BT" w:hAnsi="Futura Md BT"/>
          <w:sz w:val="22"/>
          <w:szCs w:val="22"/>
        </w:rPr>
        <w:lastRenderedPageBreak/>
        <w:t>infraestructura, informes de rendición de cuentas, Boletín Estadístico 2017, Informe de avance del Plan de acción y Plan de acción por cada vigencia.</w:t>
      </w:r>
    </w:p>
    <w:p w14:paraId="2409FF68" w14:textId="77777777" w:rsidR="0012521F" w:rsidRPr="0012521F" w:rsidRDefault="0012521F" w:rsidP="0012521F">
      <w:pPr>
        <w:jc w:val="both"/>
        <w:rPr>
          <w:rFonts w:ascii="Futura Md BT" w:hAnsi="Futura Md BT"/>
          <w:sz w:val="22"/>
          <w:szCs w:val="22"/>
        </w:rPr>
      </w:pPr>
      <w:r w:rsidRPr="00235943">
        <w:rPr>
          <w:rFonts w:ascii="Futura Md BT" w:hAnsi="Futura Md BT"/>
          <w:b/>
          <w:bCs/>
          <w:sz w:val="22"/>
          <w:szCs w:val="22"/>
        </w:rPr>
        <w:t>Política de Gestión Documental</w:t>
      </w:r>
      <w:r w:rsidR="00235943">
        <w:rPr>
          <w:rFonts w:ascii="Futura Md BT" w:hAnsi="Futura Md BT"/>
          <w:b/>
          <w:bCs/>
          <w:sz w:val="22"/>
          <w:szCs w:val="22"/>
        </w:rPr>
        <w:t xml:space="preserve">: </w:t>
      </w:r>
      <w:r w:rsidRPr="0012521F">
        <w:rPr>
          <w:rFonts w:ascii="Futura Md BT" w:hAnsi="Futura Md BT"/>
          <w:sz w:val="22"/>
          <w:szCs w:val="22"/>
        </w:rPr>
        <w:t xml:space="preserve">La secretaría de educación se encuentra implementando estrategias para el mejoramiento de la gestión de documentos y administración de archivos, como lo indica la ley general de archivos 594 de 2000, en el título IV. La Secretaría de educación no ha implementado la digitalización de documentos, la política de seguridad de la información y la interoperabilidad de la gestión documental y administración de archivos. </w:t>
      </w:r>
    </w:p>
    <w:p w14:paraId="2E97F327" w14:textId="77777777" w:rsidR="0012521F" w:rsidRPr="0012521F" w:rsidRDefault="0012521F" w:rsidP="0012521F">
      <w:pPr>
        <w:jc w:val="both"/>
        <w:rPr>
          <w:rFonts w:ascii="Futura Md BT" w:hAnsi="Futura Md BT"/>
          <w:sz w:val="22"/>
          <w:szCs w:val="22"/>
        </w:rPr>
      </w:pPr>
      <w:r w:rsidRPr="00235943">
        <w:rPr>
          <w:rFonts w:ascii="Futura Md BT" w:hAnsi="Futura Md BT"/>
          <w:b/>
          <w:bCs/>
          <w:sz w:val="22"/>
          <w:szCs w:val="22"/>
        </w:rPr>
        <w:t>Política de Transparencia, acceso a la información pública y lucha contra la corrupción</w:t>
      </w:r>
      <w:r w:rsidR="00235943">
        <w:rPr>
          <w:rFonts w:ascii="Futura Md BT" w:hAnsi="Futura Md BT"/>
          <w:b/>
          <w:bCs/>
          <w:sz w:val="22"/>
          <w:szCs w:val="22"/>
        </w:rPr>
        <w:t xml:space="preserve">: </w:t>
      </w:r>
      <w:r w:rsidRPr="0012521F">
        <w:rPr>
          <w:rFonts w:ascii="Futura Md BT" w:hAnsi="Futura Md BT"/>
          <w:sz w:val="22"/>
          <w:szCs w:val="22"/>
        </w:rPr>
        <w:t>La Secretar</w:t>
      </w:r>
      <w:r w:rsidR="00235943">
        <w:rPr>
          <w:rFonts w:ascii="Futura Md BT" w:hAnsi="Futura Md BT"/>
          <w:sz w:val="22"/>
          <w:szCs w:val="22"/>
        </w:rPr>
        <w:t>í</w:t>
      </w:r>
      <w:r w:rsidRPr="0012521F">
        <w:rPr>
          <w:rFonts w:ascii="Futura Md BT" w:hAnsi="Futura Md BT"/>
          <w:sz w:val="22"/>
          <w:szCs w:val="22"/>
        </w:rPr>
        <w:t>a de educación divulga circulares, resoluciones y sus procesos de convocatoria a través de la página web y la cartelera del sistema Atención al ciudadano. Así mismo atiente las solicitudes de sus usuarios a través del Sistema de atencional Ciudadano SAC, de manera veraz, oportuna y gratuita.</w:t>
      </w:r>
    </w:p>
    <w:p w14:paraId="1657E5C1" w14:textId="77777777" w:rsidR="0012521F" w:rsidRPr="0012521F" w:rsidRDefault="0012521F" w:rsidP="0012521F">
      <w:pPr>
        <w:jc w:val="both"/>
        <w:rPr>
          <w:rFonts w:ascii="Futura Md BT" w:hAnsi="Futura Md BT"/>
          <w:sz w:val="22"/>
          <w:szCs w:val="22"/>
        </w:rPr>
      </w:pPr>
      <w:r w:rsidRPr="00235943">
        <w:rPr>
          <w:rFonts w:ascii="Futura Md BT" w:hAnsi="Futura Md BT"/>
          <w:b/>
          <w:bCs/>
          <w:sz w:val="22"/>
          <w:szCs w:val="22"/>
        </w:rPr>
        <w:t>Gestión del conocimiento y la innovación</w:t>
      </w:r>
      <w:r w:rsidR="00235943">
        <w:rPr>
          <w:rFonts w:ascii="Futura Md BT" w:hAnsi="Futura Md BT"/>
          <w:b/>
          <w:bCs/>
          <w:sz w:val="22"/>
          <w:szCs w:val="22"/>
        </w:rPr>
        <w:t xml:space="preserve">: </w:t>
      </w:r>
      <w:r w:rsidRPr="0012521F">
        <w:rPr>
          <w:rFonts w:ascii="Futura Md BT" w:hAnsi="Futura Md BT"/>
          <w:sz w:val="22"/>
          <w:szCs w:val="22"/>
        </w:rPr>
        <w:t>La Secretaría de educación, así como la administración municipal en general viene e</w:t>
      </w:r>
      <w:r w:rsidR="00235943" w:rsidRPr="0012521F">
        <w:rPr>
          <w:rFonts w:ascii="Futura Md BT" w:hAnsi="Futura Md BT"/>
          <w:sz w:val="22"/>
          <w:szCs w:val="22"/>
        </w:rPr>
        <w:t>n proceso</w:t>
      </w:r>
      <w:r w:rsidRPr="0012521F">
        <w:rPr>
          <w:rFonts w:ascii="Futura Md BT" w:hAnsi="Futura Md BT"/>
          <w:sz w:val="22"/>
          <w:szCs w:val="22"/>
        </w:rPr>
        <w:t xml:space="preserve"> de renovación de su personal a causa del concurso de Méritos de la Comisión nacional de Servicio Civil, los cuales se encuentra en periodo de prueba, por lo anterior no se ha podido establecer el grupo de servidores públicos capaces de idear, investigar, experimentar e innovar en sus actividades cotidianas como lo propone M</w:t>
      </w:r>
      <w:r w:rsidR="00871774" w:rsidRPr="0012521F">
        <w:rPr>
          <w:rFonts w:ascii="Futura Md BT" w:hAnsi="Futura Md BT"/>
          <w:sz w:val="22"/>
          <w:szCs w:val="22"/>
        </w:rPr>
        <w:t>IPG</w:t>
      </w:r>
      <w:r w:rsidRPr="0012521F">
        <w:rPr>
          <w:rFonts w:ascii="Futura Md BT" w:hAnsi="Futura Md BT"/>
          <w:sz w:val="22"/>
          <w:szCs w:val="22"/>
        </w:rPr>
        <w:t>.</w:t>
      </w:r>
    </w:p>
    <w:p w14:paraId="4515D4A3" w14:textId="77777777" w:rsidR="0012521F" w:rsidRPr="0012521F" w:rsidRDefault="0012521F" w:rsidP="0012521F">
      <w:pPr>
        <w:jc w:val="both"/>
        <w:rPr>
          <w:rFonts w:ascii="Futura Md BT" w:hAnsi="Futura Md BT"/>
          <w:sz w:val="22"/>
          <w:szCs w:val="22"/>
        </w:rPr>
      </w:pPr>
      <w:r w:rsidRPr="0012521F">
        <w:rPr>
          <w:rFonts w:ascii="Futura Md BT" w:hAnsi="Futura Md BT"/>
          <w:sz w:val="22"/>
          <w:szCs w:val="22"/>
        </w:rPr>
        <w:t>Lo que se pudo evidencia</w:t>
      </w:r>
      <w:r w:rsidR="00871774">
        <w:rPr>
          <w:rFonts w:ascii="Futura Md BT" w:hAnsi="Futura Md BT"/>
          <w:sz w:val="22"/>
          <w:szCs w:val="22"/>
        </w:rPr>
        <w:t>r</w:t>
      </w:r>
      <w:r w:rsidRPr="0012521F">
        <w:rPr>
          <w:rFonts w:ascii="Futura Md BT" w:hAnsi="Futura Md BT"/>
          <w:sz w:val="22"/>
          <w:szCs w:val="22"/>
        </w:rPr>
        <w:t xml:space="preserve"> en los procesos de entrega es que no existe un protocolo de organización, sistematización del archivo digital de información de la entidad. Así mismo se requiere implementar escenarios de interacción entre diferentes personas o entidades mediante redes de enseñanza-aprendizaje y de ideación y creación colaborativa para el mejoramiento del ciclo de política pública.</w:t>
      </w:r>
    </w:p>
    <w:p w14:paraId="718B3B8A" w14:textId="77777777" w:rsidR="00235943" w:rsidRPr="0012521F" w:rsidRDefault="0012521F" w:rsidP="0012521F">
      <w:pPr>
        <w:jc w:val="both"/>
        <w:rPr>
          <w:rFonts w:ascii="Futura Md BT" w:hAnsi="Futura Md BT"/>
          <w:sz w:val="22"/>
          <w:szCs w:val="22"/>
        </w:rPr>
      </w:pPr>
      <w:r w:rsidRPr="00235943">
        <w:rPr>
          <w:rFonts w:ascii="Futura Md BT" w:hAnsi="Futura Md BT"/>
          <w:b/>
          <w:bCs/>
          <w:sz w:val="22"/>
          <w:szCs w:val="22"/>
        </w:rPr>
        <w:t>Control interno</w:t>
      </w:r>
      <w:r w:rsidR="00235943">
        <w:rPr>
          <w:rFonts w:ascii="Futura Md BT" w:hAnsi="Futura Md BT"/>
          <w:b/>
          <w:bCs/>
          <w:sz w:val="22"/>
          <w:szCs w:val="22"/>
        </w:rPr>
        <w:t xml:space="preserve">: </w:t>
      </w:r>
      <w:r w:rsidRPr="0012521F">
        <w:rPr>
          <w:rFonts w:ascii="Futura Md BT" w:hAnsi="Futura Md BT"/>
          <w:sz w:val="22"/>
          <w:szCs w:val="22"/>
        </w:rPr>
        <w:t>La Secretaría de Educación se encuentra certificada en la gestión de calidad por el Icontec, además cumple con los estándares de los macroprocesos de modernización del Ministerio de Educación y se implementan acciones como:</w:t>
      </w:r>
    </w:p>
    <w:p w14:paraId="05782488" w14:textId="77777777" w:rsidR="0012521F" w:rsidRPr="00235943" w:rsidRDefault="0012521F" w:rsidP="00BF0EEC">
      <w:pPr>
        <w:pStyle w:val="Prrafodelista"/>
        <w:numPr>
          <w:ilvl w:val="0"/>
          <w:numId w:val="10"/>
        </w:numPr>
        <w:jc w:val="both"/>
        <w:rPr>
          <w:rFonts w:ascii="Futura Md BT" w:hAnsi="Futura Md BT"/>
          <w:sz w:val="22"/>
          <w:szCs w:val="22"/>
        </w:rPr>
      </w:pPr>
      <w:r w:rsidRPr="00235943">
        <w:rPr>
          <w:rFonts w:ascii="Futura Md BT" w:hAnsi="Futura Md BT"/>
          <w:sz w:val="22"/>
          <w:szCs w:val="22"/>
        </w:rPr>
        <w:t>Comité de riesgo e indicadores</w:t>
      </w:r>
    </w:p>
    <w:p w14:paraId="6D1E3192" w14:textId="77777777" w:rsidR="0012521F" w:rsidRPr="00235943" w:rsidRDefault="0012521F" w:rsidP="00BF0EEC">
      <w:pPr>
        <w:pStyle w:val="Prrafodelista"/>
        <w:numPr>
          <w:ilvl w:val="0"/>
          <w:numId w:val="10"/>
        </w:numPr>
        <w:jc w:val="both"/>
        <w:rPr>
          <w:rFonts w:ascii="Futura Md BT" w:hAnsi="Futura Md BT"/>
          <w:sz w:val="22"/>
          <w:szCs w:val="22"/>
        </w:rPr>
      </w:pPr>
      <w:r w:rsidRPr="00235943">
        <w:rPr>
          <w:rFonts w:ascii="Futura Md BT" w:hAnsi="Futura Md BT"/>
          <w:sz w:val="22"/>
          <w:szCs w:val="22"/>
        </w:rPr>
        <w:t>Auditorías internas</w:t>
      </w:r>
    </w:p>
    <w:p w14:paraId="3A60A8C6" w14:textId="77777777" w:rsidR="0012521F" w:rsidRPr="00235943" w:rsidRDefault="0012521F" w:rsidP="00BF0EEC">
      <w:pPr>
        <w:pStyle w:val="Prrafodelista"/>
        <w:numPr>
          <w:ilvl w:val="0"/>
          <w:numId w:val="10"/>
        </w:numPr>
        <w:jc w:val="both"/>
        <w:rPr>
          <w:rFonts w:ascii="Futura Md BT" w:hAnsi="Futura Md BT"/>
          <w:sz w:val="22"/>
          <w:szCs w:val="22"/>
        </w:rPr>
      </w:pPr>
      <w:r w:rsidRPr="00235943">
        <w:rPr>
          <w:rFonts w:ascii="Futura Md BT" w:hAnsi="Futura Md BT"/>
          <w:sz w:val="22"/>
          <w:szCs w:val="22"/>
        </w:rPr>
        <w:lastRenderedPageBreak/>
        <w:t xml:space="preserve">Se realiza revisión de </w:t>
      </w:r>
      <w:r w:rsidR="00235943" w:rsidRPr="00235943">
        <w:rPr>
          <w:rFonts w:ascii="Futura Md BT" w:hAnsi="Futura Md BT"/>
          <w:sz w:val="22"/>
          <w:szCs w:val="22"/>
        </w:rPr>
        <w:t>las respuestas</w:t>
      </w:r>
      <w:r w:rsidRPr="00235943">
        <w:rPr>
          <w:rFonts w:ascii="Futura Md BT" w:hAnsi="Futura Md BT"/>
          <w:sz w:val="22"/>
          <w:szCs w:val="22"/>
        </w:rPr>
        <w:t xml:space="preserve"> a las PQRS para que sean </w:t>
      </w:r>
      <w:r w:rsidR="00235943" w:rsidRPr="00235943">
        <w:rPr>
          <w:rFonts w:ascii="Futura Md BT" w:hAnsi="Futura Md BT"/>
          <w:sz w:val="22"/>
          <w:szCs w:val="22"/>
        </w:rPr>
        <w:t>pertinentes y</w:t>
      </w:r>
      <w:r w:rsidRPr="00235943">
        <w:rPr>
          <w:rFonts w:ascii="Futura Md BT" w:hAnsi="Futura Md BT"/>
          <w:sz w:val="22"/>
          <w:szCs w:val="22"/>
        </w:rPr>
        <w:t xml:space="preserve"> oportunas </w:t>
      </w:r>
    </w:p>
    <w:p w14:paraId="29377BCA" w14:textId="77777777" w:rsidR="0012521F" w:rsidRPr="00235943" w:rsidRDefault="0012521F" w:rsidP="00BF0EEC">
      <w:pPr>
        <w:pStyle w:val="Prrafodelista"/>
        <w:numPr>
          <w:ilvl w:val="0"/>
          <w:numId w:val="10"/>
        </w:numPr>
        <w:jc w:val="both"/>
        <w:rPr>
          <w:rFonts w:ascii="Futura Md BT" w:hAnsi="Futura Md BT"/>
          <w:sz w:val="22"/>
          <w:szCs w:val="22"/>
        </w:rPr>
      </w:pPr>
      <w:r w:rsidRPr="00235943">
        <w:rPr>
          <w:rFonts w:ascii="Futura Md BT" w:hAnsi="Futura Md BT"/>
          <w:sz w:val="22"/>
          <w:szCs w:val="22"/>
        </w:rPr>
        <w:t xml:space="preserve">Se tiene una estructura administrativa de acuerdo </w:t>
      </w:r>
      <w:r w:rsidR="00235943" w:rsidRPr="00235943">
        <w:rPr>
          <w:rFonts w:ascii="Futura Md BT" w:hAnsi="Futura Md BT"/>
          <w:sz w:val="22"/>
          <w:szCs w:val="22"/>
        </w:rPr>
        <w:t>al proceso</w:t>
      </w:r>
      <w:r w:rsidRPr="00235943">
        <w:rPr>
          <w:rFonts w:ascii="Futura Md BT" w:hAnsi="Futura Md BT"/>
          <w:sz w:val="22"/>
          <w:szCs w:val="22"/>
        </w:rPr>
        <w:t xml:space="preserve"> de modernización establecidos por el ministerio de educación</w:t>
      </w:r>
      <w:r w:rsidR="00235943">
        <w:rPr>
          <w:rFonts w:ascii="Futura Md BT" w:hAnsi="Futura Md BT"/>
          <w:sz w:val="22"/>
          <w:szCs w:val="22"/>
        </w:rPr>
        <w:t>.</w:t>
      </w:r>
    </w:p>
    <w:p w14:paraId="5094AF47" w14:textId="77777777" w:rsidR="0012521F" w:rsidRPr="00BC3638" w:rsidRDefault="0012521F" w:rsidP="00BB2380">
      <w:pPr>
        <w:jc w:val="both"/>
        <w:rPr>
          <w:rFonts w:ascii="Futura Md BT" w:hAnsi="Futura Md BT"/>
          <w:sz w:val="22"/>
          <w:szCs w:val="22"/>
        </w:rPr>
      </w:pPr>
    </w:p>
    <w:p w14:paraId="731507CA" w14:textId="77777777" w:rsidR="009970D8" w:rsidRPr="003904AA" w:rsidRDefault="009970D8" w:rsidP="00A37F69">
      <w:pPr>
        <w:pStyle w:val="Ttulo3"/>
        <w:rPr>
          <w:b/>
          <w:bCs/>
        </w:rPr>
      </w:pPr>
      <w:bookmarkStart w:id="24" w:name="_Toc26617063"/>
      <w:r w:rsidRPr="003904AA">
        <w:rPr>
          <w:b/>
          <w:bCs/>
        </w:rPr>
        <w:t>Recomendaciones al nuevo mandatario</w:t>
      </w:r>
      <w:bookmarkEnd w:id="24"/>
    </w:p>
    <w:p w14:paraId="08D8B7CA" w14:textId="77777777" w:rsidR="003817A5" w:rsidRDefault="003817A5" w:rsidP="00AD36D1">
      <w:pPr>
        <w:pStyle w:val="Sinespaciado"/>
      </w:pPr>
    </w:p>
    <w:p w14:paraId="7D0F66F8" w14:textId="07D802A5" w:rsidR="00235943" w:rsidRPr="00CC4363" w:rsidRDefault="00CC4363" w:rsidP="00235943">
      <w:pPr>
        <w:jc w:val="both"/>
        <w:rPr>
          <w:rFonts w:ascii="Futura Md BT" w:hAnsi="Futura Md BT"/>
          <w:b/>
          <w:bCs/>
          <w:sz w:val="22"/>
          <w:szCs w:val="22"/>
        </w:rPr>
      </w:pPr>
      <w:r w:rsidRPr="00CC4363">
        <w:rPr>
          <w:rFonts w:ascii="Futura Md BT" w:hAnsi="Futura Md BT"/>
          <w:b/>
          <w:bCs/>
          <w:sz w:val="22"/>
          <w:szCs w:val="22"/>
        </w:rPr>
        <w:t>Retos</w:t>
      </w:r>
    </w:p>
    <w:p w14:paraId="6D42115F" w14:textId="77777777" w:rsidR="001D5AC0" w:rsidRPr="001D5AC0" w:rsidRDefault="001D5AC0" w:rsidP="00BF0EEC">
      <w:pPr>
        <w:pStyle w:val="Prrafodelista"/>
        <w:numPr>
          <w:ilvl w:val="0"/>
          <w:numId w:val="11"/>
        </w:numPr>
        <w:jc w:val="both"/>
        <w:rPr>
          <w:rFonts w:ascii="Futura Md BT" w:hAnsi="Futura Md BT"/>
          <w:sz w:val="22"/>
          <w:szCs w:val="22"/>
        </w:rPr>
      </w:pPr>
      <w:r w:rsidRPr="001D5AC0">
        <w:rPr>
          <w:rFonts w:ascii="Futura Md BT" w:hAnsi="Futura Md BT"/>
          <w:sz w:val="22"/>
          <w:szCs w:val="22"/>
        </w:rPr>
        <w:t>La implementación de los procesos del modelo de gestión en educación inicial que fue adoptada por la Administración Municipal mediante Resolución 4746 de 2019.</w:t>
      </w:r>
    </w:p>
    <w:p w14:paraId="71123BC3" w14:textId="07E5B4BF" w:rsidR="00235943" w:rsidRDefault="001D5AC0" w:rsidP="00BF0EEC">
      <w:pPr>
        <w:pStyle w:val="Prrafodelista"/>
        <w:numPr>
          <w:ilvl w:val="0"/>
          <w:numId w:val="11"/>
        </w:numPr>
        <w:jc w:val="both"/>
        <w:rPr>
          <w:rFonts w:ascii="Futura Md BT" w:hAnsi="Futura Md BT"/>
          <w:sz w:val="22"/>
          <w:szCs w:val="22"/>
        </w:rPr>
      </w:pPr>
      <w:r w:rsidRPr="001D5AC0">
        <w:rPr>
          <w:rFonts w:ascii="Futura Md BT" w:hAnsi="Futura Md BT"/>
          <w:sz w:val="22"/>
          <w:szCs w:val="22"/>
        </w:rPr>
        <w:t xml:space="preserve">La generación e implementación de proyectos de inversión en calidad educativa para el diseño y formación sobre modelos flexibles en </w:t>
      </w:r>
      <w:r w:rsidR="00093EE0" w:rsidRPr="001D5AC0">
        <w:rPr>
          <w:rFonts w:ascii="Futura Md BT" w:hAnsi="Futura Md BT"/>
          <w:sz w:val="22"/>
          <w:szCs w:val="22"/>
        </w:rPr>
        <w:t>extra edad</w:t>
      </w:r>
      <w:r w:rsidRPr="001D5AC0">
        <w:rPr>
          <w:rFonts w:ascii="Futura Md BT" w:hAnsi="Futura Md BT"/>
          <w:sz w:val="22"/>
          <w:szCs w:val="22"/>
        </w:rPr>
        <w:t xml:space="preserve"> que contribuya a la disminución de las tasas de deserción del municipio</w:t>
      </w:r>
      <w:r w:rsidR="00235943" w:rsidRPr="00235943">
        <w:rPr>
          <w:rFonts w:ascii="Futura Md BT" w:hAnsi="Futura Md BT"/>
          <w:sz w:val="22"/>
          <w:szCs w:val="22"/>
        </w:rPr>
        <w:t>.</w:t>
      </w:r>
    </w:p>
    <w:p w14:paraId="638B899F" w14:textId="04EA2240" w:rsidR="00235943" w:rsidRPr="00CC4363" w:rsidRDefault="00CC4363" w:rsidP="00235943">
      <w:pPr>
        <w:jc w:val="both"/>
        <w:rPr>
          <w:rFonts w:ascii="Futura Md BT" w:hAnsi="Futura Md BT"/>
          <w:b/>
          <w:bCs/>
          <w:sz w:val="22"/>
          <w:szCs w:val="22"/>
        </w:rPr>
      </w:pPr>
      <w:r w:rsidRPr="00CC4363">
        <w:rPr>
          <w:rFonts w:ascii="Futura Md BT" w:hAnsi="Futura Md BT"/>
          <w:b/>
          <w:bCs/>
          <w:sz w:val="22"/>
          <w:szCs w:val="22"/>
        </w:rPr>
        <w:t>Recomendaciones</w:t>
      </w:r>
    </w:p>
    <w:p w14:paraId="64006188" w14:textId="77777777" w:rsidR="001D5AC0" w:rsidRPr="001D5AC0" w:rsidRDefault="001D5AC0" w:rsidP="00BF0EEC">
      <w:pPr>
        <w:pStyle w:val="Prrafodelista"/>
        <w:numPr>
          <w:ilvl w:val="0"/>
          <w:numId w:val="12"/>
        </w:numPr>
        <w:jc w:val="both"/>
        <w:rPr>
          <w:rFonts w:ascii="Futura Md BT" w:hAnsi="Futura Md BT"/>
          <w:sz w:val="22"/>
          <w:szCs w:val="22"/>
        </w:rPr>
      </w:pPr>
      <w:r w:rsidRPr="001D5AC0">
        <w:rPr>
          <w:rFonts w:ascii="Futura Md BT" w:hAnsi="Futura Md BT"/>
          <w:sz w:val="22"/>
          <w:szCs w:val="22"/>
        </w:rPr>
        <w:t>Es importante establecer estrategias y acciones contractuales que permitan la garantía en la prestación de los servicios de alimentación escolar, vigilancia y aseo de las instituciones educativas oficiales.</w:t>
      </w:r>
    </w:p>
    <w:p w14:paraId="7DAA794A" w14:textId="77777777" w:rsidR="001D5AC0" w:rsidRPr="001D5AC0" w:rsidRDefault="001D5AC0" w:rsidP="00BF0EEC">
      <w:pPr>
        <w:pStyle w:val="Prrafodelista"/>
        <w:numPr>
          <w:ilvl w:val="0"/>
          <w:numId w:val="12"/>
        </w:numPr>
        <w:jc w:val="both"/>
        <w:rPr>
          <w:rFonts w:ascii="Futura Md BT" w:hAnsi="Futura Md BT"/>
          <w:sz w:val="22"/>
          <w:szCs w:val="22"/>
        </w:rPr>
      </w:pPr>
      <w:r w:rsidRPr="001D5AC0">
        <w:rPr>
          <w:rFonts w:ascii="Futura Md BT" w:hAnsi="Futura Md BT"/>
          <w:sz w:val="22"/>
          <w:szCs w:val="22"/>
        </w:rPr>
        <w:t>Se recomienda el uso y continuidad de las plataformas digitales para fortalecer los trámites que se adelantan en línea para los programas FOES, transporte escolar, inscripción docente y ascenso en escalafón docente.</w:t>
      </w:r>
    </w:p>
    <w:p w14:paraId="0FFC18C0" w14:textId="77777777" w:rsidR="001D5AC0" w:rsidRPr="001D5AC0" w:rsidRDefault="001D5AC0" w:rsidP="00BF0EEC">
      <w:pPr>
        <w:pStyle w:val="Prrafodelista"/>
        <w:numPr>
          <w:ilvl w:val="0"/>
          <w:numId w:val="12"/>
        </w:numPr>
        <w:jc w:val="both"/>
        <w:rPr>
          <w:rFonts w:ascii="Futura Md BT" w:hAnsi="Futura Md BT"/>
          <w:sz w:val="22"/>
          <w:szCs w:val="22"/>
        </w:rPr>
      </w:pPr>
      <w:r w:rsidRPr="001D5AC0">
        <w:rPr>
          <w:rFonts w:ascii="Futura Md BT" w:hAnsi="Futura Md BT"/>
          <w:sz w:val="22"/>
          <w:szCs w:val="22"/>
        </w:rPr>
        <w:t>Se considera pertinente que la próxima administración retome el proceso de formulación, adopción e implementación del Plan Educativo Municipal, tomando como base los documentos técnicos avanzados y que se anexan al presente informe, los cuales compilan un ejercicio participativo de construcción del mismo y que resultan relevantes para la planeación de mediano y largo plazo de la educación del municipio de Chía.</w:t>
      </w:r>
    </w:p>
    <w:p w14:paraId="1B805363" w14:textId="6EE9326D" w:rsidR="00235943" w:rsidRPr="001D5AC0" w:rsidRDefault="001D5AC0" w:rsidP="00BF0EEC">
      <w:pPr>
        <w:pStyle w:val="Prrafodelista"/>
        <w:numPr>
          <w:ilvl w:val="0"/>
          <w:numId w:val="12"/>
        </w:numPr>
        <w:jc w:val="both"/>
        <w:rPr>
          <w:rFonts w:ascii="Futura Md BT" w:hAnsi="Futura Md BT"/>
          <w:sz w:val="22"/>
          <w:szCs w:val="22"/>
        </w:rPr>
      </w:pPr>
      <w:r w:rsidRPr="001D5AC0">
        <w:rPr>
          <w:rFonts w:ascii="Futura Md BT" w:hAnsi="Futura Md BT"/>
          <w:sz w:val="22"/>
          <w:szCs w:val="22"/>
        </w:rPr>
        <w:t xml:space="preserve">Teniendo en cuenta el avance adelantado por la presente administración respecto a la infraestructura educativa del municipio, se considera importante que la próxima administración adelante los procesos necesarios </w:t>
      </w:r>
      <w:r w:rsidRPr="001D5AC0">
        <w:rPr>
          <w:rFonts w:ascii="Futura Md BT" w:hAnsi="Futura Md BT"/>
          <w:sz w:val="22"/>
          <w:szCs w:val="22"/>
        </w:rPr>
        <w:lastRenderedPageBreak/>
        <w:t>para garantizar la dotación completa de las instituciones educativas de Fagua, Bojacá, José Joaquín Casas, Josemaría Escrivá de Balaguer y Santa María del Rio, ya que se garantizaría el funcionamiento de las instalaciones a los niños, niñas y adolescentes del municipio</w:t>
      </w:r>
      <w:r w:rsidR="00235943" w:rsidRPr="001D5AC0">
        <w:rPr>
          <w:rFonts w:ascii="Futura Md BT" w:hAnsi="Futura Md BT"/>
          <w:sz w:val="22"/>
          <w:szCs w:val="22"/>
        </w:rPr>
        <w:t>.</w:t>
      </w:r>
    </w:p>
    <w:p w14:paraId="250BAD12" w14:textId="77777777" w:rsidR="00235943" w:rsidRPr="00235943" w:rsidRDefault="00235943" w:rsidP="005F5E27">
      <w:pPr>
        <w:pStyle w:val="Sinespaciado"/>
      </w:pPr>
    </w:p>
    <w:p w14:paraId="4BFB568B" w14:textId="2530AE78" w:rsidR="00235943" w:rsidRPr="00CC4363" w:rsidRDefault="00CC4363" w:rsidP="00235943">
      <w:pPr>
        <w:jc w:val="both"/>
        <w:rPr>
          <w:rFonts w:ascii="Futura Md BT" w:hAnsi="Futura Md BT"/>
          <w:b/>
          <w:bCs/>
          <w:sz w:val="22"/>
          <w:szCs w:val="22"/>
        </w:rPr>
      </w:pPr>
      <w:r w:rsidRPr="00CC4363">
        <w:rPr>
          <w:rFonts w:ascii="Futura Md BT" w:hAnsi="Futura Md BT"/>
          <w:b/>
          <w:bCs/>
          <w:sz w:val="22"/>
          <w:szCs w:val="22"/>
        </w:rPr>
        <w:t>L</w:t>
      </w:r>
      <w:r w:rsidR="00235943" w:rsidRPr="00CC4363">
        <w:rPr>
          <w:rFonts w:ascii="Futura Md BT" w:hAnsi="Futura Md BT"/>
          <w:b/>
          <w:bCs/>
          <w:sz w:val="22"/>
          <w:szCs w:val="22"/>
        </w:rPr>
        <w:t>ecciones aprendidas</w:t>
      </w:r>
    </w:p>
    <w:p w14:paraId="1C3A1B8A" w14:textId="77777777" w:rsidR="001D5AC0" w:rsidRPr="001D5AC0" w:rsidRDefault="001D5AC0" w:rsidP="00BF0EEC">
      <w:pPr>
        <w:pStyle w:val="Prrafodelista"/>
        <w:numPr>
          <w:ilvl w:val="0"/>
          <w:numId w:val="13"/>
        </w:numPr>
        <w:jc w:val="both"/>
        <w:rPr>
          <w:rFonts w:ascii="Futura Md BT" w:hAnsi="Futura Md BT"/>
          <w:sz w:val="22"/>
          <w:szCs w:val="22"/>
        </w:rPr>
      </w:pPr>
      <w:r w:rsidRPr="001D5AC0">
        <w:rPr>
          <w:rFonts w:ascii="Futura Md BT" w:hAnsi="Futura Md BT"/>
          <w:sz w:val="22"/>
          <w:szCs w:val="22"/>
        </w:rPr>
        <w:t>Una de las principales lecciones aprendidas es la importancia de promover la participación ciudadana en los procesos del sector educativo, lo que ha permitido conocer y dar respuesta asertiva a las necesidades de la comunidad educativa.</w:t>
      </w:r>
    </w:p>
    <w:p w14:paraId="55F8DCAF" w14:textId="7C3F35C6" w:rsidR="009970D8" w:rsidRPr="00235943" w:rsidRDefault="001D5AC0" w:rsidP="00BF0EEC">
      <w:pPr>
        <w:pStyle w:val="Prrafodelista"/>
        <w:numPr>
          <w:ilvl w:val="0"/>
          <w:numId w:val="13"/>
        </w:numPr>
        <w:jc w:val="both"/>
        <w:rPr>
          <w:rFonts w:ascii="Futura Md BT" w:hAnsi="Futura Md BT"/>
          <w:sz w:val="22"/>
          <w:szCs w:val="22"/>
        </w:rPr>
      </w:pPr>
      <w:r w:rsidRPr="001D5AC0">
        <w:rPr>
          <w:rFonts w:ascii="Futura Md BT" w:hAnsi="Futura Md BT"/>
          <w:sz w:val="22"/>
          <w:szCs w:val="22"/>
        </w:rPr>
        <w:t>Se ha evidenciado durante el cuatrienio que el fortalecimiento de las relaciones con entidades del tercer sector, entidades privadas sin ánimo de lucro ha permitido mejorar procesos y fortalecer la capacidad formativa de docentes, directivos docentes y estudiantes de las instituciones educativas oficiales</w:t>
      </w:r>
      <w:r w:rsidR="00235943" w:rsidRPr="00235943">
        <w:rPr>
          <w:rFonts w:ascii="Futura Md BT" w:hAnsi="Futura Md BT"/>
          <w:sz w:val="22"/>
          <w:szCs w:val="22"/>
        </w:rPr>
        <w:t>.</w:t>
      </w:r>
    </w:p>
    <w:p w14:paraId="4736F659" w14:textId="77777777" w:rsidR="00CF608B" w:rsidRDefault="00CF608B" w:rsidP="00D377D6">
      <w:pPr>
        <w:pStyle w:val="Ttulo"/>
        <w:jc w:val="both"/>
        <w:rPr>
          <w:rFonts w:ascii="Futura Md BT" w:hAnsi="Futura Md BT"/>
          <w:sz w:val="36"/>
          <w:szCs w:val="36"/>
        </w:rPr>
      </w:pPr>
    </w:p>
    <w:p w14:paraId="229586D5" w14:textId="77777777" w:rsidR="005F5E27" w:rsidRPr="005F5E27" w:rsidRDefault="005F5E27" w:rsidP="005F5E27"/>
    <w:p w14:paraId="5D624C54" w14:textId="77777777" w:rsidR="00AD36D1" w:rsidRPr="00AD36D1" w:rsidRDefault="00AD36D1" w:rsidP="00AD36D1"/>
    <w:sectPr w:rsidR="00AD36D1" w:rsidRPr="00AD36D1" w:rsidSect="00B82CB1">
      <w:headerReference w:type="default" r:id="rId37"/>
      <w:footerReference w:type="default" r:id="rId38"/>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1866CA" w14:textId="77777777" w:rsidR="004404EC" w:rsidRDefault="004404EC" w:rsidP="007226A1">
      <w:pPr>
        <w:spacing w:after="0" w:line="240" w:lineRule="auto"/>
      </w:pPr>
      <w:r>
        <w:separator/>
      </w:r>
    </w:p>
  </w:endnote>
  <w:endnote w:type="continuationSeparator" w:id="0">
    <w:p w14:paraId="657C5921" w14:textId="77777777" w:rsidR="004404EC" w:rsidRDefault="004404EC" w:rsidP="007226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utura Md BT">
    <w:altName w:val="Lucida Sans Unicode"/>
    <w:charset w:val="00"/>
    <w:family w:val="swiss"/>
    <w:pitch w:val="variable"/>
    <w:sig w:usb0="00000001" w:usb1="00000000" w:usb2="00000000" w:usb3="00000000" w:csb0="0000001B" w:csb1="00000000"/>
  </w:font>
  <w:font w:name="Arial">
    <w:panose1 w:val="020B0604020202020204"/>
    <w:charset w:val="00"/>
    <w:family w:val="swiss"/>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WorkSans-Bold">
    <w:altName w:val="Calibri"/>
    <w:panose1 w:val="00000000000000000000"/>
    <w:charset w:val="00"/>
    <w:family w:val="swiss"/>
    <w:notTrueType/>
    <w:pitch w:val="default"/>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1823643"/>
      <w:docPartObj>
        <w:docPartGallery w:val="Page Numbers (Bottom of Page)"/>
        <w:docPartUnique/>
      </w:docPartObj>
    </w:sdtPr>
    <w:sdtEndPr/>
    <w:sdtContent>
      <w:p w14:paraId="7CED3032" w14:textId="77777777" w:rsidR="002F1847" w:rsidRDefault="002F1847">
        <w:pPr>
          <w:pStyle w:val="Piedepgina"/>
          <w:jc w:val="right"/>
        </w:pPr>
        <w:r>
          <w:fldChar w:fldCharType="begin"/>
        </w:r>
        <w:r>
          <w:instrText>PAGE   \* MERGEFORMAT</w:instrText>
        </w:r>
        <w:r>
          <w:fldChar w:fldCharType="separate"/>
        </w:r>
        <w:r w:rsidR="00D57C58" w:rsidRPr="00D57C58">
          <w:rPr>
            <w:noProof/>
            <w:lang w:val="es-ES"/>
          </w:rPr>
          <w:t>62</w:t>
        </w:r>
        <w:r>
          <w:fldChar w:fldCharType="end"/>
        </w:r>
      </w:p>
    </w:sdtContent>
  </w:sdt>
  <w:p w14:paraId="325EE8E6" w14:textId="77777777" w:rsidR="002F1847" w:rsidRDefault="002F184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BBE623" w14:textId="77777777" w:rsidR="004404EC" w:rsidRDefault="004404EC" w:rsidP="007226A1">
      <w:pPr>
        <w:spacing w:after="0" w:line="240" w:lineRule="auto"/>
      </w:pPr>
      <w:r>
        <w:separator/>
      </w:r>
    </w:p>
  </w:footnote>
  <w:footnote w:type="continuationSeparator" w:id="0">
    <w:p w14:paraId="54B957CB" w14:textId="77777777" w:rsidR="004404EC" w:rsidRDefault="004404EC" w:rsidP="007226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D152A" w14:textId="77777777" w:rsidR="002F1847" w:rsidRPr="003A2EE8" w:rsidRDefault="002F1847" w:rsidP="00DC7C13">
    <w:pPr>
      <w:pStyle w:val="Epgrafe"/>
      <w:ind w:left="-709"/>
      <w:jc w:val="right"/>
      <w:rPr>
        <w:rStyle w:val="Referenciasutil"/>
        <w:rFonts w:ascii="Gill Sans MT" w:hAnsi="Gill Sans MT"/>
        <w:color w:val="BD582C" w:themeColor="accent2"/>
        <w:sz w:val="24"/>
        <w:szCs w:val="24"/>
      </w:rPr>
    </w:pPr>
    <w:r w:rsidRPr="003A2EE8">
      <w:rPr>
        <w:rStyle w:val="Referenciasutil"/>
        <w:rFonts w:ascii="Gill Sans MT" w:hAnsi="Gill Sans MT"/>
        <w:color w:val="BD582C" w:themeColor="accent2"/>
        <w:sz w:val="24"/>
        <w:szCs w:val="24"/>
      </w:rPr>
      <w:t>INFORME DE GESTIÓN 2016-</w:t>
    </w:r>
    <w:r>
      <w:rPr>
        <w:rStyle w:val="Referenciasutil"/>
        <w:rFonts w:ascii="Gill Sans MT" w:hAnsi="Gill Sans MT"/>
        <w:color w:val="BD582C" w:themeColor="accent2"/>
        <w:sz w:val="24"/>
        <w:szCs w:val="24"/>
      </w:rPr>
      <w:t xml:space="preserve"> Sep</w:t>
    </w:r>
    <w:r w:rsidRPr="003A2EE8">
      <w:rPr>
        <w:rStyle w:val="Referenciasutil"/>
        <w:rFonts w:ascii="Gill Sans MT" w:hAnsi="Gill Sans MT"/>
        <w:color w:val="BD582C" w:themeColor="accent2"/>
        <w:sz w:val="24"/>
        <w:szCs w:val="24"/>
      </w:rPr>
      <w:t>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E6822"/>
    <w:multiLevelType w:val="hybridMultilevel"/>
    <w:tmpl w:val="7FC07C4A"/>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90F44BF"/>
    <w:multiLevelType w:val="hybridMultilevel"/>
    <w:tmpl w:val="314C77D8"/>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A0476C6"/>
    <w:multiLevelType w:val="hybridMultilevel"/>
    <w:tmpl w:val="99082EDC"/>
    <w:lvl w:ilvl="0" w:tplc="240A0001">
      <w:start w:val="1"/>
      <w:numFmt w:val="bullet"/>
      <w:lvlText w:val=""/>
      <w:lvlJc w:val="left"/>
      <w:pPr>
        <w:ind w:left="1065" w:hanging="705"/>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240409"/>
    <w:multiLevelType w:val="hybridMultilevel"/>
    <w:tmpl w:val="039AAD18"/>
    <w:lvl w:ilvl="0" w:tplc="240A0005">
      <w:start w:val="1"/>
      <w:numFmt w:val="bullet"/>
      <w:lvlText w:val=""/>
      <w:lvlJc w:val="left"/>
      <w:pPr>
        <w:ind w:left="720" w:hanging="360"/>
      </w:pPr>
      <w:rPr>
        <w:rFonts w:ascii="Wingdings" w:hAnsi="Wingdings" w:hint="default"/>
      </w:rPr>
    </w:lvl>
    <w:lvl w:ilvl="1" w:tplc="24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B9B7363"/>
    <w:multiLevelType w:val="hybridMultilevel"/>
    <w:tmpl w:val="F8DCDB9E"/>
    <w:lvl w:ilvl="0" w:tplc="240A0005">
      <w:start w:val="1"/>
      <w:numFmt w:val="bullet"/>
      <w:lvlText w:val=""/>
      <w:lvlJc w:val="left"/>
      <w:pPr>
        <w:ind w:left="720" w:hanging="360"/>
      </w:pPr>
      <w:rPr>
        <w:rFonts w:ascii="Wingdings" w:hAnsi="Wingdings" w:hint="default"/>
      </w:rPr>
    </w:lvl>
    <w:lvl w:ilvl="1" w:tplc="D94E0D54">
      <w:start w:val="5"/>
      <w:numFmt w:val="bullet"/>
      <w:lvlText w:val="•"/>
      <w:lvlJc w:val="left"/>
      <w:pPr>
        <w:ind w:left="1785" w:hanging="705"/>
      </w:pPr>
      <w:rPr>
        <w:rFonts w:ascii="Futura Md BT" w:eastAsiaTheme="minorEastAsia" w:hAnsi="Futura Md BT" w:cstheme="minorBid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DAA53C1"/>
    <w:multiLevelType w:val="hybridMultilevel"/>
    <w:tmpl w:val="AE9880A6"/>
    <w:lvl w:ilvl="0" w:tplc="240A0001">
      <w:start w:val="1"/>
      <w:numFmt w:val="bullet"/>
      <w:lvlText w:val=""/>
      <w:lvlJc w:val="left"/>
      <w:pPr>
        <w:ind w:left="720" w:hanging="360"/>
      </w:pPr>
      <w:rPr>
        <w:rFonts w:ascii="Symbol" w:hAnsi="Symbol" w:hint="default"/>
      </w:rPr>
    </w:lvl>
    <w:lvl w:ilvl="1" w:tplc="ECEE1A5C">
      <w:start w:val="7"/>
      <w:numFmt w:val="bullet"/>
      <w:lvlText w:val="-"/>
      <w:lvlJc w:val="left"/>
      <w:pPr>
        <w:ind w:left="1440" w:hanging="360"/>
      </w:pPr>
      <w:rPr>
        <w:rFonts w:ascii="Futura Md BT" w:eastAsiaTheme="minorEastAsia" w:hAnsi="Futura Md BT"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96C015F"/>
    <w:multiLevelType w:val="hybridMultilevel"/>
    <w:tmpl w:val="01E051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6D5012B"/>
    <w:multiLevelType w:val="hybridMultilevel"/>
    <w:tmpl w:val="FC12C12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7CD1923"/>
    <w:multiLevelType w:val="hybridMultilevel"/>
    <w:tmpl w:val="1B841AB8"/>
    <w:lvl w:ilvl="0" w:tplc="DCFC452E">
      <w:start w:val="4"/>
      <w:numFmt w:val="bullet"/>
      <w:lvlText w:val="•"/>
      <w:lvlJc w:val="left"/>
      <w:pPr>
        <w:ind w:left="1065" w:hanging="705"/>
      </w:pPr>
      <w:rPr>
        <w:rFonts w:ascii="Futura Md BT" w:eastAsiaTheme="minorEastAsia" w:hAnsi="Futura Md BT"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0BE3904"/>
    <w:multiLevelType w:val="hybridMultilevel"/>
    <w:tmpl w:val="BEB6F3C4"/>
    <w:lvl w:ilvl="0" w:tplc="240A0005">
      <w:start w:val="1"/>
      <w:numFmt w:val="bullet"/>
      <w:lvlText w:val=""/>
      <w:lvlJc w:val="left"/>
      <w:pPr>
        <w:ind w:left="720" w:hanging="360"/>
      </w:pPr>
      <w:rPr>
        <w:rFonts w:ascii="Wingdings" w:hAnsi="Wingdings" w:hint="default"/>
      </w:rPr>
    </w:lvl>
    <w:lvl w:ilvl="1" w:tplc="6E345430">
      <w:start w:val="2"/>
      <w:numFmt w:val="bullet"/>
      <w:lvlText w:val="-"/>
      <w:lvlJc w:val="left"/>
      <w:pPr>
        <w:ind w:left="1785" w:hanging="705"/>
      </w:pPr>
      <w:rPr>
        <w:rFonts w:ascii="Futura Md BT" w:eastAsiaTheme="minorEastAsia" w:hAnsi="Futura Md BT"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4F00ADB"/>
    <w:multiLevelType w:val="hybridMultilevel"/>
    <w:tmpl w:val="3618B986"/>
    <w:lvl w:ilvl="0" w:tplc="240A0001">
      <w:start w:val="1"/>
      <w:numFmt w:val="bullet"/>
      <w:lvlText w:val=""/>
      <w:lvlJc w:val="left"/>
      <w:pPr>
        <w:ind w:left="1065" w:hanging="705"/>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6ED53F3"/>
    <w:multiLevelType w:val="hybridMultilevel"/>
    <w:tmpl w:val="DB226510"/>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38A02166"/>
    <w:multiLevelType w:val="hybridMultilevel"/>
    <w:tmpl w:val="DA1CF9B0"/>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50E769E2"/>
    <w:multiLevelType w:val="hybridMultilevel"/>
    <w:tmpl w:val="9626C446"/>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nsid w:val="69437595"/>
    <w:multiLevelType w:val="hybridMultilevel"/>
    <w:tmpl w:val="6A301448"/>
    <w:lvl w:ilvl="0" w:tplc="240A0001">
      <w:start w:val="1"/>
      <w:numFmt w:val="bullet"/>
      <w:lvlText w:val=""/>
      <w:lvlJc w:val="left"/>
      <w:pPr>
        <w:ind w:left="1065" w:hanging="705"/>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69856E95"/>
    <w:multiLevelType w:val="hybridMultilevel"/>
    <w:tmpl w:val="116CB8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6C4C6360"/>
    <w:multiLevelType w:val="hybridMultilevel"/>
    <w:tmpl w:val="5FACB73E"/>
    <w:lvl w:ilvl="0" w:tplc="DCFC452E">
      <w:start w:val="4"/>
      <w:numFmt w:val="bullet"/>
      <w:lvlText w:val="•"/>
      <w:lvlJc w:val="left"/>
      <w:pPr>
        <w:ind w:left="720" w:hanging="360"/>
      </w:pPr>
      <w:rPr>
        <w:rFonts w:ascii="Futura Md BT" w:eastAsiaTheme="minorEastAsia" w:hAnsi="Futura Md BT" w:cs="Aria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744D08D1"/>
    <w:multiLevelType w:val="hybridMultilevel"/>
    <w:tmpl w:val="B9962194"/>
    <w:lvl w:ilvl="0" w:tplc="DCFC452E">
      <w:start w:val="4"/>
      <w:numFmt w:val="bullet"/>
      <w:lvlText w:val="•"/>
      <w:lvlJc w:val="left"/>
      <w:pPr>
        <w:ind w:left="720" w:hanging="360"/>
      </w:pPr>
      <w:rPr>
        <w:rFonts w:ascii="Futura Md BT" w:eastAsiaTheme="minorEastAsia" w:hAnsi="Futura Md BT"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74AD5542"/>
    <w:multiLevelType w:val="hybridMultilevel"/>
    <w:tmpl w:val="34DA0092"/>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783E23E9"/>
    <w:multiLevelType w:val="hybridMultilevel"/>
    <w:tmpl w:val="D7DA790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7C36084F"/>
    <w:multiLevelType w:val="hybridMultilevel"/>
    <w:tmpl w:val="C91246F2"/>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7D19074C"/>
    <w:multiLevelType w:val="hybridMultilevel"/>
    <w:tmpl w:val="6220030C"/>
    <w:lvl w:ilvl="0" w:tplc="DCFC452E">
      <w:start w:val="4"/>
      <w:numFmt w:val="bullet"/>
      <w:lvlText w:val="•"/>
      <w:lvlJc w:val="left"/>
      <w:pPr>
        <w:ind w:left="1065" w:hanging="705"/>
      </w:pPr>
      <w:rPr>
        <w:rFonts w:ascii="Futura Md BT" w:eastAsiaTheme="minorEastAsia" w:hAnsi="Futura Md BT"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7E334D95"/>
    <w:multiLevelType w:val="hybridMultilevel"/>
    <w:tmpl w:val="E64A4E6A"/>
    <w:lvl w:ilvl="0" w:tplc="240A0005">
      <w:start w:val="1"/>
      <w:numFmt w:val="bullet"/>
      <w:lvlText w:val=""/>
      <w:lvlJc w:val="left"/>
      <w:pPr>
        <w:ind w:left="720" w:hanging="360"/>
      </w:pPr>
      <w:rPr>
        <w:rFonts w:ascii="Wingdings" w:hAnsi="Wingdings" w:hint="default"/>
      </w:rPr>
    </w:lvl>
    <w:lvl w:ilvl="1" w:tplc="BD6C4D70">
      <w:start w:val="1"/>
      <w:numFmt w:val="lowerLetter"/>
      <w:lvlText w:val="%2."/>
      <w:lvlJc w:val="left"/>
      <w:pPr>
        <w:ind w:left="1785" w:hanging="705"/>
      </w:pPr>
      <w:rPr>
        <w:rFonts w:hint="default"/>
      </w:rPr>
    </w:lvl>
    <w:lvl w:ilvl="2" w:tplc="3708BF18">
      <w:start w:val="1"/>
      <w:numFmt w:val="decimal"/>
      <w:lvlText w:val="%3."/>
      <w:lvlJc w:val="left"/>
      <w:pPr>
        <w:ind w:left="2685" w:hanging="705"/>
      </w:pPr>
      <w:rPr>
        <w:rFonts w:hint="default"/>
      </w:rPr>
    </w:lvl>
    <w:lvl w:ilvl="3" w:tplc="18E803D4">
      <w:start w:val="1"/>
      <w:numFmt w:val="decimal"/>
      <w:lvlText w:val="%4)"/>
      <w:lvlJc w:val="left"/>
      <w:pPr>
        <w:ind w:left="2880" w:hanging="360"/>
      </w:pPr>
      <w:rPr>
        <w:rFonts w:hint="default"/>
      </w:rPr>
    </w:lvl>
    <w:lvl w:ilvl="4" w:tplc="CCDCD318">
      <w:start w:val="1"/>
      <w:numFmt w:val="lowerLetter"/>
      <w:lvlText w:val="%5)"/>
      <w:lvlJc w:val="left"/>
      <w:pPr>
        <w:ind w:left="3600" w:hanging="360"/>
      </w:pPr>
      <w:rPr>
        <w:rFonts w:hint="default"/>
      </w:r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7F3D2CF1"/>
    <w:multiLevelType w:val="hybridMultilevel"/>
    <w:tmpl w:val="4A96D1DE"/>
    <w:lvl w:ilvl="0" w:tplc="DCFC452E">
      <w:start w:val="4"/>
      <w:numFmt w:val="bullet"/>
      <w:lvlText w:val="•"/>
      <w:lvlJc w:val="left"/>
      <w:pPr>
        <w:ind w:left="1065" w:hanging="705"/>
      </w:pPr>
      <w:rPr>
        <w:rFonts w:ascii="Futura Md BT" w:eastAsiaTheme="minorEastAsia" w:hAnsi="Futura Md BT"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9"/>
  </w:num>
  <w:num w:numId="4">
    <w:abstractNumId w:val="4"/>
  </w:num>
  <w:num w:numId="5">
    <w:abstractNumId w:val="3"/>
  </w:num>
  <w:num w:numId="6">
    <w:abstractNumId w:val="12"/>
  </w:num>
  <w:num w:numId="7">
    <w:abstractNumId w:val="20"/>
  </w:num>
  <w:num w:numId="8">
    <w:abstractNumId w:val="1"/>
  </w:num>
  <w:num w:numId="9">
    <w:abstractNumId w:val="7"/>
  </w:num>
  <w:num w:numId="10">
    <w:abstractNumId w:val="18"/>
  </w:num>
  <w:num w:numId="11">
    <w:abstractNumId w:val="22"/>
  </w:num>
  <w:num w:numId="12">
    <w:abstractNumId w:val="9"/>
  </w:num>
  <w:num w:numId="13">
    <w:abstractNumId w:val="0"/>
  </w:num>
  <w:num w:numId="14">
    <w:abstractNumId w:val="5"/>
  </w:num>
  <w:num w:numId="15">
    <w:abstractNumId w:val="23"/>
  </w:num>
  <w:num w:numId="16">
    <w:abstractNumId w:val="8"/>
  </w:num>
  <w:num w:numId="17">
    <w:abstractNumId w:val="21"/>
  </w:num>
  <w:num w:numId="18">
    <w:abstractNumId w:val="17"/>
  </w:num>
  <w:num w:numId="19">
    <w:abstractNumId w:val="6"/>
  </w:num>
  <w:num w:numId="20">
    <w:abstractNumId w:val="16"/>
  </w:num>
  <w:num w:numId="21">
    <w:abstractNumId w:val="2"/>
  </w:num>
  <w:num w:numId="22">
    <w:abstractNumId w:val="10"/>
  </w:num>
  <w:num w:numId="23">
    <w:abstractNumId w:val="14"/>
  </w:num>
  <w:num w:numId="24">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638"/>
    <w:rsid w:val="00000F9C"/>
    <w:rsid w:val="00001768"/>
    <w:rsid w:val="000017A7"/>
    <w:rsid w:val="000022DC"/>
    <w:rsid w:val="00002ABA"/>
    <w:rsid w:val="00003186"/>
    <w:rsid w:val="00003CD8"/>
    <w:rsid w:val="00004CD6"/>
    <w:rsid w:val="0000521E"/>
    <w:rsid w:val="00007D88"/>
    <w:rsid w:val="00010B04"/>
    <w:rsid w:val="00010E64"/>
    <w:rsid w:val="00011264"/>
    <w:rsid w:val="0001182E"/>
    <w:rsid w:val="00011FCF"/>
    <w:rsid w:val="000120B1"/>
    <w:rsid w:val="00012D45"/>
    <w:rsid w:val="0001469C"/>
    <w:rsid w:val="00014872"/>
    <w:rsid w:val="000158D5"/>
    <w:rsid w:val="0001603E"/>
    <w:rsid w:val="0002018B"/>
    <w:rsid w:val="00022817"/>
    <w:rsid w:val="00022D3B"/>
    <w:rsid w:val="00024793"/>
    <w:rsid w:val="00024A59"/>
    <w:rsid w:val="00025505"/>
    <w:rsid w:val="0002756D"/>
    <w:rsid w:val="0003024E"/>
    <w:rsid w:val="00030C15"/>
    <w:rsid w:val="00032145"/>
    <w:rsid w:val="00033D1E"/>
    <w:rsid w:val="000344C4"/>
    <w:rsid w:val="00034AA2"/>
    <w:rsid w:val="00034FF4"/>
    <w:rsid w:val="00035934"/>
    <w:rsid w:val="000361F5"/>
    <w:rsid w:val="00036914"/>
    <w:rsid w:val="00036B20"/>
    <w:rsid w:val="000377F8"/>
    <w:rsid w:val="00037B7E"/>
    <w:rsid w:val="0004058C"/>
    <w:rsid w:val="000424BE"/>
    <w:rsid w:val="00042B90"/>
    <w:rsid w:val="000442FC"/>
    <w:rsid w:val="000462F7"/>
    <w:rsid w:val="000522BF"/>
    <w:rsid w:val="00052901"/>
    <w:rsid w:val="00053041"/>
    <w:rsid w:val="00053D9B"/>
    <w:rsid w:val="000556A5"/>
    <w:rsid w:val="00055FE9"/>
    <w:rsid w:val="0005604B"/>
    <w:rsid w:val="000565B1"/>
    <w:rsid w:val="00060228"/>
    <w:rsid w:val="000618F3"/>
    <w:rsid w:val="00061CBB"/>
    <w:rsid w:val="00061E41"/>
    <w:rsid w:val="00061FFB"/>
    <w:rsid w:val="00062699"/>
    <w:rsid w:val="00062EC1"/>
    <w:rsid w:val="00063AD6"/>
    <w:rsid w:val="00063E2C"/>
    <w:rsid w:val="0006506A"/>
    <w:rsid w:val="00065CD4"/>
    <w:rsid w:val="00065F15"/>
    <w:rsid w:val="000663CC"/>
    <w:rsid w:val="00066E30"/>
    <w:rsid w:val="000676B4"/>
    <w:rsid w:val="000678A0"/>
    <w:rsid w:val="000678BD"/>
    <w:rsid w:val="00070BFE"/>
    <w:rsid w:val="00070C82"/>
    <w:rsid w:val="00071944"/>
    <w:rsid w:val="00071AD2"/>
    <w:rsid w:val="00071C51"/>
    <w:rsid w:val="00072221"/>
    <w:rsid w:val="00072974"/>
    <w:rsid w:val="00072D5A"/>
    <w:rsid w:val="00072FCC"/>
    <w:rsid w:val="00073A5F"/>
    <w:rsid w:val="00074572"/>
    <w:rsid w:val="00074954"/>
    <w:rsid w:val="00075931"/>
    <w:rsid w:val="000761BF"/>
    <w:rsid w:val="00076645"/>
    <w:rsid w:val="000774AD"/>
    <w:rsid w:val="00081266"/>
    <w:rsid w:val="00081583"/>
    <w:rsid w:val="0008186E"/>
    <w:rsid w:val="000846FB"/>
    <w:rsid w:val="000855BA"/>
    <w:rsid w:val="00085745"/>
    <w:rsid w:val="00085EB7"/>
    <w:rsid w:val="00086B06"/>
    <w:rsid w:val="0008708A"/>
    <w:rsid w:val="00087903"/>
    <w:rsid w:val="00090BA7"/>
    <w:rsid w:val="00092EF7"/>
    <w:rsid w:val="00093815"/>
    <w:rsid w:val="00093EE0"/>
    <w:rsid w:val="0009517A"/>
    <w:rsid w:val="00097DA5"/>
    <w:rsid w:val="000A11B3"/>
    <w:rsid w:val="000A14A0"/>
    <w:rsid w:val="000A170A"/>
    <w:rsid w:val="000A1D22"/>
    <w:rsid w:val="000A1F8F"/>
    <w:rsid w:val="000A24A3"/>
    <w:rsid w:val="000A284A"/>
    <w:rsid w:val="000A286D"/>
    <w:rsid w:val="000A2CC1"/>
    <w:rsid w:val="000A4113"/>
    <w:rsid w:val="000A543B"/>
    <w:rsid w:val="000A563E"/>
    <w:rsid w:val="000A5908"/>
    <w:rsid w:val="000A6253"/>
    <w:rsid w:val="000A69E6"/>
    <w:rsid w:val="000A7BB2"/>
    <w:rsid w:val="000B06C6"/>
    <w:rsid w:val="000B1C38"/>
    <w:rsid w:val="000B2E95"/>
    <w:rsid w:val="000B3A8F"/>
    <w:rsid w:val="000B40A7"/>
    <w:rsid w:val="000B5203"/>
    <w:rsid w:val="000B5AD0"/>
    <w:rsid w:val="000B6890"/>
    <w:rsid w:val="000C11C3"/>
    <w:rsid w:val="000C1C05"/>
    <w:rsid w:val="000C2332"/>
    <w:rsid w:val="000C2DA0"/>
    <w:rsid w:val="000C2F0B"/>
    <w:rsid w:val="000C49AE"/>
    <w:rsid w:val="000C65B4"/>
    <w:rsid w:val="000C6CDD"/>
    <w:rsid w:val="000D0DCB"/>
    <w:rsid w:val="000D1246"/>
    <w:rsid w:val="000D184D"/>
    <w:rsid w:val="000D2CAE"/>
    <w:rsid w:val="000D33E7"/>
    <w:rsid w:val="000D36AF"/>
    <w:rsid w:val="000D42DB"/>
    <w:rsid w:val="000D7C0C"/>
    <w:rsid w:val="000E10BF"/>
    <w:rsid w:val="000E1AC3"/>
    <w:rsid w:val="000E2765"/>
    <w:rsid w:val="000E2826"/>
    <w:rsid w:val="000E301E"/>
    <w:rsid w:val="000E3DD9"/>
    <w:rsid w:val="000E3E20"/>
    <w:rsid w:val="000E5D58"/>
    <w:rsid w:val="000E5F21"/>
    <w:rsid w:val="000E60BD"/>
    <w:rsid w:val="000E7D8B"/>
    <w:rsid w:val="000F0D54"/>
    <w:rsid w:val="000F1B5B"/>
    <w:rsid w:val="000F1C8E"/>
    <w:rsid w:val="000F3E89"/>
    <w:rsid w:val="000F4754"/>
    <w:rsid w:val="000F50D1"/>
    <w:rsid w:val="000F526C"/>
    <w:rsid w:val="000F6918"/>
    <w:rsid w:val="000F7C80"/>
    <w:rsid w:val="001012B7"/>
    <w:rsid w:val="001015D3"/>
    <w:rsid w:val="0010180F"/>
    <w:rsid w:val="00101F9C"/>
    <w:rsid w:val="0010224D"/>
    <w:rsid w:val="00103035"/>
    <w:rsid w:val="00103824"/>
    <w:rsid w:val="00103AC4"/>
    <w:rsid w:val="00104C55"/>
    <w:rsid w:val="00104E93"/>
    <w:rsid w:val="00107BE3"/>
    <w:rsid w:val="00111252"/>
    <w:rsid w:val="001115BA"/>
    <w:rsid w:val="00111731"/>
    <w:rsid w:val="0011204F"/>
    <w:rsid w:val="00112B69"/>
    <w:rsid w:val="001136A8"/>
    <w:rsid w:val="00113987"/>
    <w:rsid w:val="00113EFD"/>
    <w:rsid w:val="00115943"/>
    <w:rsid w:val="001159FA"/>
    <w:rsid w:val="00117E5B"/>
    <w:rsid w:val="001204C8"/>
    <w:rsid w:val="001210C3"/>
    <w:rsid w:val="00121D6C"/>
    <w:rsid w:val="00121FFE"/>
    <w:rsid w:val="001236E4"/>
    <w:rsid w:val="00124885"/>
    <w:rsid w:val="0012521F"/>
    <w:rsid w:val="00127460"/>
    <w:rsid w:val="00127CBC"/>
    <w:rsid w:val="00130040"/>
    <w:rsid w:val="0013039C"/>
    <w:rsid w:val="0013050C"/>
    <w:rsid w:val="00130F80"/>
    <w:rsid w:val="001318AF"/>
    <w:rsid w:val="00131D0A"/>
    <w:rsid w:val="0013250D"/>
    <w:rsid w:val="00132E66"/>
    <w:rsid w:val="00133606"/>
    <w:rsid w:val="00134A25"/>
    <w:rsid w:val="00135631"/>
    <w:rsid w:val="00135CD7"/>
    <w:rsid w:val="00135E6D"/>
    <w:rsid w:val="00137986"/>
    <w:rsid w:val="00140F3A"/>
    <w:rsid w:val="001424AC"/>
    <w:rsid w:val="00144593"/>
    <w:rsid w:val="00145B41"/>
    <w:rsid w:val="00145FA8"/>
    <w:rsid w:val="00147D44"/>
    <w:rsid w:val="0015081F"/>
    <w:rsid w:val="00150B21"/>
    <w:rsid w:val="00151363"/>
    <w:rsid w:val="00151954"/>
    <w:rsid w:val="00153A52"/>
    <w:rsid w:val="001550B1"/>
    <w:rsid w:val="00155948"/>
    <w:rsid w:val="00156796"/>
    <w:rsid w:val="00156B25"/>
    <w:rsid w:val="0016025E"/>
    <w:rsid w:val="00160F1F"/>
    <w:rsid w:val="00161FAD"/>
    <w:rsid w:val="00162DC8"/>
    <w:rsid w:val="00162EE6"/>
    <w:rsid w:val="0016426C"/>
    <w:rsid w:val="001646E8"/>
    <w:rsid w:val="00164C86"/>
    <w:rsid w:val="001667DB"/>
    <w:rsid w:val="001715E3"/>
    <w:rsid w:val="00171AAA"/>
    <w:rsid w:val="00172080"/>
    <w:rsid w:val="00173439"/>
    <w:rsid w:val="0017475B"/>
    <w:rsid w:val="00174B5B"/>
    <w:rsid w:val="001761B4"/>
    <w:rsid w:val="00177376"/>
    <w:rsid w:val="00177E51"/>
    <w:rsid w:val="0018073E"/>
    <w:rsid w:val="00183CC3"/>
    <w:rsid w:val="00184692"/>
    <w:rsid w:val="0018618F"/>
    <w:rsid w:val="00186C82"/>
    <w:rsid w:val="00190028"/>
    <w:rsid w:val="00190C37"/>
    <w:rsid w:val="00192FC9"/>
    <w:rsid w:val="00193A77"/>
    <w:rsid w:val="00193E22"/>
    <w:rsid w:val="001960D8"/>
    <w:rsid w:val="001963FE"/>
    <w:rsid w:val="001970C8"/>
    <w:rsid w:val="001A01BF"/>
    <w:rsid w:val="001A0555"/>
    <w:rsid w:val="001A0651"/>
    <w:rsid w:val="001A2617"/>
    <w:rsid w:val="001A33C5"/>
    <w:rsid w:val="001A34C9"/>
    <w:rsid w:val="001A423F"/>
    <w:rsid w:val="001A434B"/>
    <w:rsid w:val="001A5B81"/>
    <w:rsid w:val="001B01A3"/>
    <w:rsid w:val="001B0DED"/>
    <w:rsid w:val="001B202D"/>
    <w:rsid w:val="001B215D"/>
    <w:rsid w:val="001B32A5"/>
    <w:rsid w:val="001B41F1"/>
    <w:rsid w:val="001B56CB"/>
    <w:rsid w:val="001B6E53"/>
    <w:rsid w:val="001C0522"/>
    <w:rsid w:val="001C2162"/>
    <w:rsid w:val="001C260E"/>
    <w:rsid w:val="001C341F"/>
    <w:rsid w:val="001C67D8"/>
    <w:rsid w:val="001C6E90"/>
    <w:rsid w:val="001C7340"/>
    <w:rsid w:val="001D0B04"/>
    <w:rsid w:val="001D0E86"/>
    <w:rsid w:val="001D1122"/>
    <w:rsid w:val="001D1F58"/>
    <w:rsid w:val="001D2DAC"/>
    <w:rsid w:val="001D3134"/>
    <w:rsid w:val="001D3422"/>
    <w:rsid w:val="001D46F5"/>
    <w:rsid w:val="001D5347"/>
    <w:rsid w:val="001D5AC0"/>
    <w:rsid w:val="001E004C"/>
    <w:rsid w:val="001E133A"/>
    <w:rsid w:val="001E34AB"/>
    <w:rsid w:val="001E4D97"/>
    <w:rsid w:val="001E524F"/>
    <w:rsid w:val="001E5940"/>
    <w:rsid w:val="001E6EFC"/>
    <w:rsid w:val="001E7ED9"/>
    <w:rsid w:val="001F04A5"/>
    <w:rsid w:val="001F0A74"/>
    <w:rsid w:val="001F16FB"/>
    <w:rsid w:val="001F1BC5"/>
    <w:rsid w:val="001F45E5"/>
    <w:rsid w:val="001F4B8D"/>
    <w:rsid w:val="001F5318"/>
    <w:rsid w:val="001F59A2"/>
    <w:rsid w:val="001F5A39"/>
    <w:rsid w:val="001F76CD"/>
    <w:rsid w:val="00200F97"/>
    <w:rsid w:val="002022CC"/>
    <w:rsid w:val="00202481"/>
    <w:rsid w:val="0020293B"/>
    <w:rsid w:val="00203EAE"/>
    <w:rsid w:val="00203F9B"/>
    <w:rsid w:val="002048E1"/>
    <w:rsid w:val="0020504F"/>
    <w:rsid w:val="00206B6D"/>
    <w:rsid w:val="00207289"/>
    <w:rsid w:val="002100B8"/>
    <w:rsid w:val="00211C1B"/>
    <w:rsid w:val="00212CB2"/>
    <w:rsid w:val="0021307F"/>
    <w:rsid w:val="0021350F"/>
    <w:rsid w:val="00213A5C"/>
    <w:rsid w:val="00213C8F"/>
    <w:rsid w:val="00214759"/>
    <w:rsid w:val="002151B6"/>
    <w:rsid w:val="00217B78"/>
    <w:rsid w:val="0022049F"/>
    <w:rsid w:val="00221AC7"/>
    <w:rsid w:val="00222A94"/>
    <w:rsid w:val="00222F75"/>
    <w:rsid w:val="0022318C"/>
    <w:rsid w:val="00223E85"/>
    <w:rsid w:val="00225948"/>
    <w:rsid w:val="00226712"/>
    <w:rsid w:val="00230297"/>
    <w:rsid w:val="00231B99"/>
    <w:rsid w:val="00231F31"/>
    <w:rsid w:val="0023277D"/>
    <w:rsid w:val="00232B6C"/>
    <w:rsid w:val="00232F47"/>
    <w:rsid w:val="00233374"/>
    <w:rsid w:val="002351A3"/>
    <w:rsid w:val="00235943"/>
    <w:rsid w:val="002368EC"/>
    <w:rsid w:val="00236E52"/>
    <w:rsid w:val="0023709C"/>
    <w:rsid w:val="00237997"/>
    <w:rsid w:val="002413D7"/>
    <w:rsid w:val="002424B7"/>
    <w:rsid w:val="00243631"/>
    <w:rsid w:val="00243C6F"/>
    <w:rsid w:val="00244CB6"/>
    <w:rsid w:val="002471A2"/>
    <w:rsid w:val="00247523"/>
    <w:rsid w:val="00250ED2"/>
    <w:rsid w:val="00252764"/>
    <w:rsid w:val="00253F12"/>
    <w:rsid w:val="0025430E"/>
    <w:rsid w:val="0025447F"/>
    <w:rsid w:val="002554B7"/>
    <w:rsid w:val="00255E91"/>
    <w:rsid w:val="002571CE"/>
    <w:rsid w:val="00257423"/>
    <w:rsid w:val="002601EA"/>
    <w:rsid w:val="00260E0A"/>
    <w:rsid w:val="00262C7B"/>
    <w:rsid w:val="00262F0E"/>
    <w:rsid w:val="002630DF"/>
    <w:rsid w:val="002637A7"/>
    <w:rsid w:val="00264DAE"/>
    <w:rsid w:val="00265E33"/>
    <w:rsid w:val="00266198"/>
    <w:rsid w:val="00270D9B"/>
    <w:rsid w:val="002721F7"/>
    <w:rsid w:val="0027254C"/>
    <w:rsid w:val="00272757"/>
    <w:rsid w:val="00273A41"/>
    <w:rsid w:val="00274988"/>
    <w:rsid w:val="0027536E"/>
    <w:rsid w:val="00275B5E"/>
    <w:rsid w:val="002771CA"/>
    <w:rsid w:val="00280C58"/>
    <w:rsid w:val="00281306"/>
    <w:rsid w:val="00281695"/>
    <w:rsid w:val="002831FD"/>
    <w:rsid w:val="00283C8E"/>
    <w:rsid w:val="002851EA"/>
    <w:rsid w:val="00285D06"/>
    <w:rsid w:val="00285D55"/>
    <w:rsid w:val="00286C4A"/>
    <w:rsid w:val="0029040C"/>
    <w:rsid w:val="0029105F"/>
    <w:rsid w:val="00291627"/>
    <w:rsid w:val="00293888"/>
    <w:rsid w:val="002963FE"/>
    <w:rsid w:val="00296CFD"/>
    <w:rsid w:val="00297041"/>
    <w:rsid w:val="002A4FF6"/>
    <w:rsid w:val="002A7A06"/>
    <w:rsid w:val="002B0642"/>
    <w:rsid w:val="002B09B7"/>
    <w:rsid w:val="002B1E30"/>
    <w:rsid w:val="002B2CEB"/>
    <w:rsid w:val="002B35AF"/>
    <w:rsid w:val="002B4D1B"/>
    <w:rsid w:val="002B5752"/>
    <w:rsid w:val="002B6644"/>
    <w:rsid w:val="002B6792"/>
    <w:rsid w:val="002B67E8"/>
    <w:rsid w:val="002B6B3A"/>
    <w:rsid w:val="002B6C60"/>
    <w:rsid w:val="002B78E8"/>
    <w:rsid w:val="002B7C3F"/>
    <w:rsid w:val="002C0468"/>
    <w:rsid w:val="002C2B63"/>
    <w:rsid w:val="002C3A9F"/>
    <w:rsid w:val="002C3B47"/>
    <w:rsid w:val="002C4CDB"/>
    <w:rsid w:val="002C6218"/>
    <w:rsid w:val="002C7A24"/>
    <w:rsid w:val="002D1016"/>
    <w:rsid w:val="002D2DD8"/>
    <w:rsid w:val="002D4A32"/>
    <w:rsid w:val="002D5432"/>
    <w:rsid w:val="002D763C"/>
    <w:rsid w:val="002D769B"/>
    <w:rsid w:val="002E1346"/>
    <w:rsid w:val="002E1BB1"/>
    <w:rsid w:val="002E2001"/>
    <w:rsid w:val="002E2199"/>
    <w:rsid w:val="002E2292"/>
    <w:rsid w:val="002E2957"/>
    <w:rsid w:val="002E44AC"/>
    <w:rsid w:val="002E4BAB"/>
    <w:rsid w:val="002E7E65"/>
    <w:rsid w:val="002F1847"/>
    <w:rsid w:val="002F1CFB"/>
    <w:rsid w:val="002F2C88"/>
    <w:rsid w:val="002F3295"/>
    <w:rsid w:val="002F6515"/>
    <w:rsid w:val="002F6764"/>
    <w:rsid w:val="002F7464"/>
    <w:rsid w:val="002F7D7D"/>
    <w:rsid w:val="00300F89"/>
    <w:rsid w:val="003013D3"/>
    <w:rsid w:val="0030230A"/>
    <w:rsid w:val="00303B97"/>
    <w:rsid w:val="003044EF"/>
    <w:rsid w:val="00305176"/>
    <w:rsid w:val="00306770"/>
    <w:rsid w:val="0030706C"/>
    <w:rsid w:val="0030733C"/>
    <w:rsid w:val="0030763F"/>
    <w:rsid w:val="00307934"/>
    <w:rsid w:val="00310C0F"/>
    <w:rsid w:val="003119DB"/>
    <w:rsid w:val="00312162"/>
    <w:rsid w:val="00312DD5"/>
    <w:rsid w:val="00313CA2"/>
    <w:rsid w:val="003145A9"/>
    <w:rsid w:val="00314F03"/>
    <w:rsid w:val="00317167"/>
    <w:rsid w:val="00317770"/>
    <w:rsid w:val="00320665"/>
    <w:rsid w:val="00321235"/>
    <w:rsid w:val="003216B8"/>
    <w:rsid w:val="00321BF2"/>
    <w:rsid w:val="00323493"/>
    <w:rsid w:val="0032360A"/>
    <w:rsid w:val="00324FFD"/>
    <w:rsid w:val="00326E7F"/>
    <w:rsid w:val="00330390"/>
    <w:rsid w:val="003321C1"/>
    <w:rsid w:val="00333178"/>
    <w:rsid w:val="00334273"/>
    <w:rsid w:val="0033477A"/>
    <w:rsid w:val="00334824"/>
    <w:rsid w:val="003353D4"/>
    <w:rsid w:val="00340143"/>
    <w:rsid w:val="00340CC8"/>
    <w:rsid w:val="00340D05"/>
    <w:rsid w:val="0034234E"/>
    <w:rsid w:val="00342B78"/>
    <w:rsid w:val="0034469C"/>
    <w:rsid w:val="0034552F"/>
    <w:rsid w:val="00345D34"/>
    <w:rsid w:val="00347CB4"/>
    <w:rsid w:val="00350F24"/>
    <w:rsid w:val="00351755"/>
    <w:rsid w:val="00352657"/>
    <w:rsid w:val="00353AD6"/>
    <w:rsid w:val="00355745"/>
    <w:rsid w:val="00356F0B"/>
    <w:rsid w:val="00357663"/>
    <w:rsid w:val="0036081B"/>
    <w:rsid w:val="003623A6"/>
    <w:rsid w:val="0036291A"/>
    <w:rsid w:val="00362C7C"/>
    <w:rsid w:val="00363029"/>
    <w:rsid w:val="003648AE"/>
    <w:rsid w:val="00366F64"/>
    <w:rsid w:val="00367011"/>
    <w:rsid w:val="00367230"/>
    <w:rsid w:val="0037004B"/>
    <w:rsid w:val="00374038"/>
    <w:rsid w:val="00375179"/>
    <w:rsid w:val="003760A9"/>
    <w:rsid w:val="003800E3"/>
    <w:rsid w:val="003817A5"/>
    <w:rsid w:val="0038197A"/>
    <w:rsid w:val="00381D7C"/>
    <w:rsid w:val="003824F2"/>
    <w:rsid w:val="00382D88"/>
    <w:rsid w:val="003832F3"/>
    <w:rsid w:val="00383509"/>
    <w:rsid w:val="00384B08"/>
    <w:rsid w:val="0038549C"/>
    <w:rsid w:val="00386A29"/>
    <w:rsid w:val="00387594"/>
    <w:rsid w:val="003900C6"/>
    <w:rsid w:val="003904AA"/>
    <w:rsid w:val="00390838"/>
    <w:rsid w:val="00391395"/>
    <w:rsid w:val="00393A5D"/>
    <w:rsid w:val="003945B1"/>
    <w:rsid w:val="0039587A"/>
    <w:rsid w:val="0039665E"/>
    <w:rsid w:val="00396DDC"/>
    <w:rsid w:val="00396E5F"/>
    <w:rsid w:val="003971C3"/>
    <w:rsid w:val="00397DB7"/>
    <w:rsid w:val="003A1942"/>
    <w:rsid w:val="003A2237"/>
    <w:rsid w:val="003A260E"/>
    <w:rsid w:val="003A2EE8"/>
    <w:rsid w:val="003A2F62"/>
    <w:rsid w:val="003A388B"/>
    <w:rsid w:val="003A48E7"/>
    <w:rsid w:val="003A598D"/>
    <w:rsid w:val="003A692F"/>
    <w:rsid w:val="003A7EF1"/>
    <w:rsid w:val="003B05F6"/>
    <w:rsid w:val="003B195E"/>
    <w:rsid w:val="003B4BF1"/>
    <w:rsid w:val="003B4F78"/>
    <w:rsid w:val="003B5050"/>
    <w:rsid w:val="003B51AE"/>
    <w:rsid w:val="003B6488"/>
    <w:rsid w:val="003C0DE8"/>
    <w:rsid w:val="003C2039"/>
    <w:rsid w:val="003C3F49"/>
    <w:rsid w:val="003C556A"/>
    <w:rsid w:val="003C60C2"/>
    <w:rsid w:val="003C60DD"/>
    <w:rsid w:val="003C6248"/>
    <w:rsid w:val="003C6A46"/>
    <w:rsid w:val="003D31E6"/>
    <w:rsid w:val="003D5DCD"/>
    <w:rsid w:val="003D5E80"/>
    <w:rsid w:val="003D6769"/>
    <w:rsid w:val="003D6DD7"/>
    <w:rsid w:val="003D771C"/>
    <w:rsid w:val="003E12DE"/>
    <w:rsid w:val="003E2AD1"/>
    <w:rsid w:val="003E67F8"/>
    <w:rsid w:val="003E6FF4"/>
    <w:rsid w:val="003E76BB"/>
    <w:rsid w:val="003E7849"/>
    <w:rsid w:val="003F0157"/>
    <w:rsid w:val="003F0877"/>
    <w:rsid w:val="003F240C"/>
    <w:rsid w:val="003F2613"/>
    <w:rsid w:val="003F52B1"/>
    <w:rsid w:val="003F7CA1"/>
    <w:rsid w:val="003F7CFD"/>
    <w:rsid w:val="00400A4B"/>
    <w:rsid w:val="004028A4"/>
    <w:rsid w:val="0040331D"/>
    <w:rsid w:val="004036F0"/>
    <w:rsid w:val="00403F5A"/>
    <w:rsid w:val="0040416E"/>
    <w:rsid w:val="00404A72"/>
    <w:rsid w:val="004054CE"/>
    <w:rsid w:val="004056B9"/>
    <w:rsid w:val="00405E53"/>
    <w:rsid w:val="00407BC8"/>
    <w:rsid w:val="00407C40"/>
    <w:rsid w:val="00410CB4"/>
    <w:rsid w:val="004116DA"/>
    <w:rsid w:val="004129CC"/>
    <w:rsid w:val="00412E3A"/>
    <w:rsid w:val="0041327F"/>
    <w:rsid w:val="004145BC"/>
    <w:rsid w:val="00414807"/>
    <w:rsid w:val="00415E12"/>
    <w:rsid w:val="00423542"/>
    <w:rsid w:val="00423A58"/>
    <w:rsid w:val="00424388"/>
    <w:rsid w:val="00424773"/>
    <w:rsid w:val="00424938"/>
    <w:rsid w:val="0042544A"/>
    <w:rsid w:val="0042745A"/>
    <w:rsid w:val="00427A43"/>
    <w:rsid w:val="0043024A"/>
    <w:rsid w:val="00432CC8"/>
    <w:rsid w:val="00433291"/>
    <w:rsid w:val="004333F3"/>
    <w:rsid w:val="00435D27"/>
    <w:rsid w:val="0043712B"/>
    <w:rsid w:val="0043793E"/>
    <w:rsid w:val="00437D29"/>
    <w:rsid w:val="004404EC"/>
    <w:rsid w:val="00440A48"/>
    <w:rsid w:val="0044133C"/>
    <w:rsid w:val="004420D2"/>
    <w:rsid w:val="00442D7D"/>
    <w:rsid w:val="00443CC0"/>
    <w:rsid w:val="00444BB1"/>
    <w:rsid w:val="00445408"/>
    <w:rsid w:val="00445EBB"/>
    <w:rsid w:val="00445EE2"/>
    <w:rsid w:val="00446891"/>
    <w:rsid w:val="00446A22"/>
    <w:rsid w:val="00446AE6"/>
    <w:rsid w:val="0045054E"/>
    <w:rsid w:val="00452788"/>
    <w:rsid w:val="00455BDD"/>
    <w:rsid w:val="00455F66"/>
    <w:rsid w:val="0045789D"/>
    <w:rsid w:val="00460A7E"/>
    <w:rsid w:val="004615C7"/>
    <w:rsid w:val="004639C8"/>
    <w:rsid w:val="00463C94"/>
    <w:rsid w:val="00463D49"/>
    <w:rsid w:val="004648EE"/>
    <w:rsid w:val="00465FBE"/>
    <w:rsid w:val="00466DC2"/>
    <w:rsid w:val="00467DC2"/>
    <w:rsid w:val="004702C3"/>
    <w:rsid w:val="00470F92"/>
    <w:rsid w:val="004710DD"/>
    <w:rsid w:val="004719B9"/>
    <w:rsid w:val="00474286"/>
    <w:rsid w:val="0047494C"/>
    <w:rsid w:val="00474C41"/>
    <w:rsid w:val="0047627F"/>
    <w:rsid w:val="0048044D"/>
    <w:rsid w:val="00482B3C"/>
    <w:rsid w:val="00482DFA"/>
    <w:rsid w:val="00483152"/>
    <w:rsid w:val="004844FF"/>
    <w:rsid w:val="0048674F"/>
    <w:rsid w:val="0049066A"/>
    <w:rsid w:val="0049300A"/>
    <w:rsid w:val="004937AA"/>
    <w:rsid w:val="00493E01"/>
    <w:rsid w:val="00493F64"/>
    <w:rsid w:val="0049495F"/>
    <w:rsid w:val="004950CC"/>
    <w:rsid w:val="00495391"/>
    <w:rsid w:val="00495979"/>
    <w:rsid w:val="00495E52"/>
    <w:rsid w:val="00496C81"/>
    <w:rsid w:val="00496CFE"/>
    <w:rsid w:val="00497677"/>
    <w:rsid w:val="00497E59"/>
    <w:rsid w:val="00497F8D"/>
    <w:rsid w:val="004A0BD5"/>
    <w:rsid w:val="004A27A9"/>
    <w:rsid w:val="004A2FF0"/>
    <w:rsid w:val="004A3453"/>
    <w:rsid w:val="004A5787"/>
    <w:rsid w:val="004A6B7D"/>
    <w:rsid w:val="004B05D0"/>
    <w:rsid w:val="004B0751"/>
    <w:rsid w:val="004B1006"/>
    <w:rsid w:val="004B2323"/>
    <w:rsid w:val="004B2FA6"/>
    <w:rsid w:val="004B33E6"/>
    <w:rsid w:val="004B4B67"/>
    <w:rsid w:val="004B59B2"/>
    <w:rsid w:val="004B7D1D"/>
    <w:rsid w:val="004C17FD"/>
    <w:rsid w:val="004C2565"/>
    <w:rsid w:val="004C38A8"/>
    <w:rsid w:val="004C41F7"/>
    <w:rsid w:val="004C4BA1"/>
    <w:rsid w:val="004C4E6B"/>
    <w:rsid w:val="004C680F"/>
    <w:rsid w:val="004C6D45"/>
    <w:rsid w:val="004C7BBF"/>
    <w:rsid w:val="004C7E34"/>
    <w:rsid w:val="004D118A"/>
    <w:rsid w:val="004D2131"/>
    <w:rsid w:val="004D26C1"/>
    <w:rsid w:val="004D28C5"/>
    <w:rsid w:val="004D3BB5"/>
    <w:rsid w:val="004D4743"/>
    <w:rsid w:val="004D590F"/>
    <w:rsid w:val="004D7724"/>
    <w:rsid w:val="004E01C1"/>
    <w:rsid w:val="004E059B"/>
    <w:rsid w:val="004E2E28"/>
    <w:rsid w:val="004E370C"/>
    <w:rsid w:val="004E4A73"/>
    <w:rsid w:val="004E69E8"/>
    <w:rsid w:val="004E73EC"/>
    <w:rsid w:val="004E7595"/>
    <w:rsid w:val="004E78E6"/>
    <w:rsid w:val="004F3593"/>
    <w:rsid w:val="004F3E87"/>
    <w:rsid w:val="004F3F20"/>
    <w:rsid w:val="004F51CB"/>
    <w:rsid w:val="004F53A2"/>
    <w:rsid w:val="004F639C"/>
    <w:rsid w:val="004F65D0"/>
    <w:rsid w:val="004F6951"/>
    <w:rsid w:val="004F71AD"/>
    <w:rsid w:val="004F727E"/>
    <w:rsid w:val="004F751E"/>
    <w:rsid w:val="004F7C7B"/>
    <w:rsid w:val="00501013"/>
    <w:rsid w:val="005014AC"/>
    <w:rsid w:val="0050236B"/>
    <w:rsid w:val="00504605"/>
    <w:rsid w:val="0050467F"/>
    <w:rsid w:val="0050495F"/>
    <w:rsid w:val="005049B2"/>
    <w:rsid w:val="00504C98"/>
    <w:rsid w:val="00505081"/>
    <w:rsid w:val="005058F7"/>
    <w:rsid w:val="00505DAC"/>
    <w:rsid w:val="00506CF4"/>
    <w:rsid w:val="00507AA9"/>
    <w:rsid w:val="00507D90"/>
    <w:rsid w:val="0051444B"/>
    <w:rsid w:val="00515722"/>
    <w:rsid w:val="00516BCE"/>
    <w:rsid w:val="00516C36"/>
    <w:rsid w:val="00516DAF"/>
    <w:rsid w:val="00517899"/>
    <w:rsid w:val="00521551"/>
    <w:rsid w:val="00522F7A"/>
    <w:rsid w:val="00523228"/>
    <w:rsid w:val="005248F5"/>
    <w:rsid w:val="00525A5A"/>
    <w:rsid w:val="00527AB6"/>
    <w:rsid w:val="00530052"/>
    <w:rsid w:val="00530175"/>
    <w:rsid w:val="005306BF"/>
    <w:rsid w:val="00532151"/>
    <w:rsid w:val="00534602"/>
    <w:rsid w:val="005368E0"/>
    <w:rsid w:val="00536908"/>
    <w:rsid w:val="00536B89"/>
    <w:rsid w:val="0053752D"/>
    <w:rsid w:val="00540358"/>
    <w:rsid w:val="005404DF"/>
    <w:rsid w:val="00541A4B"/>
    <w:rsid w:val="0054319D"/>
    <w:rsid w:val="00543597"/>
    <w:rsid w:val="005437DB"/>
    <w:rsid w:val="00544905"/>
    <w:rsid w:val="00545376"/>
    <w:rsid w:val="00547FB3"/>
    <w:rsid w:val="005508CB"/>
    <w:rsid w:val="00551607"/>
    <w:rsid w:val="00551AEE"/>
    <w:rsid w:val="00553F60"/>
    <w:rsid w:val="0055567F"/>
    <w:rsid w:val="00560D0F"/>
    <w:rsid w:val="00560F4E"/>
    <w:rsid w:val="00561B6C"/>
    <w:rsid w:val="00564785"/>
    <w:rsid w:val="00564BA4"/>
    <w:rsid w:val="00565D2C"/>
    <w:rsid w:val="00566DD7"/>
    <w:rsid w:val="00566EA5"/>
    <w:rsid w:val="005676BA"/>
    <w:rsid w:val="005676C1"/>
    <w:rsid w:val="00567AE7"/>
    <w:rsid w:val="00567BF5"/>
    <w:rsid w:val="0057019C"/>
    <w:rsid w:val="00571516"/>
    <w:rsid w:val="00571873"/>
    <w:rsid w:val="005735F9"/>
    <w:rsid w:val="00574D0E"/>
    <w:rsid w:val="00574F32"/>
    <w:rsid w:val="0057516B"/>
    <w:rsid w:val="00575713"/>
    <w:rsid w:val="00575CC8"/>
    <w:rsid w:val="00577100"/>
    <w:rsid w:val="00577209"/>
    <w:rsid w:val="00577214"/>
    <w:rsid w:val="00580625"/>
    <w:rsid w:val="00581CE8"/>
    <w:rsid w:val="00581E8D"/>
    <w:rsid w:val="005830DC"/>
    <w:rsid w:val="005833B4"/>
    <w:rsid w:val="005836D9"/>
    <w:rsid w:val="00583FBF"/>
    <w:rsid w:val="00584BFC"/>
    <w:rsid w:val="005855B0"/>
    <w:rsid w:val="00591A53"/>
    <w:rsid w:val="00595FA0"/>
    <w:rsid w:val="00596240"/>
    <w:rsid w:val="00596FE6"/>
    <w:rsid w:val="005A12D6"/>
    <w:rsid w:val="005A1DD7"/>
    <w:rsid w:val="005A26B9"/>
    <w:rsid w:val="005A2942"/>
    <w:rsid w:val="005A4D0D"/>
    <w:rsid w:val="005A4F41"/>
    <w:rsid w:val="005B006E"/>
    <w:rsid w:val="005B25C0"/>
    <w:rsid w:val="005B54EA"/>
    <w:rsid w:val="005B6E1A"/>
    <w:rsid w:val="005C1412"/>
    <w:rsid w:val="005C149E"/>
    <w:rsid w:val="005C21D9"/>
    <w:rsid w:val="005C2C77"/>
    <w:rsid w:val="005C3887"/>
    <w:rsid w:val="005C4729"/>
    <w:rsid w:val="005C6197"/>
    <w:rsid w:val="005C75D7"/>
    <w:rsid w:val="005C7C39"/>
    <w:rsid w:val="005D098B"/>
    <w:rsid w:val="005D0C1D"/>
    <w:rsid w:val="005D3316"/>
    <w:rsid w:val="005D38B4"/>
    <w:rsid w:val="005D6409"/>
    <w:rsid w:val="005D6E53"/>
    <w:rsid w:val="005E0B22"/>
    <w:rsid w:val="005E1D71"/>
    <w:rsid w:val="005E3432"/>
    <w:rsid w:val="005E349D"/>
    <w:rsid w:val="005E4584"/>
    <w:rsid w:val="005E5943"/>
    <w:rsid w:val="005E5CE2"/>
    <w:rsid w:val="005E7854"/>
    <w:rsid w:val="005F18AE"/>
    <w:rsid w:val="005F2303"/>
    <w:rsid w:val="005F2B9B"/>
    <w:rsid w:val="005F2FFE"/>
    <w:rsid w:val="005F31B4"/>
    <w:rsid w:val="005F4AB0"/>
    <w:rsid w:val="005F5A9A"/>
    <w:rsid w:val="005F5E27"/>
    <w:rsid w:val="005F64BA"/>
    <w:rsid w:val="005F6689"/>
    <w:rsid w:val="005F6C17"/>
    <w:rsid w:val="005F6F59"/>
    <w:rsid w:val="00601313"/>
    <w:rsid w:val="00601683"/>
    <w:rsid w:val="00602729"/>
    <w:rsid w:val="006033EF"/>
    <w:rsid w:val="00604024"/>
    <w:rsid w:val="006049BA"/>
    <w:rsid w:val="00604A70"/>
    <w:rsid w:val="00604CA6"/>
    <w:rsid w:val="0060626B"/>
    <w:rsid w:val="00606A38"/>
    <w:rsid w:val="00607E8B"/>
    <w:rsid w:val="00613528"/>
    <w:rsid w:val="00614A84"/>
    <w:rsid w:val="00614AFC"/>
    <w:rsid w:val="00614DD3"/>
    <w:rsid w:val="00614E27"/>
    <w:rsid w:val="00616379"/>
    <w:rsid w:val="00616537"/>
    <w:rsid w:val="00616C99"/>
    <w:rsid w:val="00616FDF"/>
    <w:rsid w:val="00620C6F"/>
    <w:rsid w:val="0062185F"/>
    <w:rsid w:val="00623CCF"/>
    <w:rsid w:val="00624182"/>
    <w:rsid w:val="00624C8A"/>
    <w:rsid w:val="006261F2"/>
    <w:rsid w:val="0062620E"/>
    <w:rsid w:val="006263F4"/>
    <w:rsid w:val="006264ED"/>
    <w:rsid w:val="00626FF6"/>
    <w:rsid w:val="0062764E"/>
    <w:rsid w:val="00630DE2"/>
    <w:rsid w:val="00633480"/>
    <w:rsid w:val="00633594"/>
    <w:rsid w:val="006342F1"/>
    <w:rsid w:val="006346A3"/>
    <w:rsid w:val="00634C4F"/>
    <w:rsid w:val="00634FFB"/>
    <w:rsid w:val="00636659"/>
    <w:rsid w:val="0063665B"/>
    <w:rsid w:val="00640205"/>
    <w:rsid w:val="00640397"/>
    <w:rsid w:val="0064056B"/>
    <w:rsid w:val="006406D3"/>
    <w:rsid w:val="00640CE5"/>
    <w:rsid w:val="00642062"/>
    <w:rsid w:val="00642549"/>
    <w:rsid w:val="00645DD4"/>
    <w:rsid w:val="006467D5"/>
    <w:rsid w:val="006500D1"/>
    <w:rsid w:val="006514E0"/>
    <w:rsid w:val="006515A3"/>
    <w:rsid w:val="00651D80"/>
    <w:rsid w:val="006527D6"/>
    <w:rsid w:val="00653CAA"/>
    <w:rsid w:val="006544DC"/>
    <w:rsid w:val="00655360"/>
    <w:rsid w:val="00655959"/>
    <w:rsid w:val="00657C5E"/>
    <w:rsid w:val="00660019"/>
    <w:rsid w:val="00660641"/>
    <w:rsid w:val="00660962"/>
    <w:rsid w:val="00661663"/>
    <w:rsid w:val="00662161"/>
    <w:rsid w:val="0066268C"/>
    <w:rsid w:val="00664C87"/>
    <w:rsid w:val="00665CE4"/>
    <w:rsid w:val="00666448"/>
    <w:rsid w:val="0066724E"/>
    <w:rsid w:val="006706BA"/>
    <w:rsid w:val="00670D50"/>
    <w:rsid w:val="00671B3A"/>
    <w:rsid w:val="00671B55"/>
    <w:rsid w:val="00671B7F"/>
    <w:rsid w:val="00673D63"/>
    <w:rsid w:val="0067417F"/>
    <w:rsid w:val="00674B44"/>
    <w:rsid w:val="00675B16"/>
    <w:rsid w:val="00675DBD"/>
    <w:rsid w:val="00676B0F"/>
    <w:rsid w:val="00680AFA"/>
    <w:rsid w:val="0068109E"/>
    <w:rsid w:val="0068185E"/>
    <w:rsid w:val="00682ACE"/>
    <w:rsid w:val="00682C80"/>
    <w:rsid w:val="00683F59"/>
    <w:rsid w:val="0068487D"/>
    <w:rsid w:val="00684B9A"/>
    <w:rsid w:val="006853AE"/>
    <w:rsid w:val="006876CA"/>
    <w:rsid w:val="00687A03"/>
    <w:rsid w:val="00690AF4"/>
    <w:rsid w:val="00691E43"/>
    <w:rsid w:val="0069436B"/>
    <w:rsid w:val="0069607F"/>
    <w:rsid w:val="006961A3"/>
    <w:rsid w:val="00696419"/>
    <w:rsid w:val="006968A9"/>
    <w:rsid w:val="00696D36"/>
    <w:rsid w:val="00696E10"/>
    <w:rsid w:val="0069710D"/>
    <w:rsid w:val="006A031C"/>
    <w:rsid w:val="006A0AEB"/>
    <w:rsid w:val="006A447E"/>
    <w:rsid w:val="006A4579"/>
    <w:rsid w:val="006A5143"/>
    <w:rsid w:val="006A56E9"/>
    <w:rsid w:val="006A71FB"/>
    <w:rsid w:val="006A75A1"/>
    <w:rsid w:val="006B25A1"/>
    <w:rsid w:val="006B2AA3"/>
    <w:rsid w:val="006B2D89"/>
    <w:rsid w:val="006B44E1"/>
    <w:rsid w:val="006B4693"/>
    <w:rsid w:val="006B49BF"/>
    <w:rsid w:val="006B4E8C"/>
    <w:rsid w:val="006B70CF"/>
    <w:rsid w:val="006C01B9"/>
    <w:rsid w:val="006C0479"/>
    <w:rsid w:val="006C0CBB"/>
    <w:rsid w:val="006C1410"/>
    <w:rsid w:val="006C2BC3"/>
    <w:rsid w:val="006C3AAF"/>
    <w:rsid w:val="006C579A"/>
    <w:rsid w:val="006C63CA"/>
    <w:rsid w:val="006C659A"/>
    <w:rsid w:val="006C6B53"/>
    <w:rsid w:val="006D1870"/>
    <w:rsid w:val="006D1BEC"/>
    <w:rsid w:val="006D27DF"/>
    <w:rsid w:val="006D2A98"/>
    <w:rsid w:val="006D3DF3"/>
    <w:rsid w:val="006D43F2"/>
    <w:rsid w:val="006D4CC2"/>
    <w:rsid w:val="006D4F02"/>
    <w:rsid w:val="006D6078"/>
    <w:rsid w:val="006D6E92"/>
    <w:rsid w:val="006D706A"/>
    <w:rsid w:val="006D7CC2"/>
    <w:rsid w:val="006D7F32"/>
    <w:rsid w:val="006E1903"/>
    <w:rsid w:val="006E227B"/>
    <w:rsid w:val="006E2923"/>
    <w:rsid w:val="006E6211"/>
    <w:rsid w:val="006E674A"/>
    <w:rsid w:val="006E7DB2"/>
    <w:rsid w:val="006F135A"/>
    <w:rsid w:val="006F2250"/>
    <w:rsid w:val="006F3626"/>
    <w:rsid w:val="006F3A5A"/>
    <w:rsid w:val="006F43F4"/>
    <w:rsid w:val="006F5879"/>
    <w:rsid w:val="006F5D0D"/>
    <w:rsid w:val="006F680F"/>
    <w:rsid w:val="006F6C93"/>
    <w:rsid w:val="006F6F0D"/>
    <w:rsid w:val="006F7AAD"/>
    <w:rsid w:val="007007A3"/>
    <w:rsid w:val="007010E6"/>
    <w:rsid w:val="0070122B"/>
    <w:rsid w:val="00701899"/>
    <w:rsid w:val="00702498"/>
    <w:rsid w:val="00702D8C"/>
    <w:rsid w:val="0070300F"/>
    <w:rsid w:val="0070502A"/>
    <w:rsid w:val="00705193"/>
    <w:rsid w:val="00706038"/>
    <w:rsid w:val="00706DC2"/>
    <w:rsid w:val="00712393"/>
    <w:rsid w:val="007139A3"/>
    <w:rsid w:val="00713A86"/>
    <w:rsid w:val="00715379"/>
    <w:rsid w:val="007165AE"/>
    <w:rsid w:val="007172CD"/>
    <w:rsid w:val="00720083"/>
    <w:rsid w:val="007206FE"/>
    <w:rsid w:val="007226A1"/>
    <w:rsid w:val="007226C9"/>
    <w:rsid w:val="007235CC"/>
    <w:rsid w:val="00724B03"/>
    <w:rsid w:val="007259F8"/>
    <w:rsid w:val="00726D86"/>
    <w:rsid w:val="00730217"/>
    <w:rsid w:val="00730543"/>
    <w:rsid w:val="00732D34"/>
    <w:rsid w:val="00733662"/>
    <w:rsid w:val="00735B03"/>
    <w:rsid w:val="007363E6"/>
    <w:rsid w:val="00736D4C"/>
    <w:rsid w:val="00737235"/>
    <w:rsid w:val="00740282"/>
    <w:rsid w:val="00740BB4"/>
    <w:rsid w:val="0074116E"/>
    <w:rsid w:val="00741A2B"/>
    <w:rsid w:val="00742FDE"/>
    <w:rsid w:val="00743703"/>
    <w:rsid w:val="00743803"/>
    <w:rsid w:val="00743A33"/>
    <w:rsid w:val="00743D69"/>
    <w:rsid w:val="0074428E"/>
    <w:rsid w:val="0074542D"/>
    <w:rsid w:val="0074762C"/>
    <w:rsid w:val="00747F8D"/>
    <w:rsid w:val="007505D0"/>
    <w:rsid w:val="00750603"/>
    <w:rsid w:val="00755302"/>
    <w:rsid w:val="00755846"/>
    <w:rsid w:val="007560D6"/>
    <w:rsid w:val="00756146"/>
    <w:rsid w:val="007573DA"/>
    <w:rsid w:val="00757CDF"/>
    <w:rsid w:val="00760C0B"/>
    <w:rsid w:val="00760DBD"/>
    <w:rsid w:val="007612D1"/>
    <w:rsid w:val="007630BE"/>
    <w:rsid w:val="007648C5"/>
    <w:rsid w:val="0076554E"/>
    <w:rsid w:val="00765F83"/>
    <w:rsid w:val="00767F87"/>
    <w:rsid w:val="00770BAD"/>
    <w:rsid w:val="0077514E"/>
    <w:rsid w:val="007757AB"/>
    <w:rsid w:val="00775E21"/>
    <w:rsid w:val="007772CC"/>
    <w:rsid w:val="00777C44"/>
    <w:rsid w:val="00777C88"/>
    <w:rsid w:val="007812DC"/>
    <w:rsid w:val="007816A6"/>
    <w:rsid w:val="00781F4D"/>
    <w:rsid w:val="00782169"/>
    <w:rsid w:val="007829E4"/>
    <w:rsid w:val="00782F6A"/>
    <w:rsid w:val="00782FA3"/>
    <w:rsid w:val="0078307B"/>
    <w:rsid w:val="00783660"/>
    <w:rsid w:val="0078663B"/>
    <w:rsid w:val="007868CF"/>
    <w:rsid w:val="00786996"/>
    <w:rsid w:val="007873D0"/>
    <w:rsid w:val="00790EC8"/>
    <w:rsid w:val="007914F9"/>
    <w:rsid w:val="007918EE"/>
    <w:rsid w:val="0079244B"/>
    <w:rsid w:val="00793576"/>
    <w:rsid w:val="00794AD2"/>
    <w:rsid w:val="00794CF9"/>
    <w:rsid w:val="007956AD"/>
    <w:rsid w:val="007971EB"/>
    <w:rsid w:val="007A26FA"/>
    <w:rsid w:val="007A3C52"/>
    <w:rsid w:val="007A4095"/>
    <w:rsid w:val="007A443D"/>
    <w:rsid w:val="007A5A99"/>
    <w:rsid w:val="007A70B0"/>
    <w:rsid w:val="007B0739"/>
    <w:rsid w:val="007B1518"/>
    <w:rsid w:val="007B3884"/>
    <w:rsid w:val="007B4DA1"/>
    <w:rsid w:val="007B4DE5"/>
    <w:rsid w:val="007B4E00"/>
    <w:rsid w:val="007B6977"/>
    <w:rsid w:val="007B774C"/>
    <w:rsid w:val="007C0760"/>
    <w:rsid w:val="007C1E8C"/>
    <w:rsid w:val="007C3A1D"/>
    <w:rsid w:val="007C3FEF"/>
    <w:rsid w:val="007C753E"/>
    <w:rsid w:val="007C7911"/>
    <w:rsid w:val="007D0979"/>
    <w:rsid w:val="007D0B7A"/>
    <w:rsid w:val="007D11FA"/>
    <w:rsid w:val="007D1F09"/>
    <w:rsid w:val="007D224F"/>
    <w:rsid w:val="007D3064"/>
    <w:rsid w:val="007D321E"/>
    <w:rsid w:val="007D4DB2"/>
    <w:rsid w:val="007D4F87"/>
    <w:rsid w:val="007D5A0C"/>
    <w:rsid w:val="007D6530"/>
    <w:rsid w:val="007D7141"/>
    <w:rsid w:val="007E04DF"/>
    <w:rsid w:val="007E0913"/>
    <w:rsid w:val="007E1346"/>
    <w:rsid w:val="007E2A5A"/>
    <w:rsid w:val="007E36AA"/>
    <w:rsid w:val="007E5C48"/>
    <w:rsid w:val="007E689C"/>
    <w:rsid w:val="007E6AED"/>
    <w:rsid w:val="007E6CE7"/>
    <w:rsid w:val="007F0577"/>
    <w:rsid w:val="007F2962"/>
    <w:rsid w:val="007F2E96"/>
    <w:rsid w:val="007F4681"/>
    <w:rsid w:val="007F548A"/>
    <w:rsid w:val="007F5666"/>
    <w:rsid w:val="007F60FB"/>
    <w:rsid w:val="00801E17"/>
    <w:rsid w:val="008031C2"/>
    <w:rsid w:val="00804815"/>
    <w:rsid w:val="0080669D"/>
    <w:rsid w:val="00807805"/>
    <w:rsid w:val="00807F3D"/>
    <w:rsid w:val="00810AD8"/>
    <w:rsid w:val="00813C24"/>
    <w:rsid w:val="00814A15"/>
    <w:rsid w:val="008153EB"/>
    <w:rsid w:val="008154DD"/>
    <w:rsid w:val="0081587F"/>
    <w:rsid w:val="00815D4C"/>
    <w:rsid w:val="008165D6"/>
    <w:rsid w:val="008165F5"/>
    <w:rsid w:val="00816824"/>
    <w:rsid w:val="00816850"/>
    <w:rsid w:val="008212B3"/>
    <w:rsid w:val="00823B5B"/>
    <w:rsid w:val="008247F2"/>
    <w:rsid w:val="00825FB4"/>
    <w:rsid w:val="00826A7E"/>
    <w:rsid w:val="0083020D"/>
    <w:rsid w:val="008314A5"/>
    <w:rsid w:val="0083286A"/>
    <w:rsid w:val="008335C0"/>
    <w:rsid w:val="00833740"/>
    <w:rsid w:val="00834BF1"/>
    <w:rsid w:val="00836309"/>
    <w:rsid w:val="00836DA6"/>
    <w:rsid w:val="008376FA"/>
    <w:rsid w:val="008404AA"/>
    <w:rsid w:val="00840605"/>
    <w:rsid w:val="008412D7"/>
    <w:rsid w:val="00843A87"/>
    <w:rsid w:val="0084596F"/>
    <w:rsid w:val="00845D50"/>
    <w:rsid w:val="00846816"/>
    <w:rsid w:val="00846834"/>
    <w:rsid w:val="008472B5"/>
    <w:rsid w:val="00850320"/>
    <w:rsid w:val="00850A80"/>
    <w:rsid w:val="00850D13"/>
    <w:rsid w:val="00851053"/>
    <w:rsid w:val="0085231A"/>
    <w:rsid w:val="008529D4"/>
    <w:rsid w:val="008543C1"/>
    <w:rsid w:val="008546B2"/>
    <w:rsid w:val="00854CC2"/>
    <w:rsid w:val="0085535E"/>
    <w:rsid w:val="00855986"/>
    <w:rsid w:val="00857890"/>
    <w:rsid w:val="008627E2"/>
    <w:rsid w:val="00864949"/>
    <w:rsid w:val="00866A16"/>
    <w:rsid w:val="00866B58"/>
    <w:rsid w:val="00870B96"/>
    <w:rsid w:val="00870F27"/>
    <w:rsid w:val="008714CC"/>
    <w:rsid w:val="00871774"/>
    <w:rsid w:val="00872D0C"/>
    <w:rsid w:val="00873A88"/>
    <w:rsid w:val="00875821"/>
    <w:rsid w:val="00875D67"/>
    <w:rsid w:val="00876282"/>
    <w:rsid w:val="00876BDA"/>
    <w:rsid w:val="00876EA8"/>
    <w:rsid w:val="0087701D"/>
    <w:rsid w:val="0087779F"/>
    <w:rsid w:val="0088187A"/>
    <w:rsid w:val="00881A5E"/>
    <w:rsid w:val="00882223"/>
    <w:rsid w:val="00882F29"/>
    <w:rsid w:val="008840DD"/>
    <w:rsid w:val="0088600B"/>
    <w:rsid w:val="00886D0D"/>
    <w:rsid w:val="00886F30"/>
    <w:rsid w:val="00887FB2"/>
    <w:rsid w:val="008903EA"/>
    <w:rsid w:val="0089167F"/>
    <w:rsid w:val="00891A89"/>
    <w:rsid w:val="008926C2"/>
    <w:rsid w:val="00892B04"/>
    <w:rsid w:val="008940A1"/>
    <w:rsid w:val="00895598"/>
    <w:rsid w:val="00897334"/>
    <w:rsid w:val="008A03CE"/>
    <w:rsid w:val="008A1304"/>
    <w:rsid w:val="008A4183"/>
    <w:rsid w:val="008A485C"/>
    <w:rsid w:val="008A5B2D"/>
    <w:rsid w:val="008A5FF2"/>
    <w:rsid w:val="008A6810"/>
    <w:rsid w:val="008A7652"/>
    <w:rsid w:val="008B0020"/>
    <w:rsid w:val="008B056F"/>
    <w:rsid w:val="008B0A50"/>
    <w:rsid w:val="008B0FCA"/>
    <w:rsid w:val="008B0FFF"/>
    <w:rsid w:val="008B182D"/>
    <w:rsid w:val="008B3856"/>
    <w:rsid w:val="008B3A3A"/>
    <w:rsid w:val="008B431B"/>
    <w:rsid w:val="008B45ED"/>
    <w:rsid w:val="008B47EA"/>
    <w:rsid w:val="008B53DA"/>
    <w:rsid w:val="008B5763"/>
    <w:rsid w:val="008B7867"/>
    <w:rsid w:val="008B7F8C"/>
    <w:rsid w:val="008C535A"/>
    <w:rsid w:val="008C5CBB"/>
    <w:rsid w:val="008C6019"/>
    <w:rsid w:val="008D27D8"/>
    <w:rsid w:val="008D2A3F"/>
    <w:rsid w:val="008D3EEB"/>
    <w:rsid w:val="008D4B3F"/>
    <w:rsid w:val="008D50B3"/>
    <w:rsid w:val="008D5A80"/>
    <w:rsid w:val="008D69E9"/>
    <w:rsid w:val="008D6C29"/>
    <w:rsid w:val="008D76F1"/>
    <w:rsid w:val="008D7782"/>
    <w:rsid w:val="008E106C"/>
    <w:rsid w:val="008E1335"/>
    <w:rsid w:val="008E524C"/>
    <w:rsid w:val="008E54BD"/>
    <w:rsid w:val="008E5666"/>
    <w:rsid w:val="008E5B35"/>
    <w:rsid w:val="008F0E27"/>
    <w:rsid w:val="008F2B57"/>
    <w:rsid w:val="008F3F71"/>
    <w:rsid w:val="008F56C3"/>
    <w:rsid w:val="008F5914"/>
    <w:rsid w:val="008F65ED"/>
    <w:rsid w:val="008F7553"/>
    <w:rsid w:val="008F75A1"/>
    <w:rsid w:val="00900D7E"/>
    <w:rsid w:val="0090135B"/>
    <w:rsid w:val="0090190C"/>
    <w:rsid w:val="009024D8"/>
    <w:rsid w:val="009027B2"/>
    <w:rsid w:val="0090308B"/>
    <w:rsid w:val="009036C5"/>
    <w:rsid w:val="00906547"/>
    <w:rsid w:val="00907383"/>
    <w:rsid w:val="00910034"/>
    <w:rsid w:val="00910C8E"/>
    <w:rsid w:val="009115A6"/>
    <w:rsid w:val="009122E7"/>
    <w:rsid w:val="009132BC"/>
    <w:rsid w:val="00913D05"/>
    <w:rsid w:val="00915C1E"/>
    <w:rsid w:val="00915F25"/>
    <w:rsid w:val="00917084"/>
    <w:rsid w:val="00917528"/>
    <w:rsid w:val="0091779A"/>
    <w:rsid w:val="00920F42"/>
    <w:rsid w:val="009210B0"/>
    <w:rsid w:val="00921E5C"/>
    <w:rsid w:val="00923304"/>
    <w:rsid w:val="00923F24"/>
    <w:rsid w:val="0092495E"/>
    <w:rsid w:val="00924BAC"/>
    <w:rsid w:val="00930946"/>
    <w:rsid w:val="00930DB7"/>
    <w:rsid w:val="00931283"/>
    <w:rsid w:val="00932487"/>
    <w:rsid w:val="00933EA4"/>
    <w:rsid w:val="00934009"/>
    <w:rsid w:val="00935EFA"/>
    <w:rsid w:val="00936C57"/>
    <w:rsid w:val="00937609"/>
    <w:rsid w:val="00940F44"/>
    <w:rsid w:val="00941619"/>
    <w:rsid w:val="009426AB"/>
    <w:rsid w:val="0094338D"/>
    <w:rsid w:val="0094372B"/>
    <w:rsid w:val="00945BB7"/>
    <w:rsid w:val="009465BE"/>
    <w:rsid w:val="00946AFC"/>
    <w:rsid w:val="00947629"/>
    <w:rsid w:val="009500B9"/>
    <w:rsid w:val="00951117"/>
    <w:rsid w:val="009525D5"/>
    <w:rsid w:val="00955291"/>
    <w:rsid w:val="00955D5B"/>
    <w:rsid w:val="00955D82"/>
    <w:rsid w:val="00957842"/>
    <w:rsid w:val="00960041"/>
    <w:rsid w:val="009602A6"/>
    <w:rsid w:val="00960395"/>
    <w:rsid w:val="00961708"/>
    <w:rsid w:val="009623C1"/>
    <w:rsid w:val="00963875"/>
    <w:rsid w:val="00964B67"/>
    <w:rsid w:val="0096577F"/>
    <w:rsid w:val="00965CE7"/>
    <w:rsid w:val="009662AD"/>
    <w:rsid w:val="009674C4"/>
    <w:rsid w:val="00967B0D"/>
    <w:rsid w:val="00967BA4"/>
    <w:rsid w:val="00967C85"/>
    <w:rsid w:val="00970CDC"/>
    <w:rsid w:val="00973013"/>
    <w:rsid w:val="00973890"/>
    <w:rsid w:val="00975759"/>
    <w:rsid w:val="00975B8B"/>
    <w:rsid w:val="009763D9"/>
    <w:rsid w:val="0097793E"/>
    <w:rsid w:val="00980D69"/>
    <w:rsid w:val="009815C8"/>
    <w:rsid w:val="009823EE"/>
    <w:rsid w:val="00982CFC"/>
    <w:rsid w:val="00983254"/>
    <w:rsid w:val="00984B54"/>
    <w:rsid w:val="00984EA9"/>
    <w:rsid w:val="0098679E"/>
    <w:rsid w:val="00987B0C"/>
    <w:rsid w:val="00987CD0"/>
    <w:rsid w:val="00991E97"/>
    <w:rsid w:val="0099204D"/>
    <w:rsid w:val="00992535"/>
    <w:rsid w:val="009939CE"/>
    <w:rsid w:val="0099539A"/>
    <w:rsid w:val="009968F0"/>
    <w:rsid w:val="009970D8"/>
    <w:rsid w:val="0099758C"/>
    <w:rsid w:val="0099777D"/>
    <w:rsid w:val="009A02CF"/>
    <w:rsid w:val="009A038A"/>
    <w:rsid w:val="009A0767"/>
    <w:rsid w:val="009A1B93"/>
    <w:rsid w:val="009A22C1"/>
    <w:rsid w:val="009A2555"/>
    <w:rsid w:val="009A3622"/>
    <w:rsid w:val="009A3DB2"/>
    <w:rsid w:val="009A56D3"/>
    <w:rsid w:val="009A61A8"/>
    <w:rsid w:val="009A6678"/>
    <w:rsid w:val="009A68A1"/>
    <w:rsid w:val="009A6B21"/>
    <w:rsid w:val="009A7529"/>
    <w:rsid w:val="009B0053"/>
    <w:rsid w:val="009B0076"/>
    <w:rsid w:val="009B1FAE"/>
    <w:rsid w:val="009B2331"/>
    <w:rsid w:val="009B2433"/>
    <w:rsid w:val="009B2B7A"/>
    <w:rsid w:val="009B2BAA"/>
    <w:rsid w:val="009B2FFF"/>
    <w:rsid w:val="009B3FD3"/>
    <w:rsid w:val="009B4894"/>
    <w:rsid w:val="009B5C66"/>
    <w:rsid w:val="009B7469"/>
    <w:rsid w:val="009C33C5"/>
    <w:rsid w:val="009C4CA0"/>
    <w:rsid w:val="009C4F3A"/>
    <w:rsid w:val="009C5265"/>
    <w:rsid w:val="009C6684"/>
    <w:rsid w:val="009C6914"/>
    <w:rsid w:val="009D2230"/>
    <w:rsid w:val="009D2CB3"/>
    <w:rsid w:val="009D30B9"/>
    <w:rsid w:val="009D3F91"/>
    <w:rsid w:val="009D7ADE"/>
    <w:rsid w:val="009D7F14"/>
    <w:rsid w:val="009D7F99"/>
    <w:rsid w:val="009E1346"/>
    <w:rsid w:val="009E3DB8"/>
    <w:rsid w:val="009E4E39"/>
    <w:rsid w:val="009E56CB"/>
    <w:rsid w:val="009E5CD3"/>
    <w:rsid w:val="009E6380"/>
    <w:rsid w:val="009E6751"/>
    <w:rsid w:val="009E7169"/>
    <w:rsid w:val="009F023A"/>
    <w:rsid w:val="009F15A1"/>
    <w:rsid w:val="009F2536"/>
    <w:rsid w:val="009F2B38"/>
    <w:rsid w:val="009F5042"/>
    <w:rsid w:val="00A002DB"/>
    <w:rsid w:val="00A0105D"/>
    <w:rsid w:val="00A0337F"/>
    <w:rsid w:val="00A03922"/>
    <w:rsid w:val="00A03D86"/>
    <w:rsid w:val="00A0494B"/>
    <w:rsid w:val="00A04B76"/>
    <w:rsid w:val="00A06412"/>
    <w:rsid w:val="00A0705D"/>
    <w:rsid w:val="00A0728B"/>
    <w:rsid w:val="00A07AE6"/>
    <w:rsid w:val="00A11E48"/>
    <w:rsid w:val="00A11EC0"/>
    <w:rsid w:val="00A13349"/>
    <w:rsid w:val="00A1523B"/>
    <w:rsid w:val="00A1545E"/>
    <w:rsid w:val="00A15B03"/>
    <w:rsid w:val="00A15C21"/>
    <w:rsid w:val="00A165C5"/>
    <w:rsid w:val="00A1720C"/>
    <w:rsid w:val="00A1749D"/>
    <w:rsid w:val="00A17788"/>
    <w:rsid w:val="00A17F64"/>
    <w:rsid w:val="00A2147B"/>
    <w:rsid w:val="00A21819"/>
    <w:rsid w:val="00A22285"/>
    <w:rsid w:val="00A234CD"/>
    <w:rsid w:val="00A2428E"/>
    <w:rsid w:val="00A26CE6"/>
    <w:rsid w:val="00A27EC6"/>
    <w:rsid w:val="00A27EE9"/>
    <w:rsid w:val="00A3017F"/>
    <w:rsid w:val="00A305F6"/>
    <w:rsid w:val="00A308EA"/>
    <w:rsid w:val="00A34E36"/>
    <w:rsid w:val="00A355E3"/>
    <w:rsid w:val="00A371C5"/>
    <w:rsid w:val="00A37F69"/>
    <w:rsid w:val="00A40ADD"/>
    <w:rsid w:val="00A42FD7"/>
    <w:rsid w:val="00A435BF"/>
    <w:rsid w:val="00A45048"/>
    <w:rsid w:val="00A45AF3"/>
    <w:rsid w:val="00A47CDC"/>
    <w:rsid w:val="00A51948"/>
    <w:rsid w:val="00A524FD"/>
    <w:rsid w:val="00A541CA"/>
    <w:rsid w:val="00A54490"/>
    <w:rsid w:val="00A55002"/>
    <w:rsid w:val="00A55416"/>
    <w:rsid w:val="00A5546E"/>
    <w:rsid w:val="00A554C2"/>
    <w:rsid w:val="00A559D4"/>
    <w:rsid w:val="00A559F6"/>
    <w:rsid w:val="00A55C1D"/>
    <w:rsid w:val="00A563F3"/>
    <w:rsid w:val="00A56B0D"/>
    <w:rsid w:val="00A5731E"/>
    <w:rsid w:val="00A57D66"/>
    <w:rsid w:val="00A622AF"/>
    <w:rsid w:val="00A64811"/>
    <w:rsid w:val="00A64A45"/>
    <w:rsid w:val="00A64C23"/>
    <w:rsid w:val="00A6660F"/>
    <w:rsid w:val="00A67DAE"/>
    <w:rsid w:val="00A71A35"/>
    <w:rsid w:val="00A72D4F"/>
    <w:rsid w:val="00A73158"/>
    <w:rsid w:val="00A736DE"/>
    <w:rsid w:val="00A7380B"/>
    <w:rsid w:val="00A74572"/>
    <w:rsid w:val="00A74FA4"/>
    <w:rsid w:val="00A7590A"/>
    <w:rsid w:val="00A75A7A"/>
    <w:rsid w:val="00A76833"/>
    <w:rsid w:val="00A76AE4"/>
    <w:rsid w:val="00A76B9A"/>
    <w:rsid w:val="00A77729"/>
    <w:rsid w:val="00A77DA8"/>
    <w:rsid w:val="00A80084"/>
    <w:rsid w:val="00A81496"/>
    <w:rsid w:val="00A84A6F"/>
    <w:rsid w:val="00A85A97"/>
    <w:rsid w:val="00A8636E"/>
    <w:rsid w:val="00A867FB"/>
    <w:rsid w:val="00A86F5F"/>
    <w:rsid w:val="00A87A9B"/>
    <w:rsid w:val="00A9116A"/>
    <w:rsid w:val="00A91759"/>
    <w:rsid w:val="00A92843"/>
    <w:rsid w:val="00A933C3"/>
    <w:rsid w:val="00A93C3F"/>
    <w:rsid w:val="00A93D58"/>
    <w:rsid w:val="00A946D3"/>
    <w:rsid w:val="00A95592"/>
    <w:rsid w:val="00A95938"/>
    <w:rsid w:val="00A96800"/>
    <w:rsid w:val="00A96A9B"/>
    <w:rsid w:val="00AA11C4"/>
    <w:rsid w:val="00AA11CB"/>
    <w:rsid w:val="00AA4380"/>
    <w:rsid w:val="00AA4BD7"/>
    <w:rsid w:val="00AA53AD"/>
    <w:rsid w:val="00AA59A2"/>
    <w:rsid w:val="00AA6733"/>
    <w:rsid w:val="00AA6DB7"/>
    <w:rsid w:val="00AA78C3"/>
    <w:rsid w:val="00AB0D9C"/>
    <w:rsid w:val="00AB3A15"/>
    <w:rsid w:val="00AB3DE0"/>
    <w:rsid w:val="00AB5D57"/>
    <w:rsid w:val="00AB672D"/>
    <w:rsid w:val="00AB751A"/>
    <w:rsid w:val="00AC103D"/>
    <w:rsid w:val="00AC114A"/>
    <w:rsid w:val="00AC594E"/>
    <w:rsid w:val="00AC5B8A"/>
    <w:rsid w:val="00AC6E25"/>
    <w:rsid w:val="00AC72F9"/>
    <w:rsid w:val="00AC73CD"/>
    <w:rsid w:val="00AD0320"/>
    <w:rsid w:val="00AD13DF"/>
    <w:rsid w:val="00AD25E7"/>
    <w:rsid w:val="00AD36D1"/>
    <w:rsid w:val="00AD57F6"/>
    <w:rsid w:val="00AD5811"/>
    <w:rsid w:val="00AD6CEC"/>
    <w:rsid w:val="00AE05F1"/>
    <w:rsid w:val="00AE0F6C"/>
    <w:rsid w:val="00AE0FA8"/>
    <w:rsid w:val="00AE171C"/>
    <w:rsid w:val="00AE2177"/>
    <w:rsid w:val="00AE2F12"/>
    <w:rsid w:val="00AE332E"/>
    <w:rsid w:val="00AE368F"/>
    <w:rsid w:val="00AE4C54"/>
    <w:rsid w:val="00AE53A3"/>
    <w:rsid w:val="00AE5F20"/>
    <w:rsid w:val="00AE5F9E"/>
    <w:rsid w:val="00AE66B9"/>
    <w:rsid w:val="00AE6881"/>
    <w:rsid w:val="00AE6E4A"/>
    <w:rsid w:val="00AF0F36"/>
    <w:rsid w:val="00AF1761"/>
    <w:rsid w:val="00AF4D53"/>
    <w:rsid w:val="00AF55C7"/>
    <w:rsid w:val="00AF70E4"/>
    <w:rsid w:val="00B02257"/>
    <w:rsid w:val="00B04B04"/>
    <w:rsid w:val="00B07FC7"/>
    <w:rsid w:val="00B128C9"/>
    <w:rsid w:val="00B12B41"/>
    <w:rsid w:val="00B1372F"/>
    <w:rsid w:val="00B138C5"/>
    <w:rsid w:val="00B1399A"/>
    <w:rsid w:val="00B1535D"/>
    <w:rsid w:val="00B158A4"/>
    <w:rsid w:val="00B15BB2"/>
    <w:rsid w:val="00B15DA3"/>
    <w:rsid w:val="00B2119D"/>
    <w:rsid w:val="00B216AB"/>
    <w:rsid w:val="00B23202"/>
    <w:rsid w:val="00B27287"/>
    <w:rsid w:val="00B279A8"/>
    <w:rsid w:val="00B30788"/>
    <w:rsid w:val="00B30F85"/>
    <w:rsid w:val="00B31298"/>
    <w:rsid w:val="00B31A43"/>
    <w:rsid w:val="00B31C7A"/>
    <w:rsid w:val="00B35C34"/>
    <w:rsid w:val="00B35E42"/>
    <w:rsid w:val="00B36027"/>
    <w:rsid w:val="00B37237"/>
    <w:rsid w:val="00B40860"/>
    <w:rsid w:val="00B41D33"/>
    <w:rsid w:val="00B4424F"/>
    <w:rsid w:val="00B45283"/>
    <w:rsid w:val="00B46E26"/>
    <w:rsid w:val="00B47432"/>
    <w:rsid w:val="00B47E6E"/>
    <w:rsid w:val="00B50A56"/>
    <w:rsid w:val="00B51DE4"/>
    <w:rsid w:val="00B525AD"/>
    <w:rsid w:val="00B52FDC"/>
    <w:rsid w:val="00B535F1"/>
    <w:rsid w:val="00B53C04"/>
    <w:rsid w:val="00B54507"/>
    <w:rsid w:val="00B55117"/>
    <w:rsid w:val="00B555B1"/>
    <w:rsid w:val="00B55EC4"/>
    <w:rsid w:val="00B56263"/>
    <w:rsid w:val="00B56FAA"/>
    <w:rsid w:val="00B57189"/>
    <w:rsid w:val="00B61ABE"/>
    <w:rsid w:val="00B62481"/>
    <w:rsid w:val="00B65C41"/>
    <w:rsid w:val="00B65C5C"/>
    <w:rsid w:val="00B660E2"/>
    <w:rsid w:val="00B66A74"/>
    <w:rsid w:val="00B67937"/>
    <w:rsid w:val="00B67D95"/>
    <w:rsid w:val="00B67F27"/>
    <w:rsid w:val="00B7043C"/>
    <w:rsid w:val="00B70AD1"/>
    <w:rsid w:val="00B70EF0"/>
    <w:rsid w:val="00B7313D"/>
    <w:rsid w:val="00B73575"/>
    <w:rsid w:val="00B74CA4"/>
    <w:rsid w:val="00B75CF4"/>
    <w:rsid w:val="00B77778"/>
    <w:rsid w:val="00B77EF3"/>
    <w:rsid w:val="00B81F45"/>
    <w:rsid w:val="00B82CB1"/>
    <w:rsid w:val="00B845BC"/>
    <w:rsid w:val="00B851E3"/>
    <w:rsid w:val="00B86466"/>
    <w:rsid w:val="00B86C96"/>
    <w:rsid w:val="00B92648"/>
    <w:rsid w:val="00B93992"/>
    <w:rsid w:val="00B9615B"/>
    <w:rsid w:val="00BA1429"/>
    <w:rsid w:val="00BA162B"/>
    <w:rsid w:val="00BA1A0E"/>
    <w:rsid w:val="00BA287D"/>
    <w:rsid w:val="00BB2380"/>
    <w:rsid w:val="00BB529E"/>
    <w:rsid w:val="00BB5E7A"/>
    <w:rsid w:val="00BC00E9"/>
    <w:rsid w:val="00BC0F4F"/>
    <w:rsid w:val="00BC1E82"/>
    <w:rsid w:val="00BC2716"/>
    <w:rsid w:val="00BC2D30"/>
    <w:rsid w:val="00BC3638"/>
    <w:rsid w:val="00BC36A2"/>
    <w:rsid w:val="00BC3A48"/>
    <w:rsid w:val="00BC46E0"/>
    <w:rsid w:val="00BC4982"/>
    <w:rsid w:val="00BC4C4E"/>
    <w:rsid w:val="00BC5B26"/>
    <w:rsid w:val="00BC5C9E"/>
    <w:rsid w:val="00BC6546"/>
    <w:rsid w:val="00BD21A9"/>
    <w:rsid w:val="00BD2B0C"/>
    <w:rsid w:val="00BD393D"/>
    <w:rsid w:val="00BD487A"/>
    <w:rsid w:val="00BD5E21"/>
    <w:rsid w:val="00BE08AB"/>
    <w:rsid w:val="00BE112C"/>
    <w:rsid w:val="00BE23A0"/>
    <w:rsid w:val="00BE3C64"/>
    <w:rsid w:val="00BE44CF"/>
    <w:rsid w:val="00BE6C24"/>
    <w:rsid w:val="00BF03B4"/>
    <w:rsid w:val="00BF06E3"/>
    <w:rsid w:val="00BF0C84"/>
    <w:rsid w:val="00BF0EEC"/>
    <w:rsid w:val="00BF0FB2"/>
    <w:rsid w:val="00BF2178"/>
    <w:rsid w:val="00BF628E"/>
    <w:rsid w:val="00BF6B9D"/>
    <w:rsid w:val="00BF746B"/>
    <w:rsid w:val="00BF7928"/>
    <w:rsid w:val="00BF798B"/>
    <w:rsid w:val="00C00598"/>
    <w:rsid w:val="00C00FE9"/>
    <w:rsid w:val="00C01838"/>
    <w:rsid w:val="00C01C89"/>
    <w:rsid w:val="00C02616"/>
    <w:rsid w:val="00C02901"/>
    <w:rsid w:val="00C04BA4"/>
    <w:rsid w:val="00C058A2"/>
    <w:rsid w:val="00C05D2E"/>
    <w:rsid w:val="00C0619B"/>
    <w:rsid w:val="00C06CDE"/>
    <w:rsid w:val="00C07DEA"/>
    <w:rsid w:val="00C11544"/>
    <w:rsid w:val="00C122FE"/>
    <w:rsid w:val="00C12C0B"/>
    <w:rsid w:val="00C12DAC"/>
    <w:rsid w:val="00C130DB"/>
    <w:rsid w:val="00C1357D"/>
    <w:rsid w:val="00C14B53"/>
    <w:rsid w:val="00C15E18"/>
    <w:rsid w:val="00C1654B"/>
    <w:rsid w:val="00C2170B"/>
    <w:rsid w:val="00C21A97"/>
    <w:rsid w:val="00C22C41"/>
    <w:rsid w:val="00C24028"/>
    <w:rsid w:val="00C25407"/>
    <w:rsid w:val="00C2632E"/>
    <w:rsid w:val="00C26DC3"/>
    <w:rsid w:val="00C276BB"/>
    <w:rsid w:val="00C31357"/>
    <w:rsid w:val="00C31DD5"/>
    <w:rsid w:val="00C3322A"/>
    <w:rsid w:val="00C34022"/>
    <w:rsid w:val="00C354A4"/>
    <w:rsid w:val="00C35625"/>
    <w:rsid w:val="00C357E8"/>
    <w:rsid w:val="00C36717"/>
    <w:rsid w:val="00C37F54"/>
    <w:rsid w:val="00C4079A"/>
    <w:rsid w:val="00C422D7"/>
    <w:rsid w:val="00C426B3"/>
    <w:rsid w:val="00C42C5A"/>
    <w:rsid w:val="00C45894"/>
    <w:rsid w:val="00C4643E"/>
    <w:rsid w:val="00C47199"/>
    <w:rsid w:val="00C47519"/>
    <w:rsid w:val="00C50F38"/>
    <w:rsid w:val="00C515E2"/>
    <w:rsid w:val="00C51B68"/>
    <w:rsid w:val="00C52BC4"/>
    <w:rsid w:val="00C53046"/>
    <w:rsid w:val="00C53088"/>
    <w:rsid w:val="00C531D9"/>
    <w:rsid w:val="00C5356C"/>
    <w:rsid w:val="00C5493C"/>
    <w:rsid w:val="00C5567A"/>
    <w:rsid w:val="00C55CA1"/>
    <w:rsid w:val="00C564C9"/>
    <w:rsid w:val="00C57467"/>
    <w:rsid w:val="00C57606"/>
    <w:rsid w:val="00C57A69"/>
    <w:rsid w:val="00C618A7"/>
    <w:rsid w:val="00C62FC9"/>
    <w:rsid w:val="00C63F54"/>
    <w:rsid w:val="00C63FA6"/>
    <w:rsid w:val="00C64202"/>
    <w:rsid w:val="00C6429B"/>
    <w:rsid w:val="00C64BC5"/>
    <w:rsid w:val="00C650E3"/>
    <w:rsid w:val="00C66942"/>
    <w:rsid w:val="00C67D2A"/>
    <w:rsid w:val="00C70A5B"/>
    <w:rsid w:val="00C712CC"/>
    <w:rsid w:val="00C72585"/>
    <w:rsid w:val="00C74360"/>
    <w:rsid w:val="00C749B3"/>
    <w:rsid w:val="00C75D6F"/>
    <w:rsid w:val="00C75EF9"/>
    <w:rsid w:val="00C77958"/>
    <w:rsid w:val="00C80780"/>
    <w:rsid w:val="00C81243"/>
    <w:rsid w:val="00C833FE"/>
    <w:rsid w:val="00C841FE"/>
    <w:rsid w:val="00C843D5"/>
    <w:rsid w:val="00C8447B"/>
    <w:rsid w:val="00C852C9"/>
    <w:rsid w:val="00C856DB"/>
    <w:rsid w:val="00C86AA6"/>
    <w:rsid w:val="00C87793"/>
    <w:rsid w:val="00C87D03"/>
    <w:rsid w:val="00C909F7"/>
    <w:rsid w:val="00C90B44"/>
    <w:rsid w:val="00C90B85"/>
    <w:rsid w:val="00C91143"/>
    <w:rsid w:val="00C913DE"/>
    <w:rsid w:val="00C91987"/>
    <w:rsid w:val="00C93016"/>
    <w:rsid w:val="00C93FAE"/>
    <w:rsid w:val="00C94030"/>
    <w:rsid w:val="00C9439C"/>
    <w:rsid w:val="00C94A3F"/>
    <w:rsid w:val="00C9501C"/>
    <w:rsid w:val="00C96772"/>
    <w:rsid w:val="00C96ED2"/>
    <w:rsid w:val="00C979E9"/>
    <w:rsid w:val="00C97D5C"/>
    <w:rsid w:val="00CA0057"/>
    <w:rsid w:val="00CA0E72"/>
    <w:rsid w:val="00CA22EB"/>
    <w:rsid w:val="00CA28EE"/>
    <w:rsid w:val="00CA3339"/>
    <w:rsid w:val="00CA3819"/>
    <w:rsid w:val="00CA4069"/>
    <w:rsid w:val="00CA4B80"/>
    <w:rsid w:val="00CA5C40"/>
    <w:rsid w:val="00CA5F7D"/>
    <w:rsid w:val="00CA6081"/>
    <w:rsid w:val="00CB014F"/>
    <w:rsid w:val="00CB0219"/>
    <w:rsid w:val="00CB02C0"/>
    <w:rsid w:val="00CB1FEA"/>
    <w:rsid w:val="00CB30B9"/>
    <w:rsid w:val="00CB4C0B"/>
    <w:rsid w:val="00CB719C"/>
    <w:rsid w:val="00CC0234"/>
    <w:rsid w:val="00CC03A7"/>
    <w:rsid w:val="00CC1836"/>
    <w:rsid w:val="00CC1AF8"/>
    <w:rsid w:val="00CC2669"/>
    <w:rsid w:val="00CC2732"/>
    <w:rsid w:val="00CC33BE"/>
    <w:rsid w:val="00CC37FD"/>
    <w:rsid w:val="00CC3F31"/>
    <w:rsid w:val="00CC4363"/>
    <w:rsid w:val="00CC700F"/>
    <w:rsid w:val="00CD0DBB"/>
    <w:rsid w:val="00CD10F5"/>
    <w:rsid w:val="00CD1C11"/>
    <w:rsid w:val="00CD1DBF"/>
    <w:rsid w:val="00CD2DB7"/>
    <w:rsid w:val="00CD590F"/>
    <w:rsid w:val="00CE0C76"/>
    <w:rsid w:val="00CE10F9"/>
    <w:rsid w:val="00CE209F"/>
    <w:rsid w:val="00CE2C49"/>
    <w:rsid w:val="00CE2C96"/>
    <w:rsid w:val="00CE39E4"/>
    <w:rsid w:val="00CE3FBC"/>
    <w:rsid w:val="00CE41D7"/>
    <w:rsid w:val="00CE5971"/>
    <w:rsid w:val="00CE62A4"/>
    <w:rsid w:val="00CE6420"/>
    <w:rsid w:val="00CE655C"/>
    <w:rsid w:val="00CE68CB"/>
    <w:rsid w:val="00CE6D34"/>
    <w:rsid w:val="00CE7B04"/>
    <w:rsid w:val="00CF11A7"/>
    <w:rsid w:val="00CF1375"/>
    <w:rsid w:val="00CF25E6"/>
    <w:rsid w:val="00CF3511"/>
    <w:rsid w:val="00CF38B0"/>
    <w:rsid w:val="00CF3E78"/>
    <w:rsid w:val="00CF564A"/>
    <w:rsid w:val="00CF5BBA"/>
    <w:rsid w:val="00CF5D85"/>
    <w:rsid w:val="00CF5FDA"/>
    <w:rsid w:val="00CF608B"/>
    <w:rsid w:val="00CF6992"/>
    <w:rsid w:val="00CF6BBB"/>
    <w:rsid w:val="00CF73EF"/>
    <w:rsid w:val="00CF7A7C"/>
    <w:rsid w:val="00D00077"/>
    <w:rsid w:val="00D014B6"/>
    <w:rsid w:val="00D01C98"/>
    <w:rsid w:val="00D022BC"/>
    <w:rsid w:val="00D0243F"/>
    <w:rsid w:val="00D04542"/>
    <w:rsid w:val="00D0762C"/>
    <w:rsid w:val="00D1160B"/>
    <w:rsid w:val="00D14513"/>
    <w:rsid w:val="00D14776"/>
    <w:rsid w:val="00D15116"/>
    <w:rsid w:val="00D156BC"/>
    <w:rsid w:val="00D15B02"/>
    <w:rsid w:val="00D15FD1"/>
    <w:rsid w:val="00D17014"/>
    <w:rsid w:val="00D179C9"/>
    <w:rsid w:val="00D204E1"/>
    <w:rsid w:val="00D208D5"/>
    <w:rsid w:val="00D21622"/>
    <w:rsid w:val="00D2192C"/>
    <w:rsid w:val="00D21CF8"/>
    <w:rsid w:val="00D22EEA"/>
    <w:rsid w:val="00D231DD"/>
    <w:rsid w:val="00D23696"/>
    <w:rsid w:val="00D23F40"/>
    <w:rsid w:val="00D262A0"/>
    <w:rsid w:val="00D265F7"/>
    <w:rsid w:val="00D2742A"/>
    <w:rsid w:val="00D2794B"/>
    <w:rsid w:val="00D300FE"/>
    <w:rsid w:val="00D3028A"/>
    <w:rsid w:val="00D30A88"/>
    <w:rsid w:val="00D319DE"/>
    <w:rsid w:val="00D320A6"/>
    <w:rsid w:val="00D329D3"/>
    <w:rsid w:val="00D342EB"/>
    <w:rsid w:val="00D34D2F"/>
    <w:rsid w:val="00D35368"/>
    <w:rsid w:val="00D36248"/>
    <w:rsid w:val="00D377D6"/>
    <w:rsid w:val="00D40F01"/>
    <w:rsid w:val="00D421F2"/>
    <w:rsid w:val="00D42CC5"/>
    <w:rsid w:val="00D42FED"/>
    <w:rsid w:val="00D4366D"/>
    <w:rsid w:val="00D447D3"/>
    <w:rsid w:val="00D44D4F"/>
    <w:rsid w:val="00D4551A"/>
    <w:rsid w:val="00D4677E"/>
    <w:rsid w:val="00D46826"/>
    <w:rsid w:val="00D47C9E"/>
    <w:rsid w:val="00D51AAB"/>
    <w:rsid w:val="00D53761"/>
    <w:rsid w:val="00D53F1F"/>
    <w:rsid w:val="00D550AC"/>
    <w:rsid w:val="00D56E3B"/>
    <w:rsid w:val="00D57C58"/>
    <w:rsid w:val="00D6044E"/>
    <w:rsid w:val="00D60D86"/>
    <w:rsid w:val="00D62461"/>
    <w:rsid w:val="00D62C19"/>
    <w:rsid w:val="00D6315D"/>
    <w:rsid w:val="00D647CC"/>
    <w:rsid w:val="00D6485E"/>
    <w:rsid w:val="00D64E6F"/>
    <w:rsid w:val="00D652CD"/>
    <w:rsid w:val="00D65907"/>
    <w:rsid w:val="00D66B6E"/>
    <w:rsid w:val="00D674F4"/>
    <w:rsid w:val="00D67678"/>
    <w:rsid w:val="00D67A6B"/>
    <w:rsid w:val="00D70EE7"/>
    <w:rsid w:val="00D7155E"/>
    <w:rsid w:val="00D73178"/>
    <w:rsid w:val="00D73472"/>
    <w:rsid w:val="00D7467A"/>
    <w:rsid w:val="00D74C47"/>
    <w:rsid w:val="00D75399"/>
    <w:rsid w:val="00D7550E"/>
    <w:rsid w:val="00D756F3"/>
    <w:rsid w:val="00D75828"/>
    <w:rsid w:val="00D773B1"/>
    <w:rsid w:val="00D812DA"/>
    <w:rsid w:val="00D81400"/>
    <w:rsid w:val="00D81413"/>
    <w:rsid w:val="00D824E3"/>
    <w:rsid w:val="00D82871"/>
    <w:rsid w:val="00D83BBC"/>
    <w:rsid w:val="00D83FBF"/>
    <w:rsid w:val="00D8420F"/>
    <w:rsid w:val="00D84781"/>
    <w:rsid w:val="00D84EF1"/>
    <w:rsid w:val="00D85F89"/>
    <w:rsid w:val="00D86FAB"/>
    <w:rsid w:val="00D87710"/>
    <w:rsid w:val="00D87CB7"/>
    <w:rsid w:val="00D9003F"/>
    <w:rsid w:val="00D90684"/>
    <w:rsid w:val="00D90D29"/>
    <w:rsid w:val="00D91F81"/>
    <w:rsid w:val="00D920B0"/>
    <w:rsid w:val="00D92144"/>
    <w:rsid w:val="00D93CBA"/>
    <w:rsid w:val="00D96272"/>
    <w:rsid w:val="00D9724E"/>
    <w:rsid w:val="00D97D65"/>
    <w:rsid w:val="00DA0DC7"/>
    <w:rsid w:val="00DA1239"/>
    <w:rsid w:val="00DA14F6"/>
    <w:rsid w:val="00DA1A52"/>
    <w:rsid w:val="00DA2F38"/>
    <w:rsid w:val="00DA39D0"/>
    <w:rsid w:val="00DA4004"/>
    <w:rsid w:val="00DA6BB6"/>
    <w:rsid w:val="00DA6FFB"/>
    <w:rsid w:val="00DA7F35"/>
    <w:rsid w:val="00DA7FE6"/>
    <w:rsid w:val="00DB11EA"/>
    <w:rsid w:val="00DB14E6"/>
    <w:rsid w:val="00DB344E"/>
    <w:rsid w:val="00DB423F"/>
    <w:rsid w:val="00DB5123"/>
    <w:rsid w:val="00DB5EF5"/>
    <w:rsid w:val="00DB6444"/>
    <w:rsid w:val="00DB64D0"/>
    <w:rsid w:val="00DB7343"/>
    <w:rsid w:val="00DB74A9"/>
    <w:rsid w:val="00DB7C1E"/>
    <w:rsid w:val="00DB7DE8"/>
    <w:rsid w:val="00DC1D44"/>
    <w:rsid w:val="00DC42C7"/>
    <w:rsid w:val="00DC4BBB"/>
    <w:rsid w:val="00DC65E8"/>
    <w:rsid w:val="00DC6870"/>
    <w:rsid w:val="00DC7323"/>
    <w:rsid w:val="00DC7C13"/>
    <w:rsid w:val="00DC7ED5"/>
    <w:rsid w:val="00DD2578"/>
    <w:rsid w:val="00DD26EA"/>
    <w:rsid w:val="00DD3B07"/>
    <w:rsid w:val="00DD4050"/>
    <w:rsid w:val="00DD40B9"/>
    <w:rsid w:val="00DD43B7"/>
    <w:rsid w:val="00DD51DD"/>
    <w:rsid w:val="00DD62A7"/>
    <w:rsid w:val="00DD685A"/>
    <w:rsid w:val="00DD692B"/>
    <w:rsid w:val="00DD697F"/>
    <w:rsid w:val="00DD7365"/>
    <w:rsid w:val="00DE04F5"/>
    <w:rsid w:val="00DE1211"/>
    <w:rsid w:val="00DE2546"/>
    <w:rsid w:val="00DE3FE3"/>
    <w:rsid w:val="00DE46E7"/>
    <w:rsid w:val="00DE4ACB"/>
    <w:rsid w:val="00DE5A65"/>
    <w:rsid w:val="00DE6D7E"/>
    <w:rsid w:val="00DE79DC"/>
    <w:rsid w:val="00DF000A"/>
    <w:rsid w:val="00DF063C"/>
    <w:rsid w:val="00DF0691"/>
    <w:rsid w:val="00DF2645"/>
    <w:rsid w:val="00DF3149"/>
    <w:rsid w:val="00DF386F"/>
    <w:rsid w:val="00DF69B9"/>
    <w:rsid w:val="00DF764D"/>
    <w:rsid w:val="00DF7BB8"/>
    <w:rsid w:val="00E014AC"/>
    <w:rsid w:val="00E01512"/>
    <w:rsid w:val="00E01F82"/>
    <w:rsid w:val="00E020DB"/>
    <w:rsid w:val="00E027DD"/>
    <w:rsid w:val="00E02937"/>
    <w:rsid w:val="00E037F5"/>
    <w:rsid w:val="00E04AD1"/>
    <w:rsid w:val="00E05755"/>
    <w:rsid w:val="00E05C44"/>
    <w:rsid w:val="00E0636A"/>
    <w:rsid w:val="00E06CC8"/>
    <w:rsid w:val="00E075E3"/>
    <w:rsid w:val="00E079CB"/>
    <w:rsid w:val="00E07FA5"/>
    <w:rsid w:val="00E110F6"/>
    <w:rsid w:val="00E11326"/>
    <w:rsid w:val="00E11CF5"/>
    <w:rsid w:val="00E11F9A"/>
    <w:rsid w:val="00E12A7B"/>
    <w:rsid w:val="00E12DE0"/>
    <w:rsid w:val="00E131E7"/>
    <w:rsid w:val="00E13907"/>
    <w:rsid w:val="00E13BEE"/>
    <w:rsid w:val="00E13ED8"/>
    <w:rsid w:val="00E14F7A"/>
    <w:rsid w:val="00E167D0"/>
    <w:rsid w:val="00E16F17"/>
    <w:rsid w:val="00E16FD8"/>
    <w:rsid w:val="00E17EEA"/>
    <w:rsid w:val="00E20F1B"/>
    <w:rsid w:val="00E212ED"/>
    <w:rsid w:val="00E2169B"/>
    <w:rsid w:val="00E21F12"/>
    <w:rsid w:val="00E2206C"/>
    <w:rsid w:val="00E22734"/>
    <w:rsid w:val="00E235A4"/>
    <w:rsid w:val="00E24922"/>
    <w:rsid w:val="00E24C2C"/>
    <w:rsid w:val="00E26240"/>
    <w:rsid w:val="00E26494"/>
    <w:rsid w:val="00E26E08"/>
    <w:rsid w:val="00E27020"/>
    <w:rsid w:val="00E27337"/>
    <w:rsid w:val="00E27A5C"/>
    <w:rsid w:val="00E3018B"/>
    <w:rsid w:val="00E3137D"/>
    <w:rsid w:val="00E316C2"/>
    <w:rsid w:val="00E31901"/>
    <w:rsid w:val="00E321BA"/>
    <w:rsid w:val="00E32C17"/>
    <w:rsid w:val="00E34047"/>
    <w:rsid w:val="00E34ADC"/>
    <w:rsid w:val="00E35D08"/>
    <w:rsid w:val="00E368E8"/>
    <w:rsid w:val="00E376C3"/>
    <w:rsid w:val="00E400C0"/>
    <w:rsid w:val="00E40525"/>
    <w:rsid w:val="00E41BEB"/>
    <w:rsid w:val="00E41E33"/>
    <w:rsid w:val="00E4206F"/>
    <w:rsid w:val="00E420D8"/>
    <w:rsid w:val="00E43914"/>
    <w:rsid w:val="00E44890"/>
    <w:rsid w:val="00E465A9"/>
    <w:rsid w:val="00E47C6F"/>
    <w:rsid w:val="00E53F90"/>
    <w:rsid w:val="00E54726"/>
    <w:rsid w:val="00E54858"/>
    <w:rsid w:val="00E54F2B"/>
    <w:rsid w:val="00E568C2"/>
    <w:rsid w:val="00E60735"/>
    <w:rsid w:val="00E60EA1"/>
    <w:rsid w:val="00E613A8"/>
    <w:rsid w:val="00E6331D"/>
    <w:rsid w:val="00E636A7"/>
    <w:rsid w:val="00E63A96"/>
    <w:rsid w:val="00E644AB"/>
    <w:rsid w:val="00E64DC2"/>
    <w:rsid w:val="00E65160"/>
    <w:rsid w:val="00E6576B"/>
    <w:rsid w:val="00E6776A"/>
    <w:rsid w:val="00E7117E"/>
    <w:rsid w:val="00E71F25"/>
    <w:rsid w:val="00E72106"/>
    <w:rsid w:val="00E73097"/>
    <w:rsid w:val="00E73239"/>
    <w:rsid w:val="00E75BCE"/>
    <w:rsid w:val="00E75BE2"/>
    <w:rsid w:val="00E75C8D"/>
    <w:rsid w:val="00E775CF"/>
    <w:rsid w:val="00E779DE"/>
    <w:rsid w:val="00E80BD0"/>
    <w:rsid w:val="00E80DD6"/>
    <w:rsid w:val="00E81318"/>
    <w:rsid w:val="00E816C7"/>
    <w:rsid w:val="00E82E41"/>
    <w:rsid w:val="00E8409B"/>
    <w:rsid w:val="00E843A6"/>
    <w:rsid w:val="00E85331"/>
    <w:rsid w:val="00E86F06"/>
    <w:rsid w:val="00E90AA8"/>
    <w:rsid w:val="00E90B59"/>
    <w:rsid w:val="00E91B3C"/>
    <w:rsid w:val="00E91CB2"/>
    <w:rsid w:val="00E92206"/>
    <w:rsid w:val="00E9403B"/>
    <w:rsid w:val="00E947A3"/>
    <w:rsid w:val="00E96B87"/>
    <w:rsid w:val="00E96E1C"/>
    <w:rsid w:val="00EA0AE2"/>
    <w:rsid w:val="00EA0C49"/>
    <w:rsid w:val="00EA2D0F"/>
    <w:rsid w:val="00EA36A4"/>
    <w:rsid w:val="00EA69E7"/>
    <w:rsid w:val="00EA6DC0"/>
    <w:rsid w:val="00EA744D"/>
    <w:rsid w:val="00EA7826"/>
    <w:rsid w:val="00EB03D5"/>
    <w:rsid w:val="00EB0EDE"/>
    <w:rsid w:val="00EB1274"/>
    <w:rsid w:val="00EB1628"/>
    <w:rsid w:val="00EB1EEF"/>
    <w:rsid w:val="00EB28F0"/>
    <w:rsid w:val="00EB4137"/>
    <w:rsid w:val="00EB76A4"/>
    <w:rsid w:val="00EB7924"/>
    <w:rsid w:val="00EC09E6"/>
    <w:rsid w:val="00EC1A28"/>
    <w:rsid w:val="00EC21B6"/>
    <w:rsid w:val="00EC2811"/>
    <w:rsid w:val="00EC4EDD"/>
    <w:rsid w:val="00EC545D"/>
    <w:rsid w:val="00EC71BC"/>
    <w:rsid w:val="00ED0C8A"/>
    <w:rsid w:val="00ED1093"/>
    <w:rsid w:val="00ED146C"/>
    <w:rsid w:val="00ED1652"/>
    <w:rsid w:val="00ED34DC"/>
    <w:rsid w:val="00ED4783"/>
    <w:rsid w:val="00ED52C7"/>
    <w:rsid w:val="00ED5400"/>
    <w:rsid w:val="00ED5C1E"/>
    <w:rsid w:val="00ED5C65"/>
    <w:rsid w:val="00ED645A"/>
    <w:rsid w:val="00ED6D33"/>
    <w:rsid w:val="00ED71C4"/>
    <w:rsid w:val="00EE0383"/>
    <w:rsid w:val="00EE117C"/>
    <w:rsid w:val="00EE15FE"/>
    <w:rsid w:val="00EE4F7A"/>
    <w:rsid w:val="00EE56B3"/>
    <w:rsid w:val="00EE56F8"/>
    <w:rsid w:val="00EE6851"/>
    <w:rsid w:val="00EE709D"/>
    <w:rsid w:val="00EE7150"/>
    <w:rsid w:val="00EF1906"/>
    <w:rsid w:val="00EF380F"/>
    <w:rsid w:val="00EF474E"/>
    <w:rsid w:val="00EF5058"/>
    <w:rsid w:val="00F00BEE"/>
    <w:rsid w:val="00F00F7E"/>
    <w:rsid w:val="00F00FC8"/>
    <w:rsid w:val="00F01087"/>
    <w:rsid w:val="00F02B8E"/>
    <w:rsid w:val="00F044A0"/>
    <w:rsid w:val="00F05621"/>
    <w:rsid w:val="00F05CE8"/>
    <w:rsid w:val="00F07265"/>
    <w:rsid w:val="00F073A4"/>
    <w:rsid w:val="00F10495"/>
    <w:rsid w:val="00F105BE"/>
    <w:rsid w:val="00F10FBE"/>
    <w:rsid w:val="00F11038"/>
    <w:rsid w:val="00F120BC"/>
    <w:rsid w:val="00F13461"/>
    <w:rsid w:val="00F16614"/>
    <w:rsid w:val="00F177AB"/>
    <w:rsid w:val="00F20DEF"/>
    <w:rsid w:val="00F21580"/>
    <w:rsid w:val="00F21704"/>
    <w:rsid w:val="00F21E97"/>
    <w:rsid w:val="00F22853"/>
    <w:rsid w:val="00F233DC"/>
    <w:rsid w:val="00F24707"/>
    <w:rsid w:val="00F24C86"/>
    <w:rsid w:val="00F25741"/>
    <w:rsid w:val="00F273C5"/>
    <w:rsid w:val="00F2746A"/>
    <w:rsid w:val="00F312BC"/>
    <w:rsid w:val="00F3382C"/>
    <w:rsid w:val="00F36071"/>
    <w:rsid w:val="00F36153"/>
    <w:rsid w:val="00F36A81"/>
    <w:rsid w:val="00F402D2"/>
    <w:rsid w:val="00F40B0A"/>
    <w:rsid w:val="00F43A2E"/>
    <w:rsid w:val="00F43F0A"/>
    <w:rsid w:val="00F456AE"/>
    <w:rsid w:val="00F5039A"/>
    <w:rsid w:val="00F5117F"/>
    <w:rsid w:val="00F51405"/>
    <w:rsid w:val="00F52F7B"/>
    <w:rsid w:val="00F53572"/>
    <w:rsid w:val="00F5448B"/>
    <w:rsid w:val="00F546A4"/>
    <w:rsid w:val="00F5513F"/>
    <w:rsid w:val="00F55EA6"/>
    <w:rsid w:val="00F577FB"/>
    <w:rsid w:val="00F60B9F"/>
    <w:rsid w:val="00F614C1"/>
    <w:rsid w:val="00F61D0B"/>
    <w:rsid w:val="00F627B7"/>
    <w:rsid w:val="00F62CF2"/>
    <w:rsid w:val="00F635D5"/>
    <w:rsid w:val="00F65221"/>
    <w:rsid w:val="00F65239"/>
    <w:rsid w:val="00F65CF5"/>
    <w:rsid w:val="00F66204"/>
    <w:rsid w:val="00F668EA"/>
    <w:rsid w:val="00F673B1"/>
    <w:rsid w:val="00F67ABC"/>
    <w:rsid w:val="00F67FE8"/>
    <w:rsid w:val="00F71892"/>
    <w:rsid w:val="00F71929"/>
    <w:rsid w:val="00F732A2"/>
    <w:rsid w:val="00F73FBC"/>
    <w:rsid w:val="00F74887"/>
    <w:rsid w:val="00F74A72"/>
    <w:rsid w:val="00F75AF2"/>
    <w:rsid w:val="00F75BCA"/>
    <w:rsid w:val="00F77BAF"/>
    <w:rsid w:val="00F81207"/>
    <w:rsid w:val="00F8247A"/>
    <w:rsid w:val="00F82F3C"/>
    <w:rsid w:val="00F839FC"/>
    <w:rsid w:val="00F83ED9"/>
    <w:rsid w:val="00F8610F"/>
    <w:rsid w:val="00F8699A"/>
    <w:rsid w:val="00F87C5C"/>
    <w:rsid w:val="00F907F9"/>
    <w:rsid w:val="00F935F4"/>
    <w:rsid w:val="00F93B08"/>
    <w:rsid w:val="00F94168"/>
    <w:rsid w:val="00F94859"/>
    <w:rsid w:val="00F94A8D"/>
    <w:rsid w:val="00F9522E"/>
    <w:rsid w:val="00F95772"/>
    <w:rsid w:val="00F95915"/>
    <w:rsid w:val="00F967A7"/>
    <w:rsid w:val="00F96B22"/>
    <w:rsid w:val="00F96D1A"/>
    <w:rsid w:val="00FA0EE4"/>
    <w:rsid w:val="00FA0EF7"/>
    <w:rsid w:val="00FA2088"/>
    <w:rsid w:val="00FA2638"/>
    <w:rsid w:val="00FA2662"/>
    <w:rsid w:val="00FA2ABF"/>
    <w:rsid w:val="00FA34DD"/>
    <w:rsid w:val="00FA375A"/>
    <w:rsid w:val="00FA3818"/>
    <w:rsid w:val="00FA408E"/>
    <w:rsid w:val="00FA4936"/>
    <w:rsid w:val="00FA6051"/>
    <w:rsid w:val="00FA6057"/>
    <w:rsid w:val="00FA68F9"/>
    <w:rsid w:val="00FA791E"/>
    <w:rsid w:val="00FA7968"/>
    <w:rsid w:val="00FA7A06"/>
    <w:rsid w:val="00FA7F53"/>
    <w:rsid w:val="00FB10D4"/>
    <w:rsid w:val="00FB1357"/>
    <w:rsid w:val="00FB46D3"/>
    <w:rsid w:val="00FB5581"/>
    <w:rsid w:val="00FB58A5"/>
    <w:rsid w:val="00FB6F44"/>
    <w:rsid w:val="00FB7B18"/>
    <w:rsid w:val="00FB7CB6"/>
    <w:rsid w:val="00FC13A7"/>
    <w:rsid w:val="00FC21D4"/>
    <w:rsid w:val="00FC2328"/>
    <w:rsid w:val="00FC47D4"/>
    <w:rsid w:val="00FC486F"/>
    <w:rsid w:val="00FC499F"/>
    <w:rsid w:val="00FC5685"/>
    <w:rsid w:val="00FC66BF"/>
    <w:rsid w:val="00FC69BB"/>
    <w:rsid w:val="00FD0513"/>
    <w:rsid w:val="00FD0B27"/>
    <w:rsid w:val="00FD25E5"/>
    <w:rsid w:val="00FD422B"/>
    <w:rsid w:val="00FD4E13"/>
    <w:rsid w:val="00FD56AB"/>
    <w:rsid w:val="00FD5A1C"/>
    <w:rsid w:val="00FD7179"/>
    <w:rsid w:val="00FD7A36"/>
    <w:rsid w:val="00FD7CEA"/>
    <w:rsid w:val="00FE22FC"/>
    <w:rsid w:val="00FE2375"/>
    <w:rsid w:val="00FE2708"/>
    <w:rsid w:val="00FE37C4"/>
    <w:rsid w:val="00FE3B4C"/>
    <w:rsid w:val="00FE41C4"/>
    <w:rsid w:val="00FE45AA"/>
    <w:rsid w:val="00FE46B7"/>
    <w:rsid w:val="00FE51C6"/>
    <w:rsid w:val="00FE6D53"/>
    <w:rsid w:val="00FE6DC5"/>
    <w:rsid w:val="00FE7A98"/>
    <w:rsid w:val="00FE7ED1"/>
    <w:rsid w:val="00FF0A68"/>
    <w:rsid w:val="00FF27D2"/>
    <w:rsid w:val="00FF32E9"/>
    <w:rsid w:val="00FF4CCC"/>
    <w:rsid w:val="00FF4ED4"/>
    <w:rsid w:val="00FF680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4CD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s-CO"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6AB"/>
  </w:style>
  <w:style w:type="paragraph" w:styleId="Ttulo1">
    <w:name w:val="heading 1"/>
    <w:basedOn w:val="Normal"/>
    <w:next w:val="Normal"/>
    <w:link w:val="Ttulo1Car"/>
    <w:uiPriority w:val="9"/>
    <w:qFormat/>
    <w:rsid w:val="009426AB"/>
    <w:pPr>
      <w:pBdr>
        <w:top w:val="single" w:sz="24" w:space="0" w:color="E48312" w:themeColor="accent1"/>
        <w:left w:val="single" w:sz="24" w:space="0" w:color="E48312" w:themeColor="accent1"/>
        <w:bottom w:val="single" w:sz="24" w:space="0" w:color="E48312" w:themeColor="accent1"/>
        <w:right w:val="single" w:sz="24" w:space="0" w:color="E48312" w:themeColor="accent1"/>
      </w:pBdr>
      <w:shd w:val="clear" w:color="auto" w:fill="E48312" w:themeFill="accent1"/>
      <w:spacing w:after="0"/>
      <w:outlineLvl w:val="0"/>
    </w:pPr>
    <w:rPr>
      <w:caps/>
      <w:color w:val="FFFFFF" w:themeColor="background1"/>
      <w:spacing w:val="15"/>
      <w:sz w:val="22"/>
      <w:szCs w:val="22"/>
    </w:rPr>
  </w:style>
  <w:style w:type="paragraph" w:styleId="Ttulo2">
    <w:name w:val="heading 2"/>
    <w:basedOn w:val="Normal"/>
    <w:next w:val="Normal"/>
    <w:link w:val="Ttulo2Car"/>
    <w:uiPriority w:val="9"/>
    <w:unhideWhenUsed/>
    <w:qFormat/>
    <w:rsid w:val="009426AB"/>
    <w:pPr>
      <w:pBdr>
        <w:top w:val="single" w:sz="24" w:space="0" w:color="FBE6CD" w:themeColor="accent1" w:themeTint="33"/>
        <w:left w:val="single" w:sz="24" w:space="0" w:color="FBE6CD" w:themeColor="accent1" w:themeTint="33"/>
        <w:bottom w:val="single" w:sz="24" w:space="0" w:color="FBE6CD" w:themeColor="accent1" w:themeTint="33"/>
        <w:right w:val="single" w:sz="24" w:space="0" w:color="FBE6CD" w:themeColor="accent1" w:themeTint="33"/>
      </w:pBdr>
      <w:shd w:val="clear" w:color="auto" w:fill="FBE6CD" w:themeFill="accent1" w:themeFillTint="33"/>
      <w:spacing w:after="0"/>
      <w:outlineLvl w:val="1"/>
    </w:pPr>
    <w:rPr>
      <w:caps/>
      <w:spacing w:val="15"/>
    </w:rPr>
  </w:style>
  <w:style w:type="paragraph" w:styleId="Ttulo3">
    <w:name w:val="heading 3"/>
    <w:basedOn w:val="Normal"/>
    <w:next w:val="Normal"/>
    <w:link w:val="Ttulo3Car"/>
    <w:uiPriority w:val="9"/>
    <w:unhideWhenUsed/>
    <w:qFormat/>
    <w:rsid w:val="009426AB"/>
    <w:pPr>
      <w:pBdr>
        <w:top w:val="single" w:sz="6" w:space="2" w:color="E48312" w:themeColor="accent1"/>
      </w:pBdr>
      <w:spacing w:before="300" w:after="0"/>
      <w:outlineLvl w:val="2"/>
    </w:pPr>
    <w:rPr>
      <w:caps/>
      <w:color w:val="714109" w:themeColor="accent1" w:themeShade="7F"/>
      <w:spacing w:val="15"/>
    </w:rPr>
  </w:style>
  <w:style w:type="paragraph" w:styleId="Ttulo4">
    <w:name w:val="heading 4"/>
    <w:basedOn w:val="Normal"/>
    <w:next w:val="Normal"/>
    <w:link w:val="Ttulo4Car"/>
    <w:uiPriority w:val="9"/>
    <w:unhideWhenUsed/>
    <w:qFormat/>
    <w:rsid w:val="009426AB"/>
    <w:pPr>
      <w:pBdr>
        <w:top w:val="dotted" w:sz="6" w:space="2" w:color="E48312" w:themeColor="accent1"/>
      </w:pBdr>
      <w:spacing w:before="200" w:after="0"/>
      <w:outlineLvl w:val="3"/>
    </w:pPr>
    <w:rPr>
      <w:caps/>
      <w:color w:val="AA610D" w:themeColor="accent1" w:themeShade="BF"/>
      <w:spacing w:val="10"/>
    </w:rPr>
  </w:style>
  <w:style w:type="paragraph" w:styleId="Ttulo5">
    <w:name w:val="heading 5"/>
    <w:basedOn w:val="Normal"/>
    <w:next w:val="Normal"/>
    <w:link w:val="Ttulo5Car"/>
    <w:uiPriority w:val="9"/>
    <w:unhideWhenUsed/>
    <w:qFormat/>
    <w:rsid w:val="009426AB"/>
    <w:pPr>
      <w:pBdr>
        <w:bottom w:val="single" w:sz="6" w:space="1" w:color="E48312" w:themeColor="accent1"/>
      </w:pBdr>
      <w:spacing w:before="200" w:after="0"/>
      <w:outlineLvl w:val="4"/>
    </w:pPr>
    <w:rPr>
      <w:caps/>
      <w:color w:val="AA610D" w:themeColor="accent1" w:themeShade="BF"/>
      <w:spacing w:val="10"/>
    </w:rPr>
  </w:style>
  <w:style w:type="paragraph" w:styleId="Ttulo6">
    <w:name w:val="heading 6"/>
    <w:basedOn w:val="Normal"/>
    <w:next w:val="Normal"/>
    <w:link w:val="Ttulo6Car"/>
    <w:uiPriority w:val="9"/>
    <w:unhideWhenUsed/>
    <w:qFormat/>
    <w:rsid w:val="009426AB"/>
    <w:pPr>
      <w:pBdr>
        <w:bottom w:val="dotted" w:sz="6" w:space="1" w:color="E48312" w:themeColor="accent1"/>
      </w:pBdr>
      <w:spacing w:before="200" w:after="0"/>
      <w:outlineLvl w:val="5"/>
    </w:pPr>
    <w:rPr>
      <w:caps/>
      <w:color w:val="AA610D" w:themeColor="accent1" w:themeShade="BF"/>
      <w:spacing w:val="10"/>
    </w:rPr>
  </w:style>
  <w:style w:type="paragraph" w:styleId="Ttulo7">
    <w:name w:val="heading 7"/>
    <w:basedOn w:val="Normal"/>
    <w:next w:val="Normal"/>
    <w:link w:val="Ttulo7Car"/>
    <w:uiPriority w:val="9"/>
    <w:unhideWhenUsed/>
    <w:qFormat/>
    <w:rsid w:val="009426AB"/>
    <w:pPr>
      <w:spacing w:before="200" w:after="0"/>
      <w:outlineLvl w:val="6"/>
    </w:pPr>
    <w:rPr>
      <w:caps/>
      <w:color w:val="AA610D" w:themeColor="accent1" w:themeShade="BF"/>
      <w:spacing w:val="10"/>
    </w:rPr>
  </w:style>
  <w:style w:type="paragraph" w:styleId="Ttulo8">
    <w:name w:val="heading 8"/>
    <w:basedOn w:val="Normal"/>
    <w:next w:val="Normal"/>
    <w:link w:val="Ttulo8Car"/>
    <w:uiPriority w:val="9"/>
    <w:unhideWhenUsed/>
    <w:qFormat/>
    <w:rsid w:val="009426AB"/>
    <w:pPr>
      <w:spacing w:before="200" w:after="0"/>
      <w:outlineLvl w:val="7"/>
    </w:pPr>
    <w:rPr>
      <w:caps/>
      <w:spacing w:val="10"/>
      <w:sz w:val="18"/>
      <w:szCs w:val="18"/>
    </w:rPr>
  </w:style>
  <w:style w:type="paragraph" w:styleId="Ttulo9">
    <w:name w:val="heading 9"/>
    <w:basedOn w:val="Normal"/>
    <w:next w:val="Normal"/>
    <w:link w:val="Ttulo9Car"/>
    <w:uiPriority w:val="9"/>
    <w:unhideWhenUsed/>
    <w:qFormat/>
    <w:rsid w:val="009426AB"/>
    <w:p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426AB"/>
    <w:rPr>
      <w:caps/>
      <w:color w:val="FFFFFF" w:themeColor="background1"/>
      <w:spacing w:val="15"/>
      <w:sz w:val="22"/>
      <w:szCs w:val="22"/>
      <w:shd w:val="clear" w:color="auto" w:fill="E48312" w:themeFill="accent1"/>
    </w:rPr>
  </w:style>
  <w:style w:type="character" w:customStyle="1" w:styleId="Ttulo2Car">
    <w:name w:val="Título 2 Car"/>
    <w:basedOn w:val="Fuentedeprrafopredeter"/>
    <w:link w:val="Ttulo2"/>
    <w:uiPriority w:val="9"/>
    <w:rsid w:val="009426AB"/>
    <w:rPr>
      <w:caps/>
      <w:spacing w:val="15"/>
      <w:shd w:val="clear" w:color="auto" w:fill="FBE6CD" w:themeFill="accent1" w:themeFillTint="33"/>
    </w:rPr>
  </w:style>
  <w:style w:type="character" w:customStyle="1" w:styleId="Ttulo3Car">
    <w:name w:val="Título 3 Car"/>
    <w:basedOn w:val="Fuentedeprrafopredeter"/>
    <w:link w:val="Ttulo3"/>
    <w:uiPriority w:val="9"/>
    <w:rsid w:val="009426AB"/>
    <w:rPr>
      <w:caps/>
      <w:color w:val="714109" w:themeColor="accent1" w:themeShade="7F"/>
      <w:spacing w:val="15"/>
    </w:rPr>
  </w:style>
  <w:style w:type="character" w:customStyle="1" w:styleId="Ttulo4Car">
    <w:name w:val="Título 4 Car"/>
    <w:basedOn w:val="Fuentedeprrafopredeter"/>
    <w:link w:val="Ttulo4"/>
    <w:uiPriority w:val="9"/>
    <w:rsid w:val="009426AB"/>
    <w:rPr>
      <w:caps/>
      <w:color w:val="AA610D" w:themeColor="accent1" w:themeShade="BF"/>
      <w:spacing w:val="10"/>
    </w:rPr>
  </w:style>
  <w:style w:type="character" w:customStyle="1" w:styleId="Ttulo5Car">
    <w:name w:val="Título 5 Car"/>
    <w:basedOn w:val="Fuentedeprrafopredeter"/>
    <w:link w:val="Ttulo5"/>
    <w:uiPriority w:val="9"/>
    <w:rsid w:val="009426AB"/>
    <w:rPr>
      <w:caps/>
      <w:color w:val="AA610D" w:themeColor="accent1" w:themeShade="BF"/>
      <w:spacing w:val="10"/>
    </w:rPr>
  </w:style>
  <w:style w:type="character" w:customStyle="1" w:styleId="Ttulo6Car">
    <w:name w:val="Título 6 Car"/>
    <w:basedOn w:val="Fuentedeprrafopredeter"/>
    <w:link w:val="Ttulo6"/>
    <w:uiPriority w:val="9"/>
    <w:rsid w:val="009426AB"/>
    <w:rPr>
      <w:caps/>
      <w:color w:val="AA610D" w:themeColor="accent1" w:themeShade="BF"/>
      <w:spacing w:val="10"/>
    </w:rPr>
  </w:style>
  <w:style w:type="character" w:customStyle="1" w:styleId="Ttulo7Car">
    <w:name w:val="Título 7 Car"/>
    <w:basedOn w:val="Fuentedeprrafopredeter"/>
    <w:link w:val="Ttulo7"/>
    <w:uiPriority w:val="9"/>
    <w:rsid w:val="009426AB"/>
    <w:rPr>
      <w:caps/>
      <w:color w:val="AA610D" w:themeColor="accent1" w:themeShade="BF"/>
      <w:spacing w:val="10"/>
    </w:rPr>
  </w:style>
  <w:style w:type="character" w:customStyle="1" w:styleId="Ttulo8Car">
    <w:name w:val="Título 8 Car"/>
    <w:basedOn w:val="Fuentedeprrafopredeter"/>
    <w:link w:val="Ttulo8"/>
    <w:uiPriority w:val="9"/>
    <w:rsid w:val="009426AB"/>
    <w:rPr>
      <w:caps/>
      <w:spacing w:val="10"/>
      <w:sz w:val="18"/>
      <w:szCs w:val="18"/>
    </w:rPr>
  </w:style>
  <w:style w:type="character" w:customStyle="1" w:styleId="Ttulo9Car">
    <w:name w:val="Título 9 Car"/>
    <w:basedOn w:val="Fuentedeprrafopredeter"/>
    <w:link w:val="Ttulo9"/>
    <w:uiPriority w:val="9"/>
    <w:rsid w:val="009426AB"/>
    <w:rPr>
      <w:i/>
      <w:iCs/>
      <w:caps/>
      <w:spacing w:val="10"/>
      <w:sz w:val="18"/>
      <w:szCs w:val="18"/>
    </w:rPr>
  </w:style>
  <w:style w:type="paragraph" w:styleId="Prrafodelista">
    <w:name w:val="List Paragraph"/>
    <w:basedOn w:val="Normal"/>
    <w:uiPriority w:val="34"/>
    <w:qFormat/>
    <w:rsid w:val="00FA2638"/>
    <w:pPr>
      <w:ind w:left="720"/>
      <w:contextualSpacing/>
    </w:pPr>
  </w:style>
  <w:style w:type="character" w:styleId="Hipervnculo">
    <w:name w:val="Hyperlink"/>
    <w:basedOn w:val="Fuentedeprrafopredeter"/>
    <w:uiPriority w:val="99"/>
    <w:unhideWhenUsed/>
    <w:rsid w:val="00873A88"/>
    <w:rPr>
      <w:color w:val="0000FF"/>
      <w:u w:val="single"/>
    </w:rPr>
  </w:style>
  <w:style w:type="paragraph" w:styleId="NormalWeb">
    <w:name w:val="Normal (Web)"/>
    <w:basedOn w:val="Normal"/>
    <w:uiPriority w:val="99"/>
    <w:unhideWhenUsed/>
    <w:rsid w:val="004B2FA6"/>
    <w:pPr>
      <w:spacing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uiPriority w:val="22"/>
    <w:qFormat/>
    <w:rsid w:val="009426AB"/>
    <w:rPr>
      <w:b/>
      <w:bCs/>
    </w:rPr>
  </w:style>
  <w:style w:type="paragraph" w:styleId="Epgrafe">
    <w:name w:val="caption"/>
    <w:basedOn w:val="Normal"/>
    <w:next w:val="Normal"/>
    <w:uiPriority w:val="35"/>
    <w:unhideWhenUsed/>
    <w:qFormat/>
    <w:rsid w:val="009426AB"/>
    <w:rPr>
      <w:b/>
      <w:bCs/>
      <w:color w:val="AA610D" w:themeColor="accent1" w:themeShade="BF"/>
      <w:sz w:val="16"/>
      <w:szCs w:val="16"/>
    </w:rPr>
  </w:style>
  <w:style w:type="paragraph" w:customStyle="1" w:styleId="Default">
    <w:name w:val="Default"/>
    <w:rsid w:val="00816824"/>
    <w:pPr>
      <w:autoSpaceDE w:val="0"/>
      <w:autoSpaceDN w:val="0"/>
      <w:adjustRightInd w:val="0"/>
      <w:spacing w:after="0" w:line="240" w:lineRule="auto"/>
    </w:pPr>
    <w:rPr>
      <w:rFonts w:ascii="Arial" w:eastAsia="Calibri" w:hAnsi="Arial" w:cs="Arial"/>
      <w:color w:val="000000"/>
      <w:sz w:val="24"/>
      <w:szCs w:val="24"/>
      <w:lang w:val="es-ES"/>
    </w:rPr>
  </w:style>
  <w:style w:type="paragraph" w:styleId="Encabezado">
    <w:name w:val="header"/>
    <w:basedOn w:val="Normal"/>
    <w:link w:val="EncabezadoCar"/>
    <w:uiPriority w:val="99"/>
    <w:unhideWhenUsed/>
    <w:rsid w:val="007226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226A1"/>
  </w:style>
  <w:style w:type="paragraph" w:styleId="Piedepgina">
    <w:name w:val="footer"/>
    <w:basedOn w:val="Normal"/>
    <w:link w:val="PiedepginaCar"/>
    <w:uiPriority w:val="99"/>
    <w:unhideWhenUsed/>
    <w:rsid w:val="007226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226A1"/>
  </w:style>
  <w:style w:type="character" w:styleId="Hipervnculovisitado">
    <w:name w:val="FollowedHyperlink"/>
    <w:basedOn w:val="Fuentedeprrafopredeter"/>
    <w:uiPriority w:val="99"/>
    <w:semiHidden/>
    <w:unhideWhenUsed/>
    <w:rsid w:val="00CE10F9"/>
    <w:rPr>
      <w:color w:val="8C8C8C" w:themeColor="followedHyperlink"/>
      <w:u w:val="single"/>
    </w:rPr>
  </w:style>
  <w:style w:type="paragraph" w:styleId="Textonotapie">
    <w:name w:val="footnote text"/>
    <w:basedOn w:val="Normal"/>
    <w:link w:val="TextonotapieCar"/>
    <w:uiPriority w:val="99"/>
    <w:unhideWhenUsed/>
    <w:rsid w:val="00604A70"/>
    <w:pPr>
      <w:spacing w:after="0" w:line="240" w:lineRule="auto"/>
    </w:pPr>
  </w:style>
  <w:style w:type="character" w:customStyle="1" w:styleId="TextonotapieCar">
    <w:name w:val="Texto nota pie Car"/>
    <w:basedOn w:val="Fuentedeprrafopredeter"/>
    <w:link w:val="Textonotapie"/>
    <w:uiPriority w:val="99"/>
    <w:rsid w:val="00604A70"/>
    <w:rPr>
      <w:sz w:val="20"/>
      <w:szCs w:val="20"/>
    </w:rPr>
  </w:style>
  <w:style w:type="character" w:styleId="Refdenotaalpie">
    <w:name w:val="footnote reference"/>
    <w:basedOn w:val="Fuentedeprrafopredeter"/>
    <w:uiPriority w:val="99"/>
    <w:semiHidden/>
    <w:unhideWhenUsed/>
    <w:rsid w:val="00604A70"/>
    <w:rPr>
      <w:vertAlign w:val="superscript"/>
    </w:rPr>
  </w:style>
  <w:style w:type="character" w:styleId="Refdecomentario">
    <w:name w:val="annotation reference"/>
    <w:basedOn w:val="Fuentedeprrafopredeter"/>
    <w:uiPriority w:val="99"/>
    <w:semiHidden/>
    <w:unhideWhenUsed/>
    <w:rsid w:val="00F43F0A"/>
    <w:rPr>
      <w:sz w:val="16"/>
      <w:szCs w:val="16"/>
    </w:rPr>
  </w:style>
  <w:style w:type="paragraph" w:styleId="Textocomentario">
    <w:name w:val="annotation text"/>
    <w:basedOn w:val="Normal"/>
    <w:link w:val="TextocomentarioCar"/>
    <w:uiPriority w:val="99"/>
    <w:semiHidden/>
    <w:unhideWhenUsed/>
    <w:rsid w:val="00F43F0A"/>
    <w:pPr>
      <w:spacing w:line="240" w:lineRule="auto"/>
    </w:pPr>
  </w:style>
  <w:style w:type="character" w:customStyle="1" w:styleId="TextocomentarioCar">
    <w:name w:val="Texto comentario Car"/>
    <w:basedOn w:val="Fuentedeprrafopredeter"/>
    <w:link w:val="Textocomentario"/>
    <w:uiPriority w:val="99"/>
    <w:semiHidden/>
    <w:rsid w:val="00F43F0A"/>
    <w:rPr>
      <w:sz w:val="20"/>
      <w:szCs w:val="20"/>
    </w:rPr>
  </w:style>
  <w:style w:type="paragraph" w:styleId="Asuntodelcomentario">
    <w:name w:val="annotation subject"/>
    <w:basedOn w:val="Textocomentario"/>
    <w:next w:val="Textocomentario"/>
    <w:link w:val="AsuntodelcomentarioCar"/>
    <w:uiPriority w:val="99"/>
    <w:semiHidden/>
    <w:unhideWhenUsed/>
    <w:rsid w:val="00F43F0A"/>
    <w:rPr>
      <w:b/>
      <w:bCs/>
    </w:rPr>
  </w:style>
  <w:style w:type="character" w:customStyle="1" w:styleId="AsuntodelcomentarioCar">
    <w:name w:val="Asunto del comentario Car"/>
    <w:basedOn w:val="TextocomentarioCar"/>
    <w:link w:val="Asuntodelcomentario"/>
    <w:uiPriority w:val="99"/>
    <w:semiHidden/>
    <w:rsid w:val="00F43F0A"/>
    <w:rPr>
      <w:b/>
      <w:bCs/>
      <w:sz w:val="20"/>
      <w:szCs w:val="20"/>
    </w:rPr>
  </w:style>
  <w:style w:type="paragraph" w:styleId="Textodeglobo">
    <w:name w:val="Balloon Text"/>
    <w:basedOn w:val="Normal"/>
    <w:link w:val="TextodegloboCar"/>
    <w:uiPriority w:val="99"/>
    <w:semiHidden/>
    <w:unhideWhenUsed/>
    <w:rsid w:val="00F43F0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43F0A"/>
    <w:rPr>
      <w:rFonts w:ascii="Segoe UI" w:hAnsi="Segoe UI" w:cs="Segoe UI"/>
      <w:sz w:val="18"/>
      <w:szCs w:val="18"/>
    </w:rPr>
  </w:style>
  <w:style w:type="table" w:styleId="Tablaconcuadrcula">
    <w:name w:val="Table Grid"/>
    <w:basedOn w:val="Tablanormal"/>
    <w:uiPriority w:val="39"/>
    <w:rsid w:val="008A5F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9426AB"/>
    <w:pPr>
      <w:spacing w:after="0" w:line="240" w:lineRule="auto"/>
    </w:pPr>
  </w:style>
  <w:style w:type="character" w:customStyle="1" w:styleId="SinespaciadoCar">
    <w:name w:val="Sin espaciado Car"/>
    <w:link w:val="Sinespaciado"/>
    <w:uiPriority w:val="1"/>
    <w:rsid w:val="003A7EF1"/>
  </w:style>
  <w:style w:type="paragraph" w:customStyle="1" w:styleId="TableParagraph">
    <w:name w:val="Table Paragraph"/>
    <w:basedOn w:val="Normal"/>
    <w:uiPriority w:val="1"/>
    <w:qFormat/>
    <w:rsid w:val="008D27D8"/>
    <w:pPr>
      <w:widowControl w:val="0"/>
      <w:autoSpaceDE w:val="0"/>
      <w:autoSpaceDN w:val="0"/>
      <w:spacing w:before="1" w:after="0" w:line="240" w:lineRule="auto"/>
    </w:pPr>
    <w:rPr>
      <w:rFonts w:ascii="Arial" w:eastAsia="Arial" w:hAnsi="Arial" w:cs="Arial"/>
      <w:lang w:val="en-US"/>
    </w:rPr>
  </w:style>
  <w:style w:type="character" w:styleId="nfasis">
    <w:name w:val="Emphasis"/>
    <w:uiPriority w:val="20"/>
    <w:qFormat/>
    <w:rsid w:val="009426AB"/>
    <w:rPr>
      <w:caps/>
      <w:color w:val="714109" w:themeColor="accent1" w:themeShade="7F"/>
      <w:spacing w:val="5"/>
    </w:rPr>
  </w:style>
  <w:style w:type="paragraph" w:styleId="Ttulo">
    <w:name w:val="Title"/>
    <w:basedOn w:val="Normal"/>
    <w:next w:val="Normal"/>
    <w:link w:val="TtuloCar"/>
    <w:uiPriority w:val="10"/>
    <w:qFormat/>
    <w:rsid w:val="009426AB"/>
    <w:pPr>
      <w:spacing w:before="0" w:after="0"/>
    </w:pPr>
    <w:rPr>
      <w:rFonts w:asciiTheme="majorHAnsi" w:eastAsiaTheme="majorEastAsia" w:hAnsiTheme="majorHAnsi" w:cstheme="majorBidi"/>
      <w:caps/>
      <w:color w:val="E48312" w:themeColor="accent1"/>
      <w:spacing w:val="10"/>
      <w:sz w:val="52"/>
      <w:szCs w:val="52"/>
    </w:rPr>
  </w:style>
  <w:style w:type="character" w:customStyle="1" w:styleId="TtuloCar">
    <w:name w:val="Título Car"/>
    <w:basedOn w:val="Fuentedeprrafopredeter"/>
    <w:link w:val="Ttulo"/>
    <w:uiPriority w:val="10"/>
    <w:rsid w:val="009426AB"/>
    <w:rPr>
      <w:rFonts w:asciiTheme="majorHAnsi" w:eastAsiaTheme="majorEastAsia" w:hAnsiTheme="majorHAnsi" w:cstheme="majorBidi"/>
      <w:caps/>
      <w:color w:val="E48312" w:themeColor="accent1"/>
      <w:spacing w:val="10"/>
      <w:sz w:val="52"/>
      <w:szCs w:val="52"/>
    </w:rPr>
  </w:style>
  <w:style w:type="paragraph" w:styleId="Subttulo">
    <w:name w:val="Subtitle"/>
    <w:basedOn w:val="Normal"/>
    <w:next w:val="Normal"/>
    <w:link w:val="SubttuloCar"/>
    <w:uiPriority w:val="11"/>
    <w:qFormat/>
    <w:rsid w:val="009426AB"/>
    <w:pPr>
      <w:spacing w:before="0" w:after="500" w:line="240" w:lineRule="auto"/>
    </w:pPr>
    <w:rPr>
      <w:caps/>
      <w:color w:val="595959" w:themeColor="text1" w:themeTint="A6"/>
      <w:spacing w:val="10"/>
      <w:sz w:val="21"/>
      <w:szCs w:val="21"/>
    </w:rPr>
  </w:style>
  <w:style w:type="character" w:customStyle="1" w:styleId="SubttuloCar">
    <w:name w:val="Subtítulo Car"/>
    <w:basedOn w:val="Fuentedeprrafopredeter"/>
    <w:link w:val="Subttulo"/>
    <w:uiPriority w:val="11"/>
    <w:rsid w:val="009426AB"/>
    <w:rPr>
      <w:caps/>
      <w:color w:val="595959" w:themeColor="text1" w:themeTint="A6"/>
      <w:spacing w:val="10"/>
      <w:sz w:val="21"/>
      <w:szCs w:val="21"/>
    </w:rPr>
  </w:style>
  <w:style w:type="paragraph" w:styleId="Cita">
    <w:name w:val="Quote"/>
    <w:basedOn w:val="Normal"/>
    <w:next w:val="Normal"/>
    <w:link w:val="CitaCar"/>
    <w:uiPriority w:val="29"/>
    <w:qFormat/>
    <w:rsid w:val="009426AB"/>
    <w:rPr>
      <w:i/>
      <w:iCs/>
      <w:sz w:val="24"/>
      <w:szCs w:val="24"/>
    </w:rPr>
  </w:style>
  <w:style w:type="character" w:customStyle="1" w:styleId="CitaCar">
    <w:name w:val="Cita Car"/>
    <w:basedOn w:val="Fuentedeprrafopredeter"/>
    <w:link w:val="Cita"/>
    <w:uiPriority w:val="29"/>
    <w:rsid w:val="009426AB"/>
    <w:rPr>
      <w:i/>
      <w:iCs/>
      <w:sz w:val="24"/>
      <w:szCs w:val="24"/>
    </w:rPr>
  </w:style>
  <w:style w:type="paragraph" w:styleId="Citadestacada">
    <w:name w:val="Intense Quote"/>
    <w:basedOn w:val="Normal"/>
    <w:next w:val="Normal"/>
    <w:link w:val="CitadestacadaCar"/>
    <w:uiPriority w:val="30"/>
    <w:qFormat/>
    <w:rsid w:val="009426AB"/>
    <w:pPr>
      <w:spacing w:before="240" w:after="240" w:line="240" w:lineRule="auto"/>
      <w:ind w:left="1080" w:right="1080"/>
      <w:jc w:val="center"/>
    </w:pPr>
    <w:rPr>
      <w:color w:val="E48312" w:themeColor="accent1"/>
      <w:sz w:val="24"/>
      <w:szCs w:val="24"/>
    </w:rPr>
  </w:style>
  <w:style w:type="character" w:customStyle="1" w:styleId="CitadestacadaCar">
    <w:name w:val="Cita destacada Car"/>
    <w:basedOn w:val="Fuentedeprrafopredeter"/>
    <w:link w:val="Citadestacada"/>
    <w:uiPriority w:val="30"/>
    <w:rsid w:val="009426AB"/>
    <w:rPr>
      <w:color w:val="E48312" w:themeColor="accent1"/>
      <w:sz w:val="24"/>
      <w:szCs w:val="24"/>
    </w:rPr>
  </w:style>
  <w:style w:type="character" w:styleId="nfasissutil">
    <w:name w:val="Subtle Emphasis"/>
    <w:uiPriority w:val="19"/>
    <w:qFormat/>
    <w:rsid w:val="009426AB"/>
    <w:rPr>
      <w:i/>
      <w:iCs/>
      <w:color w:val="714109" w:themeColor="accent1" w:themeShade="7F"/>
    </w:rPr>
  </w:style>
  <w:style w:type="character" w:styleId="nfasisintenso">
    <w:name w:val="Intense Emphasis"/>
    <w:uiPriority w:val="21"/>
    <w:qFormat/>
    <w:rsid w:val="009426AB"/>
    <w:rPr>
      <w:b/>
      <w:bCs/>
      <w:caps/>
      <w:color w:val="714109" w:themeColor="accent1" w:themeShade="7F"/>
      <w:spacing w:val="10"/>
    </w:rPr>
  </w:style>
  <w:style w:type="character" w:styleId="Referenciasutil">
    <w:name w:val="Subtle Reference"/>
    <w:uiPriority w:val="31"/>
    <w:qFormat/>
    <w:rsid w:val="009426AB"/>
    <w:rPr>
      <w:b/>
      <w:bCs/>
      <w:color w:val="E48312" w:themeColor="accent1"/>
    </w:rPr>
  </w:style>
  <w:style w:type="character" w:styleId="Referenciaintensa">
    <w:name w:val="Intense Reference"/>
    <w:uiPriority w:val="32"/>
    <w:qFormat/>
    <w:rsid w:val="009426AB"/>
    <w:rPr>
      <w:b/>
      <w:bCs/>
      <w:i/>
      <w:iCs/>
      <w:caps/>
      <w:color w:val="E48312" w:themeColor="accent1"/>
    </w:rPr>
  </w:style>
  <w:style w:type="character" w:styleId="Ttulodellibro">
    <w:name w:val="Book Title"/>
    <w:uiPriority w:val="33"/>
    <w:qFormat/>
    <w:rsid w:val="009426AB"/>
    <w:rPr>
      <w:b/>
      <w:bCs/>
      <w:i/>
      <w:iCs/>
      <w:spacing w:val="0"/>
    </w:rPr>
  </w:style>
  <w:style w:type="paragraph" w:styleId="TtulodeTDC">
    <w:name w:val="TOC Heading"/>
    <w:basedOn w:val="Ttulo1"/>
    <w:next w:val="Normal"/>
    <w:uiPriority w:val="39"/>
    <w:unhideWhenUsed/>
    <w:qFormat/>
    <w:rsid w:val="009426AB"/>
    <w:pPr>
      <w:outlineLvl w:val="9"/>
    </w:pPr>
  </w:style>
  <w:style w:type="paragraph" w:styleId="TDC1">
    <w:name w:val="toc 1"/>
    <w:basedOn w:val="Normal"/>
    <w:next w:val="Normal"/>
    <w:autoRedefine/>
    <w:uiPriority w:val="39"/>
    <w:unhideWhenUsed/>
    <w:rsid w:val="00FD5A1C"/>
    <w:pPr>
      <w:spacing w:after="100"/>
    </w:pPr>
  </w:style>
  <w:style w:type="paragraph" w:styleId="TDC2">
    <w:name w:val="toc 2"/>
    <w:basedOn w:val="Normal"/>
    <w:next w:val="Normal"/>
    <w:autoRedefine/>
    <w:uiPriority w:val="39"/>
    <w:unhideWhenUsed/>
    <w:rsid w:val="007B4E00"/>
    <w:pPr>
      <w:tabs>
        <w:tab w:val="right" w:leader="dot" w:pos="8828"/>
      </w:tabs>
      <w:spacing w:after="100"/>
      <w:ind w:left="216"/>
    </w:pPr>
    <w:rPr>
      <w:b/>
      <w:bCs/>
      <w:noProof/>
      <w:sz w:val="22"/>
      <w:szCs w:val="22"/>
    </w:rPr>
  </w:style>
  <w:style w:type="paragraph" w:styleId="TDC3">
    <w:name w:val="toc 3"/>
    <w:basedOn w:val="Normal"/>
    <w:next w:val="Normal"/>
    <w:autoRedefine/>
    <w:uiPriority w:val="39"/>
    <w:unhideWhenUsed/>
    <w:rsid w:val="00FD5A1C"/>
    <w:pPr>
      <w:spacing w:before="0" w:after="100" w:line="259" w:lineRule="auto"/>
      <w:ind w:left="440"/>
    </w:pPr>
    <w:rPr>
      <w:rFonts w:cs="Times New Roman"/>
      <w:sz w:val="22"/>
      <w:szCs w:val="22"/>
      <w:lang w:eastAsia="es-CO"/>
    </w:rPr>
  </w:style>
  <w:style w:type="table" w:customStyle="1" w:styleId="GridTable4Accent1">
    <w:name w:val="Grid Table 4 Accent 1"/>
    <w:basedOn w:val="Tablanormal"/>
    <w:uiPriority w:val="49"/>
    <w:rsid w:val="00A71A35"/>
    <w:pPr>
      <w:spacing w:after="0" w:line="240" w:lineRule="auto"/>
    </w:pPr>
    <w:tblPr>
      <w:tblStyleRowBandSize w:val="1"/>
      <w:tblStyleColBandSize w:val="1"/>
      <w:tblInd w:w="0" w:type="dxa"/>
      <w:tblBorders>
        <w:top w:val="single" w:sz="4" w:space="0" w:color="F3B46B" w:themeColor="accent1" w:themeTint="99"/>
        <w:left w:val="single" w:sz="4" w:space="0" w:color="F3B46B" w:themeColor="accent1" w:themeTint="99"/>
        <w:bottom w:val="single" w:sz="4" w:space="0" w:color="F3B46B" w:themeColor="accent1" w:themeTint="99"/>
        <w:right w:val="single" w:sz="4" w:space="0" w:color="F3B46B" w:themeColor="accent1" w:themeTint="99"/>
        <w:insideH w:val="single" w:sz="4" w:space="0" w:color="F3B46B" w:themeColor="accent1" w:themeTint="99"/>
        <w:insideV w:val="single" w:sz="4" w:space="0" w:color="F3B46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48312" w:themeColor="accent1"/>
          <w:left w:val="single" w:sz="4" w:space="0" w:color="E48312" w:themeColor="accent1"/>
          <w:bottom w:val="single" w:sz="4" w:space="0" w:color="E48312" w:themeColor="accent1"/>
          <w:right w:val="single" w:sz="4" w:space="0" w:color="E48312" w:themeColor="accent1"/>
          <w:insideH w:val="nil"/>
          <w:insideV w:val="nil"/>
        </w:tcBorders>
        <w:shd w:val="clear" w:color="auto" w:fill="E48312" w:themeFill="accent1"/>
      </w:tcPr>
    </w:tblStylePr>
    <w:tblStylePr w:type="lastRow">
      <w:rPr>
        <w:b/>
        <w:bCs/>
      </w:rPr>
      <w:tblPr/>
      <w:tcPr>
        <w:tcBorders>
          <w:top w:val="double" w:sz="4" w:space="0" w:color="E48312" w:themeColor="accent1"/>
        </w:tcBorders>
      </w:tc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table" w:customStyle="1" w:styleId="GridTable4Accent2">
    <w:name w:val="Grid Table 4 Accent 2"/>
    <w:basedOn w:val="Tablanormal"/>
    <w:uiPriority w:val="49"/>
    <w:rsid w:val="00A71A35"/>
    <w:pPr>
      <w:spacing w:after="0" w:line="240" w:lineRule="auto"/>
    </w:pPr>
    <w:tblPr>
      <w:tblStyleRowBandSize w:val="1"/>
      <w:tblStyleColBandSize w:val="1"/>
      <w:tblInd w:w="0" w:type="dxa"/>
      <w:tblBorders>
        <w:top w:val="single" w:sz="4" w:space="0" w:color="DF9778" w:themeColor="accent2" w:themeTint="99"/>
        <w:left w:val="single" w:sz="4" w:space="0" w:color="DF9778" w:themeColor="accent2" w:themeTint="99"/>
        <w:bottom w:val="single" w:sz="4" w:space="0" w:color="DF9778" w:themeColor="accent2" w:themeTint="99"/>
        <w:right w:val="single" w:sz="4" w:space="0" w:color="DF9778" w:themeColor="accent2" w:themeTint="99"/>
        <w:insideH w:val="single" w:sz="4" w:space="0" w:color="DF9778" w:themeColor="accent2" w:themeTint="99"/>
        <w:insideV w:val="single" w:sz="4" w:space="0" w:color="DF9778"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D582C" w:themeColor="accent2"/>
          <w:left w:val="single" w:sz="4" w:space="0" w:color="BD582C" w:themeColor="accent2"/>
          <w:bottom w:val="single" w:sz="4" w:space="0" w:color="BD582C" w:themeColor="accent2"/>
          <w:right w:val="single" w:sz="4" w:space="0" w:color="BD582C" w:themeColor="accent2"/>
          <w:insideH w:val="nil"/>
          <w:insideV w:val="nil"/>
        </w:tcBorders>
        <w:shd w:val="clear" w:color="auto" w:fill="BD582C" w:themeFill="accent2"/>
      </w:tcPr>
    </w:tblStylePr>
    <w:tblStylePr w:type="lastRow">
      <w:rPr>
        <w:b/>
        <w:bCs/>
      </w:rPr>
      <w:tblPr/>
      <w:tcPr>
        <w:tcBorders>
          <w:top w:val="double" w:sz="4" w:space="0" w:color="BD582C" w:themeColor="accent2"/>
        </w:tcBorders>
      </w:tcPr>
    </w:tblStylePr>
    <w:tblStylePr w:type="firstCol">
      <w:rPr>
        <w:b/>
        <w:bCs/>
      </w:rPr>
    </w:tblStylePr>
    <w:tblStylePr w:type="lastCol">
      <w:rPr>
        <w:b/>
        <w:bCs/>
      </w:rPr>
    </w:tblStylePr>
    <w:tblStylePr w:type="band1Vert">
      <w:tblPr/>
      <w:tcPr>
        <w:shd w:val="clear" w:color="auto" w:fill="F4DCD1" w:themeFill="accent2" w:themeFillTint="33"/>
      </w:tcPr>
    </w:tblStylePr>
    <w:tblStylePr w:type="band1Horz">
      <w:tblPr/>
      <w:tcPr>
        <w:shd w:val="clear" w:color="auto" w:fill="F4DCD1" w:themeFill="accent2" w:themeFillTint="33"/>
      </w:tcPr>
    </w:tblStylePr>
  </w:style>
  <w:style w:type="character" w:customStyle="1" w:styleId="Mencinsinresolver1">
    <w:name w:val="Mención sin resolver1"/>
    <w:basedOn w:val="Fuentedeprrafopredeter"/>
    <w:uiPriority w:val="99"/>
    <w:semiHidden/>
    <w:unhideWhenUsed/>
    <w:rsid w:val="002D4A32"/>
    <w:rPr>
      <w:color w:val="605E5C"/>
      <w:shd w:val="clear" w:color="auto" w:fill="E1DFDD"/>
    </w:rPr>
  </w:style>
  <w:style w:type="table" w:customStyle="1" w:styleId="TableNormal">
    <w:name w:val="Table Normal"/>
    <w:uiPriority w:val="2"/>
    <w:semiHidden/>
    <w:unhideWhenUsed/>
    <w:qFormat/>
    <w:rsid w:val="00410CB4"/>
    <w:pPr>
      <w:widowControl w:val="0"/>
      <w:autoSpaceDE w:val="0"/>
      <w:autoSpaceDN w:val="0"/>
      <w:spacing w:before="0" w:after="0" w:line="240" w:lineRule="auto"/>
    </w:pPr>
    <w:rPr>
      <w:rFonts w:eastAsiaTheme="minorHAnsi"/>
      <w:sz w:val="22"/>
      <w:szCs w:val="22"/>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4551A"/>
    <w:pPr>
      <w:widowControl w:val="0"/>
      <w:autoSpaceDE w:val="0"/>
      <w:autoSpaceDN w:val="0"/>
      <w:spacing w:before="0" w:after="0" w:line="240" w:lineRule="auto"/>
    </w:pPr>
    <w:rPr>
      <w:rFonts w:ascii="Arial" w:eastAsia="Arial" w:hAnsi="Arial" w:cs="Arial"/>
      <w:sz w:val="24"/>
      <w:szCs w:val="24"/>
      <w:lang w:val="x-none" w:eastAsia="es-CO" w:bidi="es-CO"/>
    </w:rPr>
  </w:style>
  <w:style w:type="character" w:customStyle="1" w:styleId="TextoindependienteCar">
    <w:name w:val="Texto independiente Car"/>
    <w:basedOn w:val="Fuentedeprrafopredeter"/>
    <w:link w:val="Textoindependiente"/>
    <w:uiPriority w:val="1"/>
    <w:rsid w:val="00D4551A"/>
    <w:rPr>
      <w:rFonts w:ascii="Arial" w:eastAsia="Arial" w:hAnsi="Arial" w:cs="Arial"/>
      <w:sz w:val="24"/>
      <w:szCs w:val="24"/>
      <w:lang w:val="x-none" w:eastAsia="es-CO" w:bidi="es-CO"/>
    </w:rPr>
  </w:style>
  <w:style w:type="table" w:customStyle="1" w:styleId="Tabladecuadrcula6concolores1">
    <w:name w:val="Tabla de cuadrícula 6 con colores1"/>
    <w:basedOn w:val="Tablanormal"/>
    <w:uiPriority w:val="51"/>
    <w:rsid w:val="00691E43"/>
    <w:pPr>
      <w:spacing w:before="0" w:after="0" w:line="240" w:lineRule="auto"/>
    </w:pPr>
    <w:rPr>
      <w:rFonts w:eastAsiaTheme="minorHAnsi"/>
      <w:color w:val="000000" w:themeColor="text1"/>
      <w:sz w:val="22"/>
      <w:szCs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21">
    <w:name w:val="Tabla de lista 21"/>
    <w:basedOn w:val="Tablanormal"/>
    <w:uiPriority w:val="47"/>
    <w:rsid w:val="0001469C"/>
    <w:pPr>
      <w:spacing w:before="0" w:after="0" w:line="240" w:lineRule="auto"/>
    </w:pPr>
    <w:rPr>
      <w:rFonts w:eastAsiaTheme="minorHAnsi"/>
      <w:sz w:val="22"/>
      <w:szCs w:val="22"/>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abladeilustraciones">
    <w:name w:val="table of figures"/>
    <w:basedOn w:val="Normal"/>
    <w:next w:val="Normal"/>
    <w:uiPriority w:val="99"/>
    <w:unhideWhenUsed/>
    <w:rsid w:val="006961A3"/>
    <w:pPr>
      <w:spacing w:before="0" w:after="0"/>
      <w:ind w:left="400" w:hanging="400"/>
    </w:pPr>
    <w:rPr>
      <w:caps/>
    </w:rPr>
  </w:style>
  <w:style w:type="character" w:customStyle="1" w:styleId="UnresolvedMention">
    <w:name w:val="Unresolved Mention"/>
    <w:basedOn w:val="Fuentedeprrafopredeter"/>
    <w:uiPriority w:val="99"/>
    <w:semiHidden/>
    <w:unhideWhenUsed/>
    <w:rsid w:val="002601EA"/>
    <w:rPr>
      <w:color w:val="605E5C"/>
      <w:shd w:val="clear" w:color="auto" w:fill="E1DFDD"/>
    </w:rPr>
  </w:style>
  <w:style w:type="table" w:styleId="Cuadrculaclara-nfasis1">
    <w:name w:val="Light Grid Accent 1"/>
    <w:basedOn w:val="Tablanormal"/>
    <w:uiPriority w:val="62"/>
    <w:rsid w:val="00FE51C6"/>
    <w:pPr>
      <w:spacing w:before="0" w:after="0" w:line="240" w:lineRule="auto"/>
    </w:pPr>
    <w:rPr>
      <w:sz w:val="22"/>
      <w:szCs w:val="22"/>
      <w:lang w:eastAsia="es-CO"/>
    </w:rPr>
    <w:tblPr>
      <w:tblStyleRowBandSize w:val="1"/>
      <w:tblStyleColBandSize w:val="1"/>
      <w:tblInd w:w="0" w:type="dxa"/>
      <w:tblBorders>
        <w:top w:val="single" w:sz="8" w:space="0" w:color="E48312" w:themeColor="accent1"/>
        <w:left w:val="single" w:sz="8" w:space="0" w:color="E48312" w:themeColor="accent1"/>
        <w:bottom w:val="single" w:sz="8" w:space="0" w:color="E48312" w:themeColor="accent1"/>
        <w:right w:val="single" w:sz="8" w:space="0" w:color="E48312" w:themeColor="accent1"/>
        <w:insideH w:val="single" w:sz="8" w:space="0" w:color="E48312" w:themeColor="accent1"/>
        <w:insideV w:val="single" w:sz="8" w:space="0" w:color="E48312"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E48312" w:themeColor="accent1"/>
          <w:left w:val="single" w:sz="8" w:space="0" w:color="E48312" w:themeColor="accent1"/>
          <w:bottom w:val="single" w:sz="18" w:space="0" w:color="E48312" w:themeColor="accent1"/>
          <w:right w:val="single" w:sz="8" w:space="0" w:color="E48312" w:themeColor="accent1"/>
          <w:insideH w:val="nil"/>
          <w:insideV w:val="single" w:sz="8" w:space="0" w:color="E48312"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E48312" w:themeColor="accent1"/>
          <w:left w:val="single" w:sz="8" w:space="0" w:color="E48312" w:themeColor="accent1"/>
          <w:bottom w:val="single" w:sz="8" w:space="0" w:color="E48312" w:themeColor="accent1"/>
          <w:right w:val="single" w:sz="8" w:space="0" w:color="E48312" w:themeColor="accent1"/>
          <w:insideH w:val="nil"/>
          <w:insideV w:val="single" w:sz="8" w:space="0" w:color="E48312"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E48312" w:themeColor="accent1"/>
          <w:left w:val="single" w:sz="8" w:space="0" w:color="E48312" w:themeColor="accent1"/>
          <w:bottom w:val="single" w:sz="8" w:space="0" w:color="E48312" w:themeColor="accent1"/>
          <w:right w:val="single" w:sz="8" w:space="0" w:color="E48312" w:themeColor="accent1"/>
        </w:tcBorders>
      </w:tcPr>
    </w:tblStylePr>
    <w:tblStylePr w:type="band1Vert">
      <w:tblPr/>
      <w:tcPr>
        <w:tcBorders>
          <w:top w:val="single" w:sz="8" w:space="0" w:color="E48312" w:themeColor="accent1"/>
          <w:left w:val="single" w:sz="8" w:space="0" w:color="E48312" w:themeColor="accent1"/>
          <w:bottom w:val="single" w:sz="8" w:space="0" w:color="E48312" w:themeColor="accent1"/>
          <w:right w:val="single" w:sz="8" w:space="0" w:color="E48312" w:themeColor="accent1"/>
        </w:tcBorders>
        <w:shd w:val="clear" w:color="auto" w:fill="FAE0C2" w:themeFill="accent1" w:themeFillTint="3F"/>
      </w:tcPr>
    </w:tblStylePr>
    <w:tblStylePr w:type="band1Horz">
      <w:tblPr/>
      <w:tcPr>
        <w:tcBorders>
          <w:top w:val="single" w:sz="8" w:space="0" w:color="E48312" w:themeColor="accent1"/>
          <w:left w:val="single" w:sz="8" w:space="0" w:color="E48312" w:themeColor="accent1"/>
          <w:bottom w:val="single" w:sz="8" w:space="0" w:color="E48312" w:themeColor="accent1"/>
          <w:right w:val="single" w:sz="8" w:space="0" w:color="E48312" w:themeColor="accent1"/>
          <w:insideV w:val="single" w:sz="8" w:space="0" w:color="E48312" w:themeColor="accent1"/>
        </w:tcBorders>
        <w:shd w:val="clear" w:color="auto" w:fill="FAE0C2" w:themeFill="accent1" w:themeFillTint="3F"/>
      </w:tcPr>
    </w:tblStylePr>
    <w:tblStylePr w:type="band2Horz">
      <w:tblPr/>
      <w:tcPr>
        <w:tcBorders>
          <w:top w:val="single" w:sz="8" w:space="0" w:color="E48312" w:themeColor="accent1"/>
          <w:left w:val="single" w:sz="8" w:space="0" w:color="E48312" w:themeColor="accent1"/>
          <w:bottom w:val="single" w:sz="8" w:space="0" w:color="E48312" w:themeColor="accent1"/>
          <w:right w:val="single" w:sz="8" w:space="0" w:color="E48312" w:themeColor="accent1"/>
          <w:insideV w:val="single" w:sz="8" w:space="0" w:color="E48312"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s-CO"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6AB"/>
  </w:style>
  <w:style w:type="paragraph" w:styleId="Ttulo1">
    <w:name w:val="heading 1"/>
    <w:basedOn w:val="Normal"/>
    <w:next w:val="Normal"/>
    <w:link w:val="Ttulo1Car"/>
    <w:uiPriority w:val="9"/>
    <w:qFormat/>
    <w:rsid w:val="009426AB"/>
    <w:pPr>
      <w:pBdr>
        <w:top w:val="single" w:sz="24" w:space="0" w:color="E48312" w:themeColor="accent1"/>
        <w:left w:val="single" w:sz="24" w:space="0" w:color="E48312" w:themeColor="accent1"/>
        <w:bottom w:val="single" w:sz="24" w:space="0" w:color="E48312" w:themeColor="accent1"/>
        <w:right w:val="single" w:sz="24" w:space="0" w:color="E48312" w:themeColor="accent1"/>
      </w:pBdr>
      <w:shd w:val="clear" w:color="auto" w:fill="E48312" w:themeFill="accent1"/>
      <w:spacing w:after="0"/>
      <w:outlineLvl w:val="0"/>
    </w:pPr>
    <w:rPr>
      <w:caps/>
      <w:color w:val="FFFFFF" w:themeColor="background1"/>
      <w:spacing w:val="15"/>
      <w:sz w:val="22"/>
      <w:szCs w:val="22"/>
    </w:rPr>
  </w:style>
  <w:style w:type="paragraph" w:styleId="Ttulo2">
    <w:name w:val="heading 2"/>
    <w:basedOn w:val="Normal"/>
    <w:next w:val="Normal"/>
    <w:link w:val="Ttulo2Car"/>
    <w:uiPriority w:val="9"/>
    <w:unhideWhenUsed/>
    <w:qFormat/>
    <w:rsid w:val="009426AB"/>
    <w:pPr>
      <w:pBdr>
        <w:top w:val="single" w:sz="24" w:space="0" w:color="FBE6CD" w:themeColor="accent1" w:themeTint="33"/>
        <w:left w:val="single" w:sz="24" w:space="0" w:color="FBE6CD" w:themeColor="accent1" w:themeTint="33"/>
        <w:bottom w:val="single" w:sz="24" w:space="0" w:color="FBE6CD" w:themeColor="accent1" w:themeTint="33"/>
        <w:right w:val="single" w:sz="24" w:space="0" w:color="FBE6CD" w:themeColor="accent1" w:themeTint="33"/>
      </w:pBdr>
      <w:shd w:val="clear" w:color="auto" w:fill="FBE6CD" w:themeFill="accent1" w:themeFillTint="33"/>
      <w:spacing w:after="0"/>
      <w:outlineLvl w:val="1"/>
    </w:pPr>
    <w:rPr>
      <w:caps/>
      <w:spacing w:val="15"/>
    </w:rPr>
  </w:style>
  <w:style w:type="paragraph" w:styleId="Ttulo3">
    <w:name w:val="heading 3"/>
    <w:basedOn w:val="Normal"/>
    <w:next w:val="Normal"/>
    <w:link w:val="Ttulo3Car"/>
    <w:uiPriority w:val="9"/>
    <w:unhideWhenUsed/>
    <w:qFormat/>
    <w:rsid w:val="009426AB"/>
    <w:pPr>
      <w:pBdr>
        <w:top w:val="single" w:sz="6" w:space="2" w:color="E48312" w:themeColor="accent1"/>
      </w:pBdr>
      <w:spacing w:before="300" w:after="0"/>
      <w:outlineLvl w:val="2"/>
    </w:pPr>
    <w:rPr>
      <w:caps/>
      <w:color w:val="714109" w:themeColor="accent1" w:themeShade="7F"/>
      <w:spacing w:val="15"/>
    </w:rPr>
  </w:style>
  <w:style w:type="paragraph" w:styleId="Ttulo4">
    <w:name w:val="heading 4"/>
    <w:basedOn w:val="Normal"/>
    <w:next w:val="Normal"/>
    <w:link w:val="Ttulo4Car"/>
    <w:uiPriority w:val="9"/>
    <w:unhideWhenUsed/>
    <w:qFormat/>
    <w:rsid w:val="009426AB"/>
    <w:pPr>
      <w:pBdr>
        <w:top w:val="dotted" w:sz="6" w:space="2" w:color="E48312" w:themeColor="accent1"/>
      </w:pBdr>
      <w:spacing w:before="200" w:after="0"/>
      <w:outlineLvl w:val="3"/>
    </w:pPr>
    <w:rPr>
      <w:caps/>
      <w:color w:val="AA610D" w:themeColor="accent1" w:themeShade="BF"/>
      <w:spacing w:val="10"/>
    </w:rPr>
  </w:style>
  <w:style w:type="paragraph" w:styleId="Ttulo5">
    <w:name w:val="heading 5"/>
    <w:basedOn w:val="Normal"/>
    <w:next w:val="Normal"/>
    <w:link w:val="Ttulo5Car"/>
    <w:uiPriority w:val="9"/>
    <w:unhideWhenUsed/>
    <w:qFormat/>
    <w:rsid w:val="009426AB"/>
    <w:pPr>
      <w:pBdr>
        <w:bottom w:val="single" w:sz="6" w:space="1" w:color="E48312" w:themeColor="accent1"/>
      </w:pBdr>
      <w:spacing w:before="200" w:after="0"/>
      <w:outlineLvl w:val="4"/>
    </w:pPr>
    <w:rPr>
      <w:caps/>
      <w:color w:val="AA610D" w:themeColor="accent1" w:themeShade="BF"/>
      <w:spacing w:val="10"/>
    </w:rPr>
  </w:style>
  <w:style w:type="paragraph" w:styleId="Ttulo6">
    <w:name w:val="heading 6"/>
    <w:basedOn w:val="Normal"/>
    <w:next w:val="Normal"/>
    <w:link w:val="Ttulo6Car"/>
    <w:uiPriority w:val="9"/>
    <w:unhideWhenUsed/>
    <w:qFormat/>
    <w:rsid w:val="009426AB"/>
    <w:pPr>
      <w:pBdr>
        <w:bottom w:val="dotted" w:sz="6" w:space="1" w:color="E48312" w:themeColor="accent1"/>
      </w:pBdr>
      <w:spacing w:before="200" w:after="0"/>
      <w:outlineLvl w:val="5"/>
    </w:pPr>
    <w:rPr>
      <w:caps/>
      <w:color w:val="AA610D" w:themeColor="accent1" w:themeShade="BF"/>
      <w:spacing w:val="10"/>
    </w:rPr>
  </w:style>
  <w:style w:type="paragraph" w:styleId="Ttulo7">
    <w:name w:val="heading 7"/>
    <w:basedOn w:val="Normal"/>
    <w:next w:val="Normal"/>
    <w:link w:val="Ttulo7Car"/>
    <w:uiPriority w:val="9"/>
    <w:unhideWhenUsed/>
    <w:qFormat/>
    <w:rsid w:val="009426AB"/>
    <w:pPr>
      <w:spacing w:before="200" w:after="0"/>
      <w:outlineLvl w:val="6"/>
    </w:pPr>
    <w:rPr>
      <w:caps/>
      <w:color w:val="AA610D" w:themeColor="accent1" w:themeShade="BF"/>
      <w:spacing w:val="10"/>
    </w:rPr>
  </w:style>
  <w:style w:type="paragraph" w:styleId="Ttulo8">
    <w:name w:val="heading 8"/>
    <w:basedOn w:val="Normal"/>
    <w:next w:val="Normal"/>
    <w:link w:val="Ttulo8Car"/>
    <w:uiPriority w:val="9"/>
    <w:unhideWhenUsed/>
    <w:qFormat/>
    <w:rsid w:val="009426AB"/>
    <w:pPr>
      <w:spacing w:before="200" w:after="0"/>
      <w:outlineLvl w:val="7"/>
    </w:pPr>
    <w:rPr>
      <w:caps/>
      <w:spacing w:val="10"/>
      <w:sz w:val="18"/>
      <w:szCs w:val="18"/>
    </w:rPr>
  </w:style>
  <w:style w:type="paragraph" w:styleId="Ttulo9">
    <w:name w:val="heading 9"/>
    <w:basedOn w:val="Normal"/>
    <w:next w:val="Normal"/>
    <w:link w:val="Ttulo9Car"/>
    <w:uiPriority w:val="9"/>
    <w:unhideWhenUsed/>
    <w:qFormat/>
    <w:rsid w:val="009426AB"/>
    <w:p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426AB"/>
    <w:rPr>
      <w:caps/>
      <w:color w:val="FFFFFF" w:themeColor="background1"/>
      <w:spacing w:val="15"/>
      <w:sz w:val="22"/>
      <w:szCs w:val="22"/>
      <w:shd w:val="clear" w:color="auto" w:fill="E48312" w:themeFill="accent1"/>
    </w:rPr>
  </w:style>
  <w:style w:type="character" w:customStyle="1" w:styleId="Ttulo2Car">
    <w:name w:val="Título 2 Car"/>
    <w:basedOn w:val="Fuentedeprrafopredeter"/>
    <w:link w:val="Ttulo2"/>
    <w:uiPriority w:val="9"/>
    <w:rsid w:val="009426AB"/>
    <w:rPr>
      <w:caps/>
      <w:spacing w:val="15"/>
      <w:shd w:val="clear" w:color="auto" w:fill="FBE6CD" w:themeFill="accent1" w:themeFillTint="33"/>
    </w:rPr>
  </w:style>
  <w:style w:type="character" w:customStyle="1" w:styleId="Ttulo3Car">
    <w:name w:val="Título 3 Car"/>
    <w:basedOn w:val="Fuentedeprrafopredeter"/>
    <w:link w:val="Ttulo3"/>
    <w:uiPriority w:val="9"/>
    <w:rsid w:val="009426AB"/>
    <w:rPr>
      <w:caps/>
      <w:color w:val="714109" w:themeColor="accent1" w:themeShade="7F"/>
      <w:spacing w:val="15"/>
    </w:rPr>
  </w:style>
  <w:style w:type="character" w:customStyle="1" w:styleId="Ttulo4Car">
    <w:name w:val="Título 4 Car"/>
    <w:basedOn w:val="Fuentedeprrafopredeter"/>
    <w:link w:val="Ttulo4"/>
    <w:uiPriority w:val="9"/>
    <w:rsid w:val="009426AB"/>
    <w:rPr>
      <w:caps/>
      <w:color w:val="AA610D" w:themeColor="accent1" w:themeShade="BF"/>
      <w:spacing w:val="10"/>
    </w:rPr>
  </w:style>
  <w:style w:type="character" w:customStyle="1" w:styleId="Ttulo5Car">
    <w:name w:val="Título 5 Car"/>
    <w:basedOn w:val="Fuentedeprrafopredeter"/>
    <w:link w:val="Ttulo5"/>
    <w:uiPriority w:val="9"/>
    <w:rsid w:val="009426AB"/>
    <w:rPr>
      <w:caps/>
      <w:color w:val="AA610D" w:themeColor="accent1" w:themeShade="BF"/>
      <w:spacing w:val="10"/>
    </w:rPr>
  </w:style>
  <w:style w:type="character" w:customStyle="1" w:styleId="Ttulo6Car">
    <w:name w:val="Título 6 Car"/>
    <w:basedOn w:val="Fuentedeprrafopredeter"/>
    <w:link w:val="Ttulo6"/>
    <w:uiPriority w:val="9"/>
    <w:rsid w:val="009426AB"/>
    <w:rPr>
      <w:caps/>
      <w:color w:val="AA610D" w:themeColor="accent1" w:themeShade="BF"/>
      <w:spacing w:val="10"/>
    </w:rPr>
  </w:style>
  <w:style w:type="character" w:customStyle="1" w:styleId="Ttulo7Car">
    <w:name w:val="Título 7 Car"/>
    <w:basedOn w:val="Fuentedeprrafopredeter"/>
    <w:link w:val="Ttulo7"/>
    <w:uiPriority w:val="9"/>
    <w:rsid w:val="009426AB"/>
    <w:rPr>
      <w:caps/>
      <w:color w:val="AA610D" w:themeColor="accent1" w:themeShade="BF"/>
      <w:spacing w:val="10"/>
    </w:rPr>
  </w:style>
  <w:style w:type="character" w:customStyle="1" w:styleId="Ttulo8Car">
    <w:name w:val="Título 8 Car"/>
    <w:basedOn w:val="Fuentedeprrafopredeter"/>
    <w:link w:val="Ttulo8"/>
    <w:uiPriority w:val="9"/>
    <w:rsid w:val="009426AB"/>
    <w:rPr>
      <w:caps/>
      <w:spacing w:val="10"/>
      <w:sz w:val="18"/>
      <w:szCs w:val="18"/>
    </w:rPr>
  </w:style>
  <w:style w:type="character" w:customStyle="1" w:styleId="Ttulo9Car">
    <w:name w:val="Título 9 Car"/>
    <w:basedOn w:val="Fuentedeprrafopredeter"/>
    <w:link w:val="Ttulo9"/>
    <w:uiPriority w:val="9"/>
    <w:rsid w:val="009426AB"/>
    <w:rPr>
      <w:i/>
      <w:iCs/>
      <w:caps/>
      <w:spacing w:val="10"/>
      <w:sz w:val="18"/>
      <w:szCs w:val="18"/>
    </w:rPr>
  </w:style>
  <w:style w:type="paragraph" w:styleId="Prrafodelista">
    <w:name w:val="List Paragraph"/>
    <w:basedOn w:val="Normal"/>
    <w:uiPriority w:val="34"/>
    <w:qFormat/>
    <w:rsid w:val="00FA2638"/>
    <w:pPr>
      <w:ind w:left="720"/>
      <w:contextualSpacing/>
    </w:pPr>
  </w:style>
  <w:style w:type="character" w:styleId="Hipervnculo">
    <w:name w:val="Hyperlink"/>
    <w:basedOn w:val="Fuentedeprrafopredeter"/>
    <w:uiPriority w:val="99"/>
    <w:unhideWhenUsed/>
    <w:rsid w:val="00873A88"/>
    <w:rPr>
      <w:color w:val="0000FF"/>
      <w:u w:val="single"/>
    </w:rPr>
  </w:style>
  <w:style w:type="paragraph" w:styleId="NormalWeb">
    <w:name w:val="Normal (Web)"/>
    <w:basedOn w:val="Normal"/>
    <w:uiPriority w:val="99"/>
    <w:unhideWhenUsed/>
    <w:rsid w:val="004B2FA6"/>
    <w:pPr>
      <w:spacing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uiPriority w:val="22"/>
    <w:qFormat/>
    <w:rsid w:val="009426AB"/>
    <w:rPr>
      <w:b/>
      <w:bCs/>
    </w:rPr>
  </w:style>
  <w:style w:type="paragraph" w:styleId="Epgrafe">
    <w:name w:val="caption"/>
    <w:basedOn w:val="Normal"/>
    <w:next w:val="Normal"/>
    <w:uiPriority w:val="35"/>
    <w:unhideWhenUsed/>
    <w:qFormat/>
    <w:rsid w:val="009426AB"/>
    <w:rPr>
      <w:b/>
      <w:bCs/>
      <w:color w:val="AA610D" w:themeColor="accent1" w:themeShade="BF"/>
      <w:sz w:val="16"/>
      <w:szCs w:val="16"/>
    </w:rPr>
  </w:style>
  <w:style w:type="paragraph" w:customStyle="1" w:styleId="Default">
    <w:name w:val="Default"/>
    <w:rsid w:val="00816824"/>
    <w:pPr>
      <w:autoSpaceDE w:val="0"/>
      <w:autoSpaceDN w:val="0"/>
      <w:adjustRightInd w:val="0"/>
      <w:spacing w:after="0" w:line="240" w:lineRule="auto"/>
    </w:pPr>
    <w:rPr>
      <w:rFonts w:ascii="Arial" w:eastAsia="Calibri" w:hAnsi="Arial" w:cs="Arial"/>
      <w:color w:val="000000"/>
      <w:sz w:val="24"/>
      <w:szCs w:val="24"/>
      <w:lang w:val="es-ES"/>
    </w:rPr>
  </w:style>
  <w:style w:type="paragraph" w:styleId="Encabezado">
    <w:name w:val="header"/>
    <w:basedOn w:val="Normal"/>
    <w:link w:val="EncabezadoCar"/>
    <w:uiPriority w:val="99"/>
    <w:unhideWhenUsed/>
    <w:rsid w:val="007226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226A1"/>
  </w:style>
  <w:style w:type="paragraph" w:styleId="Piedepgina">
    <w:name w:val="footer"/>
    <w:basedOn w:val="Normal"/>
    <w:link w:val="PiedepginaCar"/>
    <w:uiPriority w:val="99"/>
    <w:unhideWhenUsed/>
    <w:rsid w:val="007226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226A1"/>
  </w:style>
  <w:style w:type="character" w:styleId="Hipervnculovisitado">
    <w:name w:val="FollowedHyperlink"/>
    <w:basedOn w:val="Fuentedeprrafopredeter"/>
    <w:uiPriority w:val="99"/>
    <w:semiHidden/>
    <w:unhideWhenUsed/>
    <w:rsid w:val="00CE10F9"/>
    <w:rPr>
      <w:color w:val="8C8C8C" w:themeColor="followedHyperlink"/>
      <w:u w:val="single"/>
    </w:rPr>
  </w:style>
  <w:style w:type="paragraph" w:styleId="Textonotapie">
    <w:name w:val="footnote text"/>
    <w:basedOn w:val="Normal"/>
    <w:link w:val="TextonotapieCar"/>
    <w:uiPriority w:val="99"/>
    <w:unhideWhenUsed/>
    <w:rsid w:val="00604A70"/>
    <w:pPr>
      <w:spacing w:after="0" w:line="240" w:lineRule="auto"/>
    </w:pPr>
  </w:style>
  <w:style w:type="character" w:customStyle="1" w:styleId="TextonotapieCar">
    <w:name w:val="Texto nota pie Car"/>
    <w:basedOn w:val="Fuentedeprrafopredeter"/>
    <w:link w:val="Textonotapie"/>
    <w:uiPriority w:val="99"/>
    <w:rsid w:val="00604A70"/>
    <w:rPr>
      <w:sz w:val="20"/>
      <w:szCs w:val="20"/>
    </w:rPr>
  </w:style>
  <w:style w:type="character" w:styleId="Refdenotaalpie">
    <w:name w:val="footnote reference"/>
    <w:basedOn w:val="Fuentedeprrafopredeter"/>
    <w:uiPriority w:val="99"/>
    <w:semiHidden/>
    <w:unhideWhenUsed/>
    <w:rsid w:val="00604A70"/>
    <w:rPr>
      <w:vertAlign w:val="superscript"/>
    </w:rPr>
  </w:style>
  <w:style w:type="character" w:styleId="Refdecomentario">
    <w:name w:val="annotation reference"/>
    <w:basedOn w:val="Fuentedeprrafopredeter"/>
    <w:uiPriority w:val="99"/>
    <w:semiHidden/>
    <w:unhideWhenUsed/>
    <w:rsid w:val="00F43F0A"/>
    <w:rPr>
      <w:sz w:val="16"/>
      <w:szCs w:val="16"/>
    </w:rPr>
  </w:style>
  <w:style w:type="paragraph" w:styleId="Textocomentario">
    <w:name w:val="annotation text"/>
    <w:basedOn w:val="Normal"/>
    <w:link w:val="TextocomentarioCar"/>
    <w:uiPriority w:val="99"/>
    <w:semiHidden/>
    <w:unhideWhenUsed/>
    <w:rsid w:val="00F43F0A"/>
    <w:pPr>
      <w:spacing w:line="240" w:lineRule="auto"/>
    </w:pPr>
  </w:style>
  <w:style w:type="character" w:customStyle="1" w:styleId="TextocomentarioCar">
    <w:name w:val="Texto comentario Car"/>
    <w:basedOn w:val="Fuentedeprrafopredeter"/>
    <w:link w:val="Textocomentario"/>
    <w:uiPriority w:val="99"/>
    <w:semiHidden/>
    <w:rsid w:val="00F43F0A"/>
    <w:rPr>
      <w:sz w:val="20"/>
      <w:szCs w:val="20"/>
    </w:rPr>
  </w:style>
  <w:style w:type="paragraph" w:styleId="Asuntodelcomentario">
    <w:name w:val="annotation subject"/>
    <w:basedOn w:val="Textocomentario"/>
    <w:next w:val="Textocomentario"/>
    <w:link w:val="AsuntodelcomentarioCar"/>
    <w:uiPriority w:val="99"/>
    <w:semiHidden/>
    <w:unhideWhenUsed/>
    <w:rsid w:val="00F43F0A"/>
    <w:rPr>
      <w:b/>
      <w:bCs/>
    </w:rPr>
  </w:style>
  <w:style w:type="character" w:customStyle="1" w:styleId="AsuntodelcomentarioCar">
    <w:name w:val="Asunto del comentario Car"/>
    <w:basedOn w:val="TextocomentarioCar"/>
    <w:link w:val="Asuntodelcomentario"/>
    <w:uiPriority w:val="99"/>
    <w:semiHidden/>
    <w:rsid w:val="00F43F0A"/>
    <w:rPr>
      <w:b/>
      <w:bCs/>
      <w:sz w:val="20"/>
      <w:szCs w:val="20"/>
    </w:rPr>
  </w:style>
  <w:style w:type="paragraph" w:styleId="Textodeglobo">
    <w:name w:val="Balloon Text"/>
    <w:basedOn w:val="Normal"/>
    <w:link w:val="TextodegloboCar"/>
    <w:uiPriority w:val="99"/>
    <w:semiHidden/>
    <w:unhideWhenUsed/>
    <w:rsid w:val="00F43F0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43F0A"/>
    <w:rPr>
      <w:rFonts w:ascii="Segoe UI" w:hAnsi="Segoe UI" w:cs="Segoe UI"/>
      <w:sz w:val="18"/>
      <w:szCs w:val="18"/>
    </w:rPr>
  </w:style>
  <w:style w:type="table" w:styleId="Tablaconcuadrcula">
    <w:name w:val="Table Grid"/>
    <w:basedOn w:val="Tablanormal"/>
    <w:uiPriority w:val="39"/>
    <w:rsid w:val="008A5F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9426AB"/>
    <w:pPr>
      <w:spacing w:after="0" w:line="240" w:lineRule="auto"/>
    </w:pPr>
  </w:style>
  <w:style w:type="character" w:customStyle="1" w:styleId="SinespaciadoCar">
    <w:name w:val="Sin espaciado Car"/>
    <w:link w:val="Sinespaciado"/>
    <w:uiPriority w:val="1"/>
    <w:rsid w:val="003A7EF1"/>
  </w:style>
  <w:style w:type="paragraph" w:customStyle="1" w:styleId="TableParagraph">
    <w:name w:val="Table Paragraph"/>
    <w:basedOn w:val="Normal"/>
    <w:uiPriority w:val="1"/>
    <w:qFormat/>
    <w:rsid w:val="008D27D8"/>
    <w:pPr>
      <w:widowControl w:val="0"/>
      <w:autoSpaceDE w:val="0"/>
      <w:autoSpaceDN w:val="0"/>
      <w:spacing w:before="1" w:after="0" w:line="240" w:lineRule="auto"/>
    </w:pPr>
    <w:rPr>
      <w:rFonts w:ascii="Arial" w:eastAsia="Arial" w:hAnsi="Arial" w:cs="Arial"/>
      <w:lang w:val="en-US"/>
    </w:rPr>
  </w:style>
  <w:style w:type="character" w:styleId="nfasis">
    <w:name w:val="Emphasis"/>
    <w:uiPriority w:val="20"/>
    <w:qFormat/>
    <w:rsid w:val="009426AB"/>
    <w:rPr>
      <w:caps/>
      <w:color w:val="714109" w:themeColor="accent1" w:themeShade="7F"/>
      <w:spacing w:val="5"/>
    </w:rPr>
  </w:style>
  <w:style w:type="paragraph" w:styleId="Ttulo">
    <w:name w:val="Title"/>
    <w:basedOn w:val="Normal"/>
    <w:next w:val="Normal"/>
    <w:link w:val="TtuloCar"/>
    <w:uiPriority w:val="10"/>
    <w:qFormat/>
    <w:rsid w:val="009426AB"/>
    <w:pPr>
      <w:spacing w:before="0" w:after="0"/>
    </w:pPr>
    <w:rPr>
      <w:rFonts w:asciiTheme="majorHAnsi" w:eastAsiaTheme="majorEastAsia" w:hAnsiTheme="majorHAnsi" w:cstheme="majorBidi"/>
      <w:caps/>
      <w:color w:val="E48312" w:themeColor="accent1"/>
      <w:spacing w:val="10"/>
      <w:sz w:val="52"/>
      <w:szCs w:val="52"/>
    </w:rPr>
  </w:style>
  <w:style w:type="character" w:customStyle="1" w:styleId="TtuloCar">
    <w:name w:val="Título Car"/>
    <w:basedOn w:val="Fuentedeprrafopredeter"/>
    <w:link w:val="Ttulo"/>
    <w:uiPriority w:val="10"/>
    <w:rsid w:val="009426AB"/>
    <w:rPr>
      <w:rFonts w:asciiTheme="majorHAnsi" w:eastAsiaTheme="majorEastAsia" w:hAnsiTheme="majorHAnsi" w:cstheme="majorBidi"/>
      <w:caps/>
      <w:color w:val="E48312" w:themeColor="accent1"/>
      <w:spacing w:val="10"/>
      <w:sz w:val="52"/>
      <w:szCs w:val="52"/>
    </w:rPr>
  </w:style>
  <w:style w:type="paragraph" w:styleId="Subttulo">
    <w:name w:val="Subtitle"/>
    <w:basedOn w:val="Normal"/>
    <w:next w:val="Normal"/>
    <w:link w:val="SubttuloCar"/>
    <w:uiPriority w:val="11"/>
    <w:qFormat/>
    <w:rsid w:val="009426AB"/>
    <w:pPr>
      <w:spacing w:before="0" w:after="500" w:line="240" w:lineRule="auto"/>
    </w:pPr>
    <w:rPr>
      <w:caps/>
      <w:color w:val="595959" w:themeColor="text1" w:themeTint="A6"/>
      <w:spacing w:val="10"/>
      <w:sz w:val="21"/>
      <w:szCs w:val="21"/>
    </w:rPr>
  </w:style>
  <w:style w:type="character" w:customStyle="1" w:styleId="SubttuloCar">
    <w:name w:val="Subtítulo Car"/>
    <w:basedOn w:val="Fuentedeprrafopredeter"/>
    <w:link w:val="Subttulo"/>
    <w:uiPriority w:val="11"/>
    <w:rsid w:val="009426AB"/>
    <w:rPr>
      <w:caps/>
      <w:color w:val="595959" w:themeColor="text1" w:themeTint="A6"/>
      <w:spacing w:val="10"/>
      <w:sz w:val="21"/>
      <w:szCs w:val="21"/>
    </w:rPr>
  </w:style>
  <w:style w:type="paragraph" w:styleId="Cita">
    <w:name w:val="Quote"/>
    <w:basedOn w:val="Normal"/>
    <w:next w:val="Normal"/>
    <w:link w:val="CitaCar"/>
    <w:uiPriority w:val="29"/>
    <w:qFormat/>
    <w:rsid w:val="009426AB"/>
    <w:rPr>
      <w:i/>
      <w:iCs/>
      <w:sz w:val="24"/>
      <w:szCs w:val="24"/>
    </w:rPr>
  </w:style>
  <w:style w:type="character" w:customStyle="1" w:styleId="CitaCar">
    <w:name w:val="Cita Car"/>
    <w:basedOn w:val="Fuentedeprrafopredeter"/>
    <w:link w:val="Cita"/>
    <w:uiPriority w:val="29"/>
    <w:rsid w:val="009426AB"/>
    <w:rPr>
      <w:i/>
      <w:iCs/>
      <w:sz w:val="24"/>
      <w:szCs w:val="24"/>
    </w:rPr>
  </w:style>
  <w:style w:type="paragraph" w:styleId="Citadestacada">
    <w:name w:val="Intense Quote"/>
    <w:basedOn w:val="Normal"/>
    <w:next w:val="Normal"/>
    <w:link w:val="CitadestacadaCar"/>
    <w:uiPriority w:val="30"/>
    <w:qFormat/>
    <w:rsid w:val="009426AB"/>
    <w:pPr>
      <w:spacing w:before="240" w:after="240" w:line="240" w:lineRule="auto"/>
      <w:ind w:left="1080" w:right="1080"/>
      <w:jc w:val="center"/>
    </w:pPr>
    <w:rPr>
      <w:color w:val="E48312" w:themeColor="accent1"/>
      <w:sz w:val="24"/>
      <w:szCs w:val="24"/>
    </w:rPr>
  </w:style>
  <w:style w:type="character" w:customStyle="1" w:styleId="CitadestacadaCar">
    <w:name w:val="Cita destacada Car"/>
    <w:basedOn w:val="Fuentedeprrafopredeter"/>
    <w:link w:val="Citadestacada"/>
    <w:uiPriority w:val="30"/>
    <w:rsid w:val="009426AB"/>
    <w:rPr>
      <w:color w:val="E48312" w:themeColor="accent1"/>
      <w:sz w:val="24"/>
      <w:szCs w:val="24"/>
    </w:rPr>
  </w:style>
  <w:style w:type="character" w:styleId="nfasissutil">
    <w:name w:val="Subtle Emphasis"/>
    <w:uiPriority w:val="19"/>
    <w:qFormat/>
    <w:rsid w:val="009426AB"/>
    <w:rPr>
      <w:i/>
      <w:iCs/>
      <w:color w:val="714109" w:themeColor="accent1" w:themeShade="7F"/>
    </w:rPr>
  </w:style>
  <w:style w:type="character" w:styleId="nfasisintenso">
    <w:name w:val="Intense Emphasis"/>
    <w:uiPriority w:val="21"/>
    <w:qFormat/>
    <w:rsid w:val="009426AB"/>
    <w:rPr>
      <w:b/>
      <w:bCs/>
      <w:caps/>
      <w:color w:val="714109" w:themeColor="accent1" w:themeShade="7F"/>
      <w:spacing w:val="10"/>
    </w:rPr>
  </w:style>
  <w:style w:type="character" w:styleId="Referenciasutil">
    <w:name w:val="Subtle Reference"/>
    <w:uiPriority w:val="31"/>
    <w:qFormat/>
    <w:rsid w:val="009426AB"/>
    <w:rPr>
      <w:b/>
      <w:bCs/>
      <w:color w:val="E48312" w:themeColor="accent1"/>
    </w:rPr>
  </w:style>
  <w:style w:type="character" w:styleId="Referenciaintensa">
    <w:name w:val="Intense Reference"/>
    <w:uiPriority w:val="32"/>
    <w:qFormat/>
    <w:rsid w:val="009426AB"/>
    <w:rPr>
      <w:b/>
      <w:bCs/>
      <w:i/>
      <w:iCs/>
      <w:caps/>
      <w:color w:val="E48312" w:themeColor="accent1"/>
    </w:rPr>
  </w:style>
  <w:style w:type="character" w:styleId="Ttulodellibro">
    <w:name w:val="Book Title"/>
    <w:uiPriority w:val="33"/>
    <w:qFormat/>
    <w:rsid w:val="009426AB"/>
    <w:rPr>
      <w:b/>
      <w:bCs/>
      <w:i/>
      <w:iCs/>
      <w:spacing w:val="0"/>
    </w:rPr>
  </w:style>
  <w:style w:type="paragraph" w:styleId="TtulodeTDC">
    <w:name w:val="TOC Heading"/>
    <w:basedOn w:val="Ttulo1"/>
    <w:next w:val="Normal"/>
    <w:uiPriority w:val="39"/>
    <w:unhideWhenUsed/>
    <w:qFormat/>
    <w:rsid w:val="009426AB"/>
    <w:pPr>
      <w:outlineLvl w:val="9"/>
    </w:pPr>
  </w:style>
  <w:style w:type="paragraph" w:styleId="TDC1">
    <w:name w:val="toc 1"/>
    <w:basedOn w:val="Normal"/>
    <w:next w:val="Normal"/>
    <w:autoRedefine/>
    <w:uiPriority w:val="39"/>
    <w:unhideWhenUsed/>
    <w:rsid w:val="00FD5A1C"/>
    <w:pPr>
      <w:spacing w:after="100"/>
    </w:pPr>
  </w:style>
  <w:style w:type="paragraph" w:styleId="TDC2">
    <w:name w:val="toc 2"/>
    <w:basedOn w:val="Normal"/>
    <w:next w:val="Normal"/>
    <w:autoRedefine/>
    <w:uiPriority w:val="39"/>
    <w:unhideWhenUsed/>
    <w:rsid w:val="007B4E00"/>
    <w:pPr>
      <w:tabs>
        <w:tab w:val="right" w:leader="dot" w:pos="8828"/>
      </w:tabs>
      <w:spacing w:after="100"/>
      <w:ind w:left="216"/>
    </w:pPr>
    <w:rPr>
      <w:b/>
      <w:bCs/>
      <w:noProof/>
      <w:sz w:val="22"/>
      <w:szCs w:val="22"/>
    </w:rPr>
  </w:style>
  <w:style w:type="paragraph" w:styleId="TDC3">
    <w:name w:val="toc 3"/>
    <w:basedOn w:val="Normal"/>
    <w:next w:val="Normal"/>
    <w:autoRedefine/>
    <w:uiPriority w:val="39"/>
    <w:unhideWhenUsed/>
    <w:rsid w:val="00FD5A1C"/>
    <w:pPr>
      <w:spacing w:before="0" w:after="100" w:line="259" w:lineRule="auto"/>
      <w:ind w:left="440"/>
    </w:pPr>
    <w:rPr>
      <w:rFonts w:cs="Times New Roman"/>
      <w:sz w:val="22"/>
      <w:szCs w:val="22"/>
      <w:lang w:eastAsia="es-CO"/>
    </w:rPr>
  </w:style>
  <w:style w:type="table" w:customStyle="1" w:styleId="GridTable4Accent1">
    <w:name w:val="Grid Table 4 Accent 1"/>
    <w:basedOn w:val="Tablanormal"/>
    <w:uiPriority w:val="49"/>
    <w:rsid w:val="00A71A35"/>
    <w:pPr>
      <w:spacing w:after="0" w:line="240" w:lineRule="auto"/>
    </w:pPr>
    <w:tblPr>
      <w:tblStyleRowBandSize w:val="1"/>
      <w:tblStyleColBandSize w:val="1"/>
      <w:tblInd w:w="0" w:type="dxa"/>
      <w:tblBorders>
        <w:top w:val="single" w:sz="4" w:space="0" w:color="F3B46B" w:themeColor="accent1" w:themeTint="99"/>
        <w:left w:val="single" w:sz="4" w:space="0" w:color="F3B46B" w:themeColor="accent1" w:themeTint="99"/>
        <w:bottom w:val="single" w:sz="4" w:space="0" w:color="F3B46B" w:themeColor="accent1" w:themeTint="99"/>
        <w:right w:val="single" w:sz="4" w:space="0" w:color="F3B46B" w:themeColor="accent1" w:themeTint="99"/>
        <w:insideH w:val="single" w:sz="4" w:space="0" w:color="F3B46B" w:themeColor="accent1" w:themeTint="99"/>
        <w:insideV w:val="single" w:sz="4" w:space="0" w:color="F3B46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48312" w:themeColor="accent1"/>
          <w:left w:val="single" w:sz="4" w:space="0" w:color="E48312" w:themeColor="accent1"/>
          <w:bottom w:val="single" w:sz="4" w:space="0" w:color="E48312" w:themeColor="accent1"/>
          <w:right w:val="single" w:sz="4" w:space="0" w:color="E48312" w:themeColor="accent1"/>
          <w:insideH w:val="nil"/>
          <w:insideV w:val="nil"/>
        </w:tcBorders>
        <w:shd w:val="clear" w:color="auto" w:fill="E48312" w:themeFill="accent1"/>
      </w:tcPr>
    </w:tblStylePr>
    <w:tblStylePr w:type="lastRow">
      <w:rPr>
        <w:b/>
        <w:bCs/>
      </w:rPr>
      <w:tblPr/>
      <w:tcPr>
        <w:tcBorders>
          <w:top w:val="double" w:sz="4" w:space="0" w:color="E48312" w:themeColor="accent1"/>
        </w:tcBorders>
      </w:tc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table" w:customStyle="1" w:styleId="GridTable4Accent2">
    <w:name w:val="Grid Table 4 Accent 2"/>
    <w:basedOn w:val="Tablanormal"/>
    <w:uiPriority w:val="49"/>
    <w:rsid w:val="00A71A35"/>
    <w:pPr>
      <w:spacing w:after="0" w:line="240" w:lineRule="auto"/>
    </w:pPr>
    <w:tblPr>
      <w:tblStyleRowBandSize w:val="1"/>
      <w:tblStyleColBandSize w:val="1"/>
      <w:tblInd w:w="0" w:type="dxa"/>
      <w:tblBorders>
        <w:top w:val="single" w:sz="4" w:space="0" w:color="DF9778" w:themeColor="accent2" w:themeTint="99"/>
        <w:left w:val="single" w:sz="4" w:space="0" w:color="DF9778" w:themeColor="accent2" w:themeTint="99"/>
        <w:bottom w:val="single" w:sz="4" w:space="0" w:color="DF9778" w:themeColor="accent2" w:themeTint="99"/>
        <w:right w:val="single" w:sz="4" w:space="0" w:color="DF9778" w:themeColor="accent2" w:themeTint="99"/>
        <w:insideH w:val="single" w:sz="4" w:space="0" w:color="DF9778" w:themeColor="accent2" w:themeTint="99"/>
        <w:insideV w:val="single" w:sz="4" w:space="0" w:color="DF9778"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D582C" w:themeColor="accent2"/>
          <w:left w:val="single" w:sz="4" w:space="0" w:color="BD582C" w:themeColor="accent2"/>
          <w:bottom w:val="single" w:sz="4" w:space="0" w:color="BD582C" w:themeColor="accent2"/>
          <w:right w:val="single" w:sz="4" w:space="0" w:color="BD582C" w:themeColor="accent2"/>
          <w:insideH w:val="nil"/>
          <w:insideV w:val="nil"/>
        </w:tcBorders>
        <w:shd w:val="clear" w:color="auto" w:fill="BD582C" w:themeFill="accent2"/>
      </w:tcPr>
    </w:tblStylePr>
    <w:tblStylePr w:type="lastRow">
      <w:rPr>
        <w:b/>
        <w:bCs/>
      </w:rPr>
      <w:tblPr/>
      <w:tcPr>
        <w:tcBorders>
          <w:top w:val="double" w:sz="4" w:space="0" w:color="BD582C" w:themeColor="accent2"/>
        </w:tcBorders>
      </w:tcPr>
    </w:tblStylePr>
    <w:tblStylePr w:type="firstCol">
      <w:rPr>
        <w:b/>
        <w:bCs/>
      </w:rPr>
    </w:tblStylePr>
    <w:tblStylePr w:type="lastCol">
      <w:rPr>
        <w:b/>
        <w:bCs/>
      </w:rPr>
    </w:tblStylePr>
    <w:tblStylePr w:type="band1Vert">
      <w:tblPr/>
      <w:tcPr>
        <w:shd w:val="clear" w:color="auto" w:fill="F4DCD1" w:themeFill="accent2" w:themeFillTint="33"/>
      </w:tcPr>
    </w:tblStylePr>
    <w:tblStylePr w:type="band1Horz">
      <w:tblPr/>
      <w:tcPr>
        <w:shd w:val="clear" w:color="auto" w:fill="F4DCD1" w:themeFill="accent2" w:themeFillTint="33"/>
      </w:tcPr>
    </w:tblStylePr>
  </w:style>
  <w:style w:type="character" w:customStyle="1" w:styleId="Mencinsinresolver1">
    <w:name w:val="Mención sin resolver1"/>
    <w:basedOn w:val="Fuentedeprrafopredeter"/>
    <w:uiPriority w:val="99"/>
    <w:semiHidden/>
    <w:unhideWhenUsed/>
    <w:rsid w:val="002D4A32"/>
    <w:rPr>
      <w:color w:val="605E5C"/>
      <w:shd w:val="clear" w:color="auto" w:fill="E1DFDD"/>
    </w:rPr>
  </w:style>
  <w:style w:type="table" w:customStyle="1" w:styleId="TableNormal">
    <w:name w:val="Table Normal"/>
    <w:uiPriority w:val="2"/>
    <w:semiHidden/>
    <w:unhideWhenUsed/>
    <w:qFormat/>
    <w:rsid w:val="00410CB4"/>
    <w:pPr>
      <w:widowControl w:val="0"/>
      <w:autoSpaceDE w:val="0"/>
      <w:autoSpaceDN w:val="0"/>
      <w:spacing w:before="0" w:after="0" w:line="240" w:lineRule="auto"/>
    </w:pPr>
    <w:rPr>
      <w:rFonts w:eastAsiaTheme="minorHAnsi"/>
      <w:sz w:val="22"/>
      <w:szCs w:val="22"/>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4551A"/>
    <w:pPr>
      <w:widowControl w:val="0"/>
      <w:autoSpaceDE w:val="0"/>
      <w:autoSpaceDN w:val="0"/>
      <w:spacing w:before="0" w:after="0" w:line="240" w:lineRule="auto"/>
    </w:pPr>
    <w:rPr>
      <w:rFonts w:ascii="Arial" w:eastAsia="Arial" w:hAnsi="Arial" w:cs="Arial"/>
      <w:sz w:val="24"/>
      <w:szCs w:val="24"/>
      <w:lang w:val="x-none" w:eastAsia="es-CO" w:bidi="es-CO"/>
    </w:rPr>
  </w:style>
  <w:style w:type="character" w:customStyle="1" w:styleId="TextoindependienteCar">
    <w:name w:val="Texto independiente Car"/>
    <w:basedOn w:val="Fuentedeprrafopredeter"/>
    <w:link w:val="Textoindependiente"/>
    <w:uiPriority w:val="1"/>
    <w:rsid w:val="00D4551A"/>
    <w:rPr>
      <w:rFonts w:ascii="Arial" w:eastAsia="Arial" w:hAnsi="Arial" w:cs="Arial"/>
      <w:sz w:val="24"/>
      <w:szCs w:val="24"/>
      <w:lang w:val="x-none" w:eastAsia="es-CO" w:bidi="es-CO"/>
    </w:rPr>
  </w:style>
  <w:style w:type="table" w:customStyle="1" w:styleId="Tabladecuadrcula6concolores1">
    <w:name w:val="Tabla de cuadrícula 6 con colores1"/>
    <w:basedOn w:val="Tablanormal"/>
    <w:uiPriority w:val="51"/>
    <w:rsid w:val="00691E43"/>
    <w:pPr>
      <w:spacing w:before="0" w:after="0" w:line="240" w:lineRule="auto"/>
    </w:pPr>
    <w:rPr>
      <w:rFonts w:eastAsiaTheme="minorHAnsi"/>
      <w:color w:val="000000" w:themeColor="text1"/>
      <w:sz w:val="22"/>
      <w:szCs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21">
    <w:name w:val="Tabla de lista 21"/>
    <w:basedOn w:val="Tablanormal"/>
    <w:uiPriority w:val="47"/>
    <w:rsid w:val="0001469C"/>
    <w:pPr>
      <w:spacing w:before="0" w:after="0" w:line="240" w:lineRule="auto"/>
    </w:pPr>
    <w:rPr>
      <w:rFonts w:eastAsiaTheme="minorHAnsi"/>
      <w:sz w:val="22"/>
      <w:szCs w:val="22"/>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abladeilustraciones">
    <w:name w:val="table of figures"/>
    <w:basedOn w:val="Normal"/>
    <w:next w:val="Normal"/>
    <w:uiPriority w:val="99"/>
    <w:unhideWhenUsed/>
    <w:rsid w:val="006961A3"/>
    <w:pPr>
      <w:spacing w:before="0" w:after="0"/>
      <w:ind w:left="400" w:hanging="400"/>
    </w:pPr>
    <w:rPr>
      <w:caps/>
    </w:rPr>
  </w:style>
  <w:style w:type="character" w:customStyle="1" w:styleId="UnresolvedMention">
    <w:name w:val="Unresolved Mention"/>
    <w:basedOn w:val="Fuentedeprrafopredeter"/>
    <w:uiPriority w:val="99"/>
    <w:semiHidden/>
    <w:unhideWhenUsed/>
    <w:rsid w:val="002601EA"/>
    <w:rPr>
      <w:color w:val="605E5C"/>
      <w:shd w:val="clear" w:color="auto" w:fill="E1DFDD"/>
    </w:rPr>
  </w:style>
  <w:style w:type="table" w:styleId="Cuadrculaclara-nfasis1">
    <w:name w:val="Light Grid Accent 1"/>
    <w:basedOn w:val="Tablanormal"/>
    <w:uiPriority w:val="62"/>
    <w:rsid w:val="00FE51C6"/>
    <w:pPr>
      <w:spacing w:before="0" w:after="0" w:line="240" w:lineRule="auto"/>
    </w:pPr>
    <w:rPr>
      <w:sz w:val="22"/>
      <w:szCs w:val="22"/>
      <w:lang w:eastAsia="es-CO"/>
    </w:rPr>
    <w:tblPr>
      <w:tblStyleRowBandSize w:val="1"/>
      <w:tblStyleColBandSize w:val="1"/>
      <w:tblInd w:w="0" w:type="dxa"/>
      <w:tblBorders>
        <w:top w:val="single" w:sz="8" w:space="0" w:color="E48312" w:themeColor="accent1"/>
        <w:left w:val="single" w:sz="8" w:space="0" w:color="E48312" w:themeColor="accent1"/>
        <w:bottom w:val="single" w:sz="8" w:space="0" w:color="E48312" w:themeColor="accent1"/>
        <w:right w:val="single" w:sz="8" w:space="0" w:color="E48312" w:themeColor="accent1"/>
        <w:insideH w:val="single" w:sz="8" w:space="0" w:color="E48312" w:themeColor="accent1"/>
        <w:insideV w:val="single" w:sz="8" w:space="0" w:color="E48312"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E48312" w:themeColor="accent1"/>
          <w:left w:val="single" w:sz="8" w:space="0" w:color="E48312" w:themeColor="accent1"/>
          <w:bottom w:val="single" w:sz="18" w:space="0" w:color="E48312" w:themeColor="accent1"/>
          <w:right w:val="single" w:sz="8" w:space="0" w:color="E48312" w:themeColor="accent1"/>
          <w:insideH w:val="nil"/>
          <w:insideV w:val="single" w:sz="8" w:space="0" w:color="E48312"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E48312" w:themeColor="accent1"/>
          <w:left w:val="single" w:sz="8" w:space="0" w:color="E48312" w:themeColor="accent1"/>
          <w:bottom w:val="single" w:sz="8" w:space="0" w:color="E48312" w:themeColor="accent1"/>
          <w:right w:val="single" w:sz="8" w:space="0" w:color="E48312" w:themeColor="accent1"/>
          <w:insideH w:val="nil"/>
          <w:insideV w:val="single" w:sz="8" w:space="0" w:color="E48312"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E48312" w:themeColor="accent1"/>
          <w:left w:val="single" w:sz="8" w:space="0" w:color="E48312" w:themeColor="accent1"/>
          <w:bottom w:val="single" w:sz="8" w:space="0" w:color="E48312" w:themeColor="accent1"/>
          <w:right w:val="single" w:sz="8" w:space="0" w:color="E48312" w:themeColor="accent1"/>
        </w:tcBorders>
      </w:tcPr>
    </w:tblStylePr>
    <w:tblStylePr w:type="band1Vert">
      <w:tblPr/>
      <w:tcPr>
        <w:tcBorders>
          <w:top w:val="single" w:sz="8" w:space="0" w:color="E48312" w:themeColor="accent1"/>
          <w:left w:val="single" w:sz="8" w:space="0" w:color="E48312" w:themeColor="accent1"/>
          <w:bottom w:val="single" w:sz="8" w:space="0" w:color="E48312" w:themeColor="accent1"/>
          <w:right w:val="single" w:sz="8" w:space="0" w:color="E48312" w:themeColor="accent1"/>
        </w:tcBorders>
        <w:shd w:val="clear" w:color="auto" w:fill="FAE0C2" w:themeFill="accent1" w:themeFillTint="3F"/>
      </w:tcPr>
    </w:tblStylePr>
    <w:tblStylePr w:type="band1Horz">
      <w:tblPr/>
      <w:tcPr>
        <w:tcBorders>
          <w:top w:val="single" w:sz="8" w:space="0" w:color="E48312" w:themeColor="accent1"/>
          <w:left w:val="single" w:sz="8" w:space="0" w:color="E48312" w:themeColor="accent1"/>
          <w:bottom w:val="single" w:sz="8" w:space="0" w:color="E48312" w:themeColor="accent1"/>
          <w:right w:val="single" w:sz="8" w:space="0" w:color="E48312" w:themeColor="accent1"/>
          <w:insideV w:val="single" w:sz="8" w:space="0" w:color="E48312" w:themeColor="accent1"/>
        </w:tcBorders>
        <w:shd w:val="clear" w:color="auto" w:fill="FAE0C2" w:themeFill="accent1" w:themeFillTint="3F"/>
      </w:tcPr>
    </w:tblStylePr>
    <w:tblStylePr w:type="band2Horz">
      <w:tblPr/>
      <w:tcPr>
        <w:tcBorders>
          <w:top w:val="single" w:sz="8" w:space="0" w:color="E48312" w:themeColor="accent1"/>
          <w:left w:val="single" w:sz="8" w:space="0" w:color="E48312" w:themeColor="accent1"/>
          <w:bottom w:val="single" w:sz="8" w:space="0" w:color="E48312" w:themeColor="accent1"/>
          <w:right w:val="single" w:sz="8" w:space="0" w:color="E48312" w:themeColor="accent1"/>
          <w:insideV w:val="single" w:sz="8" w:space="0" w:color="E48312"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591">
      <w:bodyDiv w:val="1"/>
      <w:marLeft w:val="0"/>
      <w:marRight w:val="0"/>
      <w:marTop w:val="0"/>
      <w:marBottom w:val="0"/>
      <w:divBdr>
        <w:top w:val="none" w:sz="0" w:space="0" w:color="auto"/>
        <w:left w:val="none" w:sz="0" w:space="0" w:color="auto"/>
        <w:bottom w:val="none" w:sz="0" w:space="0" w:color="auto"/>
        <w:right w:val="none" w:sz="0" w:space="0" w:color="auto"/>
      </w:divBdr>
    </w:div>
    <w:div w:id="7221552">
      <w:bodyDiv w:val="1"/>
      <w:marLeft w:val="0"/>
      <w:marRight w:val="0"/>
      <w:marTop w:val="0"/>
      <w:marBottom w:val="0"/>
      <w:divBdr>
        <w:top w:val="none" w:sz="0" w:space="0" w:color="auto"/>
        <w:left w:val="none" w:sz="0" w:space="0" w:color="auto"/>
        <w:bottom w:val="none" w:sz="0" w:space="0" w:color="auto"/>
        <w:right w:val="none" w:sz="0" w:space="0" w:color="auto"/>
      </w:divBdr>
    </w:div>
    <w:div w:id="31464353">
      <w:bodyDiv w:val="1"/>
      <w:marLeft w:val="0"/>
      <w:marRight w:val="0"/>
      <w:marTop w:val="0"/>
      <w:marBottom w:val="0"/>
      <w:divBdr>
        <w:top w:val="none" w:sz="0" w:space="0" w:color="auto"/>
        <w:left w:val="none" w:sz="0" w:space="0" w:color="auto"/>
        <w:bottom w:val="none" w:sz="0" w:space="0" w:color="auto"/>
        <w:right w:val="none" w:sz="0" w:space="0" w:color="auto"/>
      </w:divBdr>
    </w:div>
    <w:div w:id="33502296">
      <w:bodyDiv w:val="1"/>
      <w:marLeft w:val="0"/>
      <w:marRight w:val="0"/>
      <w:marTop w:val="0"/>
      <w:marBottom w:val="0"/>
      <w:divBdr>
        <w:top w:val="none" w:sz="0" w:space="0" w:color="auto"/>
        <w:left w:val="none" w:sz="0" w:space="0" w:color="auto"/>
        <w:bottom w:val="none" w:sz="0" w:space="0" w:color="auto"/>
        <w:right w:val="none" w:sz="0" w:space="0" w:color="auto"/>
      </w:divBdr>
    </w:div>
    <w:div w:id="33816587">
      <w:bodyDiv w:val="1"/>
      <w:marLeft w:val="0"/>
      <w:marRight w:val="0"/>
      <w:marTop w:val="0"/>
      <w:marBottom w:val="0"/>
      <w:divBdr>
        <w:top w:val="none" w:sz="0" w:space="0" w:color="auto"/>
        <w:left w:val="none" w:sz="0" w:space="0" w:color="auto"/>
        <w:bottom w:val="none" w:sz="0" w:space="0" w:color="auto"/>
        <w:right w:val="none" w:sz="0" w:space="0" w:color="auto"/>
      </w:divBdr>
    </w:div>
    <w:div w:id="44254391">
      <w:bodyDiv w:val="1"/>
      <w:marLeft w:val="0"/>
      <w:marRight w:val="0"/>
      <w:marTop w:val="0"/>
      <w:marBottom w:val="0"/>
      <w:divBdr>
        <w:top w:val="none" w:sz="0" w:space="0" w:color="auto"/>
        <w:left w:val="none" w:sz="0" w:space="0" w:color="auto"/>
        <w:bottom w:val="none" w:sz="0" w:space="0" w:color="auto"/>
        <w:right w:val="none" w:sz="0" w:space="0" w:color="auto"/>
      </w:divBdr>
      <w:divsChild>
        <w:div w:id="49887239">
          <w:marLeft w:val="0"/>
          <w:marRight w:val="0"/>
          <w:marTop w:val="0"/>
          <w:marBottom w:val="150"/>
          <w:divBdr>
            <w:top w:val="none" w:sz="0" w:space="0" w:color="auto"/>
            <w:left w:val="none" w:sz="0" w:space="0" w:color="auto"/>
            <w:bottom w:val="none" w:sz="0" w:space="0" w:color="auto"/>
            <w:right w:val="none" w:sz="0" w:space="0" w:color="auto"/>
          </w:divBdr>
        </w:div>
      </w:divsChild>
    </w:div>
    <w:div w:id="45031132">
      <w:bodyDiv w:val="1"/>
      <w:marLeft w:val="0"/>
      <w:marRight w:val="0"/>
      <w:marTop w:val="0"/>
      <w:marBottom w:val="0"/>
      <w:divBdr>
        <w:top w:val="none" w:sz="0" w:space="0" w:color="auto"/>
        <w:left w:val="none" w:sz="0" w:space="0" w:color="auto"/>
        <w:bottom w:val="none" w:sz="0" w:space="0" w:color="auto"/>
        <w:right w:val="none" w:sz="0" w:space="0" w:color="auto"/>
      </w:divBdr>
    </w:div>
    <w:div w:id="53893187">
      <w:bodyDiv w:val="1"/>
      <w:marLeft w:val="0"/>
      <w:marRight w:val="0"/>
      <w:marTop w:val="0"/>
      <w:marBottom w:val="0"/>
      <w:divBdr>
        <w:top w:val="none" w:sz="0" w:space="0" w:color="auto"/>
        <w:left w:val="none" w:sz="0" w:space="0" w:color="auto"/>
        <w:bottom w:val="none" w:sz="0" w:space="0" w:color="auto"/>
        <w:right w:val="none" w:sz="0" w:space="0" w:color="auto"/>
      </w:divBdr>
    </w:div>
    <w:div w:id="57555845">
      <w:bodyDiv w:val="1"/>
      <w:marLeft w:val="0"/>
      <w:marRight w:val="0"/>
      <w:marTop w:val="0"/>
      <w:marBottom w:val="0"/>
      <w:divBdr>
        <w:top w:val="none" w:sz="0" w:space="0" w:color="auto"/>
        <w:left w:val="none" w:sz="0" w:space="0" w:color="auto"/>
        <w:bottom w:val="none" w:sz="0" w:space="0" w:color="auto"/>
        <w:right w:val="none" w:sz="0" w:space="0" w:color="auto"/>
      </w:divBdr>
    </w:div>
    <w:div w:id="66611870">
      <w:bodyDiv w:val="1"/>
      <w:marLeft w:val="0"/>
      <w:marRight w:val="0"/>
      <w:marTop w:val="0"/>
      <w:marBottom w:val="0"/>
      <w:divBdr>
        <w:top w:val="none" w:sz="0" w:space="0" w:color="auto"/>
        <w:left w:val="none" w:sz="0" w:space="0" w:color="auto"/>
        <w:bottom w:val="none" w:sz="0" w:space="0" w:color="auto"/>
        <w:right w:val="none" w:sz="0" w:space="0" w:color="auto"/>
      </w:divBdr>
    </w:div>
    <w:div w:id="68384032">
      <w:bodyDiv w:val="1"/>
      <w:marLeft w:val="0"/>
      <w:marRight w:val="0"/>
      <w:marTop w:val="0"/>
      <w:marBottom w:val="0"/>
      <w:divBdr>
        <w:top w:val="none" w:sz="0" w:space="0" w:color="auto"/>
        <w:left w:val="none" w:sz="0" w:space="0" w:color="auto"/>
        <w:bottom w:val="none" w:sz="0" w:space="0" w:color="auto"/>
        <w:right w:val="none" w:sz="0" w:space="0" w:color="auto"/>
      </w:divBdr>
    </w:div>
    <w:div w:id="68620895">
      <w:bodyDiv w:val="1"/>
      <w:marLeft w:val="0"/>
      <w:marRight w:val="0"/>
      <w:marTop w:val="0"/>
      <w:marBottom w:val="0"/>
      <w:divBdr>
        <w:top w:val="none" w:sz="0" w:space="0" w:color="auto"/>
        <w:left w:val="none" w:sz="0" w:space="0" w:color="auto"/>
        <w:bottom w:val="none" w:sz="0" w:space="0" w:color="auto"/>
        <w:right w:val="none" w:sz="0" w:space="0" w:color="auto"/>
      </w:divBdr>
    </w:div>
    <w:div w:id="71853329">
      <w:bodyDiv w:val="1"/>
      <w:marLeft w:val="0"/>
      <w:marRight w:val="0"/>
      <w:marTop w:val="0"/>
      <w:marBottom w:val="0"/>
      <w:divBdr>
        <w:top w:val="none" w:sz="0" w:space="0" w:color="auto"/>
        <w:left w:val="none" w:sz="0" w:space="0" w:color="auto"/>
        <w:bottom w:val="none" w:sz="0" w:space="0" w:color="auto"/>
        <w:right w:val="none" w:sz="0" w:space="0" w:color="auto"/>
      </w:divBdr>
    </w:div>
    <w:div w:id="74741801">
      <w:bodyDiv w:val="1"/>
      <w:marLeft w:val="0"/>
      <w:marRight w:val="0"/>
      <w:marTop w:val="0"/>
      <w:marBottom w:val="0"/>
      <w:divBdr>
        <w:top w:val="none" w:sz="0" w:space="0" w:color="auto"/>
        <w:left w:val="none" w:sz="0" w:space="0" w:color="auto"/>
        <w:bottom w:val="none" w:sz="0" w:space="0" w:color="auto"/>
        <w:right w:val="none" w:sz="0" w:space="0" w:color="auto"/>
      </w:divBdr>
    </w:div>
    <w:div w:id="84883953">
      <w:bodyDiv w:val="1"/>
      <w:marLeft w:val="0"/>
      <w:marRight w:val="0"/>
      <w:marTop w:val="0"/>
      <w:marBottom w:val="0"/>
      <w:divBdr>
        <w:top w:val="none" w:sz="0" w:space="0" w:color="auto"/>
        <w:left w:val="none" w:sz="0" w:space="0" w:color="auto"/>
        <w:bottom w:val="none" w:sz="0" w:space="0" w:color="auto"/>
        <w:right w:val="none" w:sz="0" w:space="0" w:color="auto"/>
      </w:divBdr>
    </w:div>
    <w:div w:id="95172839">
      <w:bodyDiv w:val="1"/>
      <w:marLeft w:val="0"/>
      <w:marRight w:val="0"/>
      <w:marTop w:val="0"/>
      <w:marBottom w:val="0"/>
      <w:divBdr>
        <w:top w:val="none" w:sz="0" w:space="0" w:color="auto"/>
        <w:left w:val="none" w:sz="0" w:space="0" w:color="auto"/>
        <w:bottom w:val="none" w:sz="0" w:space="0" w:color="auto"/>
        <w:right w:val="none" w:sz="0" w:space="0" w:color="auto"/>
      </w:divBdr>
    </w:div>
    <w:div w:id="95910322">
      <w:bodyDiv w:val="1"/>
      <w:marLeft w:val="0"/>
      <w:marRight w:val="0"/>
      <w:marTop w:val="0"/>
      <w:marBottom w:val="0"/>
      <w:divBdr>
        <w:top w:val="none" w:sz="0" w:space="0" w:color="auto"/>
        <w:left w:val="none" w:sz="0" w:space="0" w:color="auto"/>
        <w:bottom w:val="none" w:sz="0" w:space="0" w:color="auto"/>
        <w:right w:val="none" w:sz="0" w:space="0" w:color="auto"/>
      </w:divBdr>
      <w:divsChild>
        <w:div w:id="1359509336">
          <w:marLeft w:val="0"/>
          <w:marRight w:val="0"/>
          <w:marTop w:val="0"/>
          <w:marBottom w:val="0"/>
          <w:divBdr>
            <w:top w:val="none" w:sz="0" w:space="0" w:color="auto"/>
            <w:left w:val="none" w:sz="0" w:space="0" w:color="auto"/>
            <w:bottom w:val="none" w:sz="0" w:space="0" w:color="auto"/>
            <w:right w:val="none" w:sz="0" w:space="0" w:color="auto"/>
          </w:divBdr>
        </w:div>
        <w:div w:id="391971935">
          <w:marLeft w:val="0"/>
          <w:marRight w:val="0"/>
          <w:marTop w:val="0"/>
          <w:marBottom w:val="0"/>
          <w:divBdr>
            <w:top w:val="none" w:sz="0" w:space="0" w:color="auto"/>
            <w:left w:val="none" w:sz="0" w:space="0" w:color="auto"/>
            <w:bottom w:val="none" w:sz="0" w:space="0" w:color="auto"/>
            <w:right w:val="none" w:sz="0" w:space="0" w:color="auto"/>
          </w:divBdr>
        </w:div>
        <w:div w:id="669333585">
          <w:marLeft w:val="0"/>
          <w:marRight w:val="0"/>
          <w:marTop w:val="0"/>
          <w:marBottom w:val="0"/>
          <w:divBdr>
            <w:top w:val="none" w:sz="0" w:space="0" w:color="auto"/>
            <w:left w:val="none" w:sz="0" w:space="0" w:color="auto"/>
            <w:bottom w:val="none" w:sz="0" w:space="0" w:color="auto"/>
            <w:right w:val="none" w:sz="0" w:space="0" w:color="auto"/>
          </w:divBdr>
        </w:div>
      </w:divsChild>
    </w:div>
    <w:div w:id="102261727">
      <w:bodyDiv w:val="1"/>
      <w:marLeft w:val="0"/>
      <w:marRight w:val="0"/>
      <w:marTop w:val="0"/>
      <w:marBottom w:val="0"/>
      <w:divBdr>
        <w:top w:val="none" w:sz="0" w:space="0" w:color="auto"/>
        <w:left w:val="none" w:sz="0" w:space="0" w:color="auto"/>
        <w:bottom w:val="none" w:sz="0" w:space="0" w:color="auto"/>
        <w:right w:val="none" w:sz="0" w:space="0" w:color="auto"/>
      </w:divBdr>
      <w:divsChild>
        <w:div w:id="1023945545">
          <w:marLeft w:val="0"/>
          <w:marRight w:val="0"/>
          <w:marTop w:val="0"/>
          <w:marBottom w:val="150"/>
          <w:divBdr>
            <w:top w:val="none" w:sz="0" w:space="0" w:color="auto"/>
            <w:left w:val="none" w:sz="0" w:space="0" w:color="auto"/>
            <w:bottom w:val="none" w:sz="0" w:space="0" w:color="auto"/>
            <w:right w:val="none" w:sz="0" w:space="0" w:color="auto"/>
          </w:divBdr>
        </w:div>
        <w:div w:id="1260260059">
          <w:marLeft w:val="0"/>
          <w:marRight w:val="0"/>
          <w:marTop w:val="0"/>
          <w:marBottom w:val="0"/>
          <w:divBdr>
            <w:top w:val="none" w:sz="0" w:space="0" w:color="auto"/>
            <w:left w:val="none" w:sz="0" w:space="0" w:color="auto"/>
            <w:bottom w:val="none" w:sz="0" w:space="0" w:color="auto"/>
            <w:right w:val="none" w:sz="0" w:space="0" w:color="auto"/>
          </w:divBdr>
          <w:divsChild>
            <w:div w:id="75663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5461">
      <w:bodyDiv w:val="1"/>
      <w:marLeft w:val="0"/>
      <w:marRight w:val="0"/>
      <w:marTop w:val="0"/>
      <w:marBottom w:val="0"/>
      <w:divBdr>
        <w:top w:val="none" w:sz="0" w:space="0" w:color="auto"/>
        <w:left w:val="none" w:sz="0" w:space="0" w:color="auto"/>
        <w:bottom w:val="none" w:sz="0" w:space="0" w:color="auto"/>
        <w:right w:val="none" w:sz="0" w:space="0" w:color="auto"/>
      </w:divBdr>
      <w:divsChild>
        <w:div w:id="834229211">
          <w:marLeft w:val="0"/>
          <w:marRight w:val="0"/>
          <w:marTop w:val="0"/>
          <w:marBottom w:val="150"/>
          <w:divBdr>
            <w:top w:val="none" w:sz="0" w:space="0" w:color="auto"/>
            <w:left w:val="none" w:sz="0" w:space="0" w:color="auto"/>
            <w:bottom w:val="none" w:sz="0" w:space="0" w:color="auto"/>
            <w:right w:val="none" w:sz="0" w:space="0" w:color="auto"/>
          </w:divBdr>
        </w:div>
        <w:div w:id="253445151">
          <w:marLeft w:val="0"/>
          <w:marRight w:val="0"/>
          <w:marTop w:val="0"/>
          <w:marBottom w:val="0"/>
          <w:divBdr>
            <w:top w:val="none" w:sz="0" w:space="0" w:color="auto"/>
            <w:left w:val="none" w:sz="0" w:space="0" w:color="auto"/>
            <w:bottom w:val="none" w:sz="0" w:space="0" w:color="auto"/>
            <w:right w:val="none" w:sz="0" w:space="0" w:color="auto"/>
          </w:divBdr>
          <w:divsChild>
            <w:div w:id="16235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9972">
      <w:bodyDiv w:val="1"/>
      <w:marLeft w:val="0"/>
      <w:marRight w:val="0"/>
      <w:marTop w:val="0"/>
      <w:marBottom w:val="0"/>
      <w:divBdr>
        <w:top w:val="none" w:sz="0" w:space="0" w:color="auto"/>
        <w:left w:val="none" w:sz="0" w:space="0" w:color="auto"/>
        <w:bottom w:val="none" w:sz="0" w:space="0" w:color="auto"/>
        <w:right w:val="none" w:sz="0" w:space="0" w:color="auto"/>
      </w:divBdr>
    </w:div>
    <w:div w:id="114981641">
      <w:bodyDiv w:val="1"/>
      <w:marLeft w:val="0"/>
      <w:marRight w:val="0"/>
      <w:marTop w:val="0"/>
      <w:marBottom w:val="0"/>
      <w:divBdr>
        <w:top w:val="none" w:sz="0" w:space="0" w:color="auto"/>
        <w:left w:val="none" w:sz="0" w:space="0" w:color="auto"/>
        <w:bottom w:val="none" w:sz="0" w:space="0" w:color="auto"/>
        <w:right w:val="none" w:sz="0" w:space="0" w:color="auto"/>
      </w:divBdr>
    </w:div>
    <w:div w:id="124352140">
      <w:bodyDiv w:val="1"/>
      <w:marLeft w:val="0"/>
      <w:marRight w:val="0"/>
      <w:marTop w:val="0"/>
      <w:marBottom w:val="0"/>
      <w:divBdr>
        <w:top w:val="none" w:sz="0" w:space="0" w:color="auto"/>
        <w:left w:val="none" w:sz="0" w:space="0" w:color="auto"/>
        <w:bottom w:val="none" w:sz="0" w:space="0" w:color="auto"/>
        <w:right w:val="none" w:sz="0" w:space="0" w:color="auto"/>
      </w:divBdr>
    </w:div>
    <w:div w:id="144321676">
      <w:bodyDiv w:val="1"/>
      <w:marLeft w:val="0"/>
      <w:marRight w:val="0"/>
      <w:marTop w:val="0"/>
      <w:marBottom w:val="0"/>
      <w:divBdr>
        <w:top w:val="none" w:sz="0" w:space="0" w:color="auto"/>
        <w:left w:val="none" w:sz="0" w:space="0" w:color="auto"/>
        <w:bottom w:val="none" w:sz="0" w:space="0" w:color="auto"/>
        <w:right w:val="none" w:sz="0" w:space="0" w:color="auto"/>
      </w:divBdr>
      <w:divsChild>
        <w:div w:id="1597249985">
          <w:marLeft w:val="0"/>
          <w:marRight w:val="0"/>
          <w:marTop w:val="0"/>
          <w:marBottom w:val="150"/>
          <w:divBdr>
            <w:top w:val="none" w:sz="0" w:space="0" w:color="auto"/>
            <w:left w:val="none" w:sz="0" w:space="0" w:color="auto"/>
            <w:bottom w:val="none" w:sz="0" w:space="0" w:color="auto"/>
            <w:right w:val="none" w:sz="0" w:space="0" w:color="auto"/>
          </w:divBdr>
        </w:div>
        <w:div w:id="1778794334">
          <w:marLeft w:val="0"/>
          <w:marRight w:val="0"/>
          <w:marTop w:val="0"/>
          <w:marBottom w:val="0"/>
          <w:divBdr>
            <w:top w:val="none" w:sz="0" w:space="0" w:color="auto"/>
            <w:left w:val="none" w:sz="0" w:space="0" w:color="auto"/>
            <w:bottom w:val="none" w:sz="0" w:space="0" w:color="auto"/>
            <w:right w:val="none" w:sz="0" w:space="0" w:color="auto"/>
          </w:divBdr>
          <w:divsChild>
            <w:div w:id="21372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2506">
      <w:bodyDiv w:val="1"/>
      <w:marLeft w:val="0"/>
      <w:marRight w:val="0"/>
      <w:marTop w:val="0"/>
      <w:marBottom w:val="0"/>
      <w:divBdr>
        <w:top w:val="none" w:sz="0" w:space="0" w:color="auto"/>
        <w:left w:val="none" w:sz="0" w:space="0" w:color="auto"/>
        <w:bottom w:val="none" w:sz="0" w:space="0" w:color="auto"/>
        <w:right w:val="none" w:sz="0" w:space="0" w:color="auto"/>
      </w:divBdr>
    </w:div>
    <w:div w:id="151802330">
      <w:bodyDiv w:val="1"/>
      <w:marLeft w:val="0"/>
      <w:marRight w:val="0"/>
      <w:marTop w:val="0"/>
      <w:marBottom w:val="0"/>
      <w:divBdr>
        <w:top w:val="none" w:sz="0" w:space="0" w:color="auto"/>
        <w:left w:val="none" w:sz="0" w:space="0" w:color="auto"/>
        <w:bottom w:val="none" w:sz="0" w:space="0" w:color="auto"/>
        <w:right w:val="none" w:sz="0" w:space="0" w:color="auto"/>
      </w:divBdr>
    </w:div>
    <w:div w:id="153034295">
      <w:bodyDiv w:val="1"/>
      <w:marLeft w:val="0"/>
      <w:marRight w:val="0"/>
      <w:marTop w:val="0"/>
      <w:marBottom w:val="0"/>
      <w:divBdr>
        <w:top w:val="none" w:sz="0" w:space="0" w:color="auto"/>
        <w:left w:val="none" w:sz="0" w:space="0" w:color="auto"/>
        <w:bottom w:val="none" w:sz="0" w:space="0" w:color="auto"/>
        <w:right w:val="none" w:sz="0" w:space="0" w:color="auto"/>
      </w:divBdr>
    </w:div>
    <w:div w:id="163790225">
      <w:bodyDiv w:val="1"/>
      <w:marLeft w:val="0"/>
      <w:marRight w:val="0"/>
      <w:marTop w:val="0"/>
      <w:marBottom w:val="0"/>
      <w:divBdr>
        <w:top w:val="none" w:sz="0" w:space="0" w:color="auto"/>
        <w:left w:val="none" w:sz="0" w:space="0" w:color="auto"/>
        <w:bottom w:val="none" w:sz="0" w:space="0" w:color="auto"/>
        <w:right w:val="none" w:sz="0" w:space="0" w:color="auto"/>
      </w:divBdr>
      <w:divsChild>
        <w:div w:id="1147212217">
          <w:marLeft w:val="0"/>
          <w:marRight w:val="0"/>
          <w:marTop w:val="0"/>
          <w:marBottom w:val="150"/>
          <w:divBdr>
            <w:top w:val="none" w:sz="0" w:space="0" w:color="auto"/>
            <w:left w:val="none" w:sz="0" w:space="0" w:color="auto"/>
            <w:bottom w:val="none" w:sz="0" w:space="0" w:color="auto"/>
            <w:right w:val="none" w:sz="0" w:space="0" w:color="auto"/>
          </w:divBdr>
        </w:div>
      </w:divsChild>
    </w:div>
    <w:div w:id="166215927">
      <w:bodyDiv w:val="1"/>
      <w:marLeft w:val="0"/>
      <w:marRight w:val="0"/>
      <w:marTop w:val="0"/>
      <w:marBottom w:val="0"/>
      <w:divBdr>
        <w:top w:val="none" w:sz="0" w:space="0" w:color="auto"/>
        <w:left w:val="none" w:sz="0" w:space="0" w:color="auto"/>
        <w:bottom w:val="none" w:sz="0" w:space="0" w:color="auto"/>
        <w:right w:val="none" w:sz="0" w:space="0" w:color="auto"/>
      </w:divBdr>
    </w:div>
    <w:div w:id="172889125">
      <w:bodyDiv w:val="1"/>
      <w:marLeft w:val="0"/>
      <w:marRight w:val="0"/>
      <w:marTop w:val="0"/>
      <w:marBottom w:val="0"/>
      <w:divBdr>
        <w:top w:val="none" w:sz="0" w:space="0" w:color="auto"/>
        <w:left w:val="none" w:sz="0" w:space="0" w:color="auto"/>
        <w:bottom w:val="none" w:sz="0" w:space="0" w:color="auto"/>
        <w:right w:val="none" w:sz="0" w:space="0" w:color="auto"/>
      </w:divBdr>
    </w:div>
    <w:div w:id="173343401">
      <w:bodyDiv w:val="1"/>
      <w:marLeft w:val="0"/>
      <w:marRight w:val="0"/>
      <w:marTop w:val="0"/>
      <w:marBottom w:val="0"/>
      <w:divBdr>
        <w:top w:val="none" w:sz="0" w:space="0" w:color="auto"/>
        <w:left w:val="none" w:sz="0" w:space="0" w:color="auto"/>
        <w:bottom w:val="none" w:sz="0" w:space="0" w:color="auto"/>
        <w:right w:val="none" w:sz="0" w:space="0" w:color="auto"/>
      </w:divBdr>
      <w:divsChild>
        <w:div w:id="433749405">
          <w:marLeft w:val="0"/>
          <w:marRight w:val="0"/>
          <w:marTop w:val="0"/>
          <w:marBottom w:val="150"/>
          <w:divBdr>
            <w:top w:val="none" w:sz="0" w:space="0" w:color="auto"/>
            <w:left w:val="none" w:sz="0" w:space="0" w:color="auto"/>
            <w:bottom w:val="none" w:sz="0" w:space="0" w:color="auto"/>
            <w:right w:val="none" w:sz="0" w:space="0" w:color="auto"/>
          </w:divBdr>
        </w:div>
        <w:div w:id="451218039">
          <w:marLeft w:val="0"/>
          <w:marRight w:val="0"/>
          <w:marTop w:val="0"/>
          <w:marBottom w:val="0"/>
          <w:divBdr>
            <w:top w:val="none" w:sz="0" w:space="0" w:color="auto"/>
            <w:left w:val="none" w:sz="0" w:space="0" w:color="auto"/>
            <w:bottom w:val="none" w:sz="0" w:space="0" w:color="auto"/>
            <w:right w:val="none" w:sz="0" w:space="0" w:color="auto"/>
          </w:divBdr>
          <w:divsChild>
            <w:div w:id="28705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3948">
      <w:bodyDiv w:val="1"/>
      <w:marLeft w:val="0"/>
      <w:marRight w:val="0"/>
      <w:marTop w:val="0"/>
      <w:marBottom w:val="0"/>
      <w:divBdr>
        <w:top w:val="none" w:sz="0" w:space="0" w:color="auto"/>
        <w:left w:val="none" w:sz="0" w:space="0" w:color="auto"/>
        <w:bottom w:val="none" w:sz="0" w:space="0" w:color="auto"/>
        <w:right w:val="none" w:sz="0" w:space="0" w:color="auto"/>
      </w:divBdr>
      <w:divsChild>
        <w:div w:id="807893969">
          <w:marLeft w:val="0"/>
          <w:marRight w:val="0"/>
          <w:marTop w:val="0"/>
          <w:marBottom w:val="0"/>
          <w:divBdr>
            <w:top w:val="none" w:sz="0" w:space="0" w:color="auto"/>
            <w:left w:val="none" w:sz="0" w:space="0" w:color="auto"/>
            <w:bottom w:val="none" w:sz="0" w:space="0" w:color="auto"/>
            <w:right w:val="none" w:sz="0" w:space="0" w:color="auto"/>
          </w:divBdr>
        </w:div>
        <w:div w:id="725762757">
          <w:marLeft w:val="0"/>
          <w:marRight w:val="0"/>
          <w:marTop w:val="0"/>
          <w:marBottom w:val="0"/>
          <w:divBdr>
            <w:top w:val="none" w:sz="0" w:space="0" w:color="auto"/>
            <w:left w:val="none" w:sz="0" w:space="0" w:color="auto"/>
            <w:bottom w:val="none" w:sz="0" w:space="0" w:color="auto"/>
            <w:right w:val="none" w:sz="0" w:space="0" w:color="auto"/>
          </w:divBdr>
        </w:div>
        <w:div w:id="199710503">
          <w:marLeft w:val="0"/>
          <w:marRight w:val="0"/>
          <w:marTop w:val="0"/>
          <w:marBottom w:val="0"/>
          <w:divBdr>
            <w:top w:val="none" w:sz="0" w:space="0" w:color="auto"/>
            <w:left w:val="none" w:sz="0" w:space="0" w:color="auto"/>
            <w:bottom w:val="none" w:sz="0" w:space="0" w:color="auto"/>
            <w:right w:val="none" w:sz="0" w:space="0" w:color="auto"/>
          </w:divBdr>
        </w:div>
      </w:divsChild>
    </w:div>
    <w:div w:id="182211304">
      <w:bodyDiv w:val="1"/>
      <w:marLeft w:val="0"/>
      <w:marRight w:val="0"/>
      <w:marTop w:val="0"/>
      <w:marBottom w:val="0"/>
      <w:divBdr>
        <w:top w:val="none" w:sz="0" w:space="0" w:color="auto"/>
        <w:left w:val="none" w:sz="0" w:space="0" w:color="auto"/>
        <w:bottom w:val="none" w:sz="0" w:space="0" w:color="auto"/>
        <w:right w:val="none" w:sz="0" w:space="0" w:color="auto"/>
      </w:divBdr>
    </w:div>
    <w:div w:id="202326642">
      <w:bodyDiv w:val="1"/>
      <w:marLeft w:val="0"/>
      <w:marRight w:val="0"/>
      <w:marTop w:val="0"/>
      <w:marBottom w:val="0"/>
      <w:divBdr>
        <w:top w:val="none" w:sz="0" w:space="0" w:color="auto"/>
        <w:left w:val="none" w:sz="0" w:space="0" w:color="auto"/>
        <w:bottom w:val="none" w:sz="0" w:space="0" w:color="auto"/>
        <w:right w:val="none" w:sz="0" w:space="0" w:color="auto"/>
      </w:divBdr>
      <w:divsChild>
        <w:div w:id="1142962800">
          <w:marLeft w:val="0"/>
          <w:marRight w:val="0"/>
          <w:marTop w:val="0"/>
          <w:marBottom w:val="150"/>
          <w:divBdr>
            <w:top w:val="none" w:sz="0" w:space="0" w:color="auto"/>
            <w:left w:val="none" w:sz="0" w:space="0" w:color="auto"/>
            <w:bottom w:val="none" w:sz="0" w:space="0" w:color="auto"/>
            <w:right w:val="none" w:sz="0" w:space="0" w:color="auto"/>
          </w:divBdr>
        </w:div>
        <w:div w:id="1241408202">
          <w:marLeft w:val="0"/>
          <w:marRight w:val="0"/>
          <w:marTop w:val="0"/>
          <w:marBottom w:val="0"/>
          <w:divBdr>
            <w:top w:val="none" w:sz="0" w:space="0" w:color="auto"/>
            <w:left w:val="none" w:sz="0" w:space="0" w:color="auto"/>
            <w:bottom w:val="none" w:sz="0" w:space="0" w:color="auto"/>
            <w:right w:val="none" w:sz="0" w:space="0" w:color="auto"/>
          </w:divBdr>
          <w:divsChild>
            <w:div w:id="177185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9435">
      <w:bodyDiv w:val="1"/>
      <w:marLeft w:val="0"/>
      <w:marRight w:val="0"/>
      <w:marTop w:val="0"/>
      <w:marBottom w:val="0"/>
      <w:divBdr>
        <w:top w:val="none" w:sz="0" w:space="0" w:color="auto"/>
        <w:left w:val="none" w:sz="0" w:space="0" w:color="auto"/>
        <w:bottom w:val="none" w:sz="0" w:space="0" w:color="auto"/>
        <w:right w:val="none" w:sz="0" w:space="0" w:color="auto"/>
      </w:divBdr>
    </w:div>
    <w:div w:id="205601991">
      <w:bodyDiv w:val="1"/>
      <w:marLeft w:val="0"/>
      <w:marRight w:val="0"/>
      <w:marTop w:val="0"/>
      <w:marBottom w:val="0"/>
      <w:divBdr>
        <w:top w:val="none" w:sz="0" w:space="0" w:color="auto"/>
        <w:left w:val="none" w:sz="0" w:space="0" w:color="auto"/>
        <w:bottom w:val="none" w:sz="0" w:space="0" w:color="auto"/>
        <w:right w:val="none" w:sz="0" w:space="0" w:color="auto"/>
      </w:divBdr>
      <w:divsChild>
        <w:div w:id="1224832070">
          <w:marLeft w:val="0"/>
          <w:marRight w:val="0"/>
          <w:marTop w:val="0"/>
          <w:marBottom w:val="150"/>
          <w:divBdr>
            <w:top w:val="none" w:sz="0" w:space="0" w:color="auto"/>
            <w:left w:val="none" w:sz="0" w:space="0" w:color="auto"/>
            <w:bottom w:val="none" w:sz="0" w:space="0" w:color="auto"/>
            <w:right w:val="none" w:sz="0" w:space="0" w:color="auto"/>
          </w:divBdr>
        </w:div>
        <w:div w:id="337536481">
          <w:marLeft w:val="0"/>
          <w:marRight w:val="0"/>
          <w:marTop w:val="0"/>
          <w:marBottom w:val="0"/>
          <w:divBdr>
            <w:top w:val="none" w:sz="0" w:space="0" w:color="auto"/>
            <w:left w:val="none" w:sz="0" w:space="0" w:color="auto"/>
            <w:bottom w:val="none" w:sz="0" w:space="0" w:color="auto"/>
            <w:right w:val="none" w:sz="0" w:space="0" w:color="auto"/>
          </w:divBdr>
          <w:divsChild>
            <w:div w:id="119670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2506">
      <w:bodyDiv w:val="1"/>
      <w:marLeft w:val="0"/>
      <w:marRight w:val="0"/>
      <w:marTop w:val="0"/>
      <w:marBottom w:val="0"/>
      <w:divBdr>
        <w:top w:val="none" w:sz="0" w:space="0" w:color="auto"/>
        <w:left w:val="none" w:sz="0" w:space="0" w:color="auto"/>
        <w:bottom w:val="none" w:sz="0" w:space="0" w:color="auto"/>
        <w:right w:val="none" w:sz="0" w:space="0" w:color="auto"/>
      </w:divBdr>
    </w:div>
    <w:div w:id="209458589">
      <w:bodyDiv w:val="1"/>
      <w:marLeft w:val="0"/>
      <w:marRight w:val="0"/>
      <w:marTop w:val="0"/>
      <w:marBottom w:val="0"/>
      <w:divBdr>
        <w:top w:val="none" w:sz="0" w:space="0" w:color="auto"/>
        <w:left w:val="none" w:sz="0" w:space="0" w:color="auto"/>
        <w:bottom w:val="none" w:sz="0" w:space="0" w:color="auto"/>
        <w:right w:val="none" w:sz="0" w:space="0" w:color="auto"/>
      </w:divBdr>
    </w:div>
    <w:div w:id="211115869">
      <w:bodyDiv w:val="1"/>
      <w:marLeft w:val="0"/>
      <w:marRight w:val="0"/>
      <w:marTop w:val="0"/>
      <w:marBottom w:val="0"/>
      <w:divBdr>
        <w:top w:val="none" w:sz="0" w:space="0" w:color="auto"/>
        <w:left w:val="none" w:sz="0" w:space="0" w:color="auto"/>
        <w:bottom w:val="none" w:sz="0" w:space="0" w:color="auto"/>
        <w:right w:val="none" w:sz="0" w:space="0" w:color="auto"/>
      </w:divBdr>
    </w:div>
    <w:div w:id="216211816">
      <w:bodyDiv w:val="1"/>
      <w:marLeft w:val="0"/>
      <w:marRight w:val="0"/>
      <w:marTop w:val="0"/>
      <w:marBottom w:val="0"/>
      <w:divBdr>
        <w:top w:val="none" w:sz="0" w:space="0" w:color="auto"/>
        <w:left w:val="none" w:sz="0" w:space="0" w:color="auto"/>
        <w:bottom w:val="none" w:sz="0" w:space="0" w:color="auto"/>
        <w:right w:val="none" w:sz="0" w:space="0" w:color="auto"/>
      </w:divBdr>
    </w:div>
    <w:div w:id="225146533">
      <w:bodyDiv w:val="1"/>
      <w:marLeft w:val="0"/>
      <w:marRight w:val="0"/>
      <w:marTop w:val="0"/>
      <w:marBottom w:val="0"/>
      <w:divBdr>
        <w:top w:val="none" w:sz="0" w:space="0" w:color="auto"/>
        <w:left w:val="none" w:sz="0" w:space="0" w:color="auto"/>
        <w:bottom w:val="none" w:sz="0" w:space="0" w:color="auto"/>
        <w:right w:val="none" w:sz="0" w:space="0" w:color="auto"/>
      </w:divBdr>
    </w:div>
    <w:div w:id="225803104">
      <w:bodyDiv w:val="1"/>
      <w:marLeft w:val="0"/>
      <w:marRight w:val="0"/>
      <w:marTop w:val="0"/>
      <w:marBottom w:val="0"/>
      <w:divBdr>
        <w:top w:val="none" w:sz="0" w:space="0" w:color="auto"/>
        <w:left w:val="none" w:sz="0" w:space="0" w:color="auto"/>
        <w:bottom w:val="none" w:sz="0" w:space="0" w:color="auto"/>
        <w:right w:val="none" w:sz="0" w:space="0" w:color="auto"/>
      </w:divBdr>
    </w:div>
    <w:div w:id="231241317">
      <w:bodyDiv w:val="1"/>
      <w:marLeft w:val="0"/>
      <w:marRight w:val="0"/>
      <w:marTop w:val="0"/>
      <w:marBottom w:val="0"/>
      <w:divBdr>
        <w:top w:val="none" w:sz="0" w:space="0" w:color="auto"/>
        <w:left w:val="none" w:sz="0" w:space="0" w:color="auto"/>
        <w:bottom w:val="none" w:sz="0" w:space="0" w:color="auto"/>
        <w:right w:val="none" w:sz="0" w:space="0" w:color="auto"/>
      </w:divBdr>
    </w:div>
    <w:div w:id="233711181">
      <w:bodyDiv w:val="1"/>
      <w:marLeft w:val="0"/>
      <w:marRight w:val="0"/>
      <w:marTop w:val="0"/>
      <w:marBottom w:val="0"/>
      <w:divBdr>
        <w:top w:val="none" w:sz="0" w:space="0" w:color="auto"/>
        <w:left w:val="none" w:sz="0" w:space="0" w:color="auto"/>
        <w:bottom w:val="none" w:sz="0" w:space="0" w:color="auto"/>
        <w:right w:val="none" w:sz="0" w:space="0" w:color="auto"/>
      </w:divBdr>
      <w:divsChild>
        <w:div w:id="1745834475">
          <w:marLeft w:val="0"/>
          <w:marRight w:val="0"/>
          <w:marTop w:val="0"/>
          <w:marBottom w:val="150"/>
          <w:divBdr>
            <w:top w:val="none" w:sz="0" w:space="0" w:color="auto"/>
            <w:left w:val="none" w:sz="0" w:space="0" w:color="auto"/>
            <w:bottom w:val="none" w:sz="0" w:space="0" w:color="auto"/>
            <w:right w:val="none" w:sz="0" w:space="0" w:color="auto"/>
          </w:divBdr>
        </w:div>
        <w:div w:id="669526806">
          <w:marLeft w:val="0"/>
          <w:marRight w:val="0"/>
          <w:marTop w:val="0"/>
          <w:marBottom w:val="0"/>
          <w:divBdr>
            <w:top w:val="none" w:sz="0" w:space="0" w:color="auto"/>
            <w:left w:val="none" w:sz="0" w:space="0" w:color="auto"/>
            <w:bottom w:val="none" w:sz="0" w:space="0" w:color="auto"/>
            <w:right w:val="none" w:sz="0" w:space="0" w:color="auto"/>
          </w:divBdr>
          <w:divsChild>
            <w:div w:id="131059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56055">
      <w:bodyDiv w:val="1"/>
      <w:marLeft w:val="0"/>
      <w:marRight w:val="0"/>
      <w:marTop w:val="0"/>
      <w:marBottom w:val="0"/>
      <w:divBdr>
        <w:top w:val="none" w:sz="0" w:space="0" w:color="auto"/>
        <w:left w:val="none" w:sz="0" w:space="0" w:color="auto"/>
        <w:bottom w:val="none" w:sz="0" w:space="0" w:color="auto"/>
        <w:right w:val="none" w:sz="0" w:space="0" w:color="auto"/>
      </w:divBdr>
    </w:div>
    <w:div w:id="257832285">
      <w:bodyDiv w:val="1"/>
      <w:marLeft w:val="0"/>
      <w:marRight w:val="0"/>
      <w:marTop w:val="0"/>
      <w:marBottom w:val="0"/>
      <w:divBdr>
        <w:top w:val="none" w:sz="0" w:space="0" w:color="auto"/>
        <w:left w:val="none" w:sz="0" w:space="0" w:color="auto"/>
        <w:bottom w:val="none" w:sz="0" w:space="0" w:color="auto"/>
        <w:right w:val="none" w:sz="0" w:space="0" w:color="auto"/>
      </w:divBdr>
    </w:div>
    <w:div w:id="259988721">
      <w:bodyDiv w:val="1"/>
      <w:marLeft w:val="0"/>
      <w:marRight w:val="0"/>
      <w:marTop w:val="0"/>
      <w:marBottom w:val="0"/>
      <w:divBdr>
        <w:top w:val="none" w:sz="0" w:space="0" w:color="auto"/>
        <w:left w:val="none" w:sz="0" w:space="0" w:color="auto"/>
        <w:bottom w:val="none" w:sz="0" w:space="0" w:color="auto"/>
        <w:right w:val="none" w:sz="0" w:space="0" w:color="auto"/>
      </w:divBdr>
    </w:div>
    <w:div w:id="270745438">
      <w:bodyDiv w:val="1"/>
      <w:marLeft w:val="0"/>
      <w:marRight w:val="0"/>
      <w:marTop w:val="0"/>
      <w:marBottom w:val="0"/>
      <w:divBdr>
        <w:top w:val="none" w:sz="0" w:space="0" w:color="auto"/>
        <w:left w:val="none" w:sz="0" w:space="0" w:color="auto"/>
        <w:bottom w:val="none" w:sz="0" w:space="0" w:color="auto"/>
        <w:right w:val="none" w:sz="0" w:space="0" w:color="auto"/>
      </w:divBdr>
    </w:div>
    <w:div w:id="271129911">
      <w:bodyDiv w:val="1"/>
      <w:marLeft w:val="0"/>
      <w:marRight w:val="0"/>
      <w:marTop w:val="0"/>
      <w:marBottom w:val="0"/>
      <w:divBdr>
        <w:top w:val="none" w:sz="0" w:space="0" w:color="auto"/>
        <w:left w:val="none" w:sz="0" w:space="0" w:color="auto"/>
        <w:bottom w:val="none" w:sz="0" w:space="0" w:color="auto"/>
        <w:right w:val="none" w:sz="0" w:space="0" w:color="auto"/>
      </w:divBdr>
      <w:divsChild>
        <w:div w:id="1608805312">
          <w:marLeft w:val="0"/>
          <w:marRight w:val="0"/>
          <w:marTop w:val="0"/>
          <w:marBottom w:val="150"/>
          <w:divBdr>
            <w:top w:val="none" w:sz="0" w:space="0" w:color="auto"/>
            <w:left w:val="none" w:sz="0" w:space="0" w:color="auto"/>
            <w:bottom w:val="none" w:sz="0" w:space="0" w:color="auto"/>
            <w:right w:val="none" w:sz="0" w:space="0" w:color="auto"/>
          </w:divBdr>
        </w:div>
      </w:divsChild>
    </w:div>
    <w:div w:id="283468885">
      <w:bodyDiv w:val="1"/>
      <w:marLeft w:val="0"/>
      <w:marRight w:val="0"/>
      <w:marTop w:val="0"/>
      <w:marBottom w:val="0"/>
      <w:divBdr>
        <w:top w:val="none" w:sz="0" w:space="0" w:color="auto"/>
        <w:left w:val="none" w:sz="0" w:space="0" w:color="auto"/>
        <w:bottom w:val="none" w:sz="0" w:space="0" w:color="auto"/>
        <w:right w:val="none" w:sz="0" w:space="0" w:color="auto"/>
      </w:divBdr>
    </w:div>
    <w:div w:id="291208819">
      <w:bodyDiv w:val="1"/>
      <w:marLeft w:val="0"/>
      <w:marRight w:val="0"/>
      <w:marTop w:val="0"/>
      <w:marBottom w:val="0"/>
      <w:divBdr>
        <w:top w:val="none" w:sz="0" w:space="0" w:color="auto"/>
        <w:left w:val="none" w:sz="0" w:space="0" w:color="auto"/>
        <w:bottom w:val="none" w:sz="0" w:space="0" w:color="auto"/>
        <w:right w:val="none" w:sz="0" w:space="0" w:color="auto"/>
      </w:divBdr>
      <w:divsChild>
        <w:div w:id="77140820">
          <w:marLeft w:val="0"/>
          <w:marRight w:val="0"/>
          <w:marTop w:val="0"/>
          <w:marBottom w:val="150"/>
          <w:divBdr>
            <w:top w:val="none" w:sz="0" w:space="0" w:color="auto"/>
            <w:left w:val="none" w:sz="0" w:space="0" w:color="auto"/>
            <w:bottom w:val="none" w:sz="0" w:space="0" w:color="auto"/>
            <w:right w:val="none" w:sz="0" w:space="0" w:color="auto"/>
          </w:divBdr>
        </w:div>
        <w:div w:id="584732141">
          <w:marLeft w:val="0"/>
          <w:marRight w:val="0"/>
          <w:marTop w:val="0"/>
          <w:marBottom w:val="0"/>
          <w:divBdr>
            <w:top w:val="none" w:sz="0" w:space="0" w:color="auto"/>
            <w:left w:val="none" w:sz="0" w:space="0" w:color="auto"/>
            <w:bottom w:val="none" w:sz="0" w:space="0" w:color="auto"/>
            <w:right w:val="none" w:sz="0" w:space="0" w:color="auto"/>
          </w:divBdr>
          <w:divsChild>
            <w:div w:id="206197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6312">
      <w:bodyDiv w:val="1"/>
      <w:marLeft w:val="0"/>
      <w:marRight w:val="0"/>
      <w:marTop w:val="0"/>
      <w:marBottom w:val="0"/>
      <w:divBdr>
        <w:top w:val="none" w:sz="0" w:space="0" w:color="auto"/>
        <w:left w:val="none" w:sz="0" w:space="0" w:color="auto"/>
        <w:bottom w:val="none" w:sz="0" w:space="0" w:color="auto"/>
        <w:right w:val="none" w:sz="0" w:space="0" w:color="auto"/>
      </w:divBdr>
    </w:div>
    <w:div w:id="316805735">
      <w:bodyDiv w:val="1"/>
      <w:marLeft w:val="0"/>
      <w:marRight w:val="0"/>
      <w:marTop w:val="0"/>
      <w:marBottom w:val="0"/>
      <w:divBdr>
        <w:top w:val="none" w:sz="0" w:space="0" w:color="auto"/>
        <w:left w:val="none" w:sz="0" w:space="0" w:color="auto"/>
        <w:bottom w:val="none" w:sz="0" w:space="0" w:color="auto"/>
        <w:right w:val="none" w:sz="0" w:space="0" w:color="auto"/>
      </w:divBdr>
    </w:div>
    <w:div w:id="316812881">
      <w:bodyDiv w:val="1"/>
      <w:marLeft w:val="0"/>
      <w:marRight w:val="0"/>
      <w:marTop w:val="0"/>
      <w:marBottom w:val="0"/>
      <w:divBdr>
        <w:top w:val="none" w:sz="0" w:space="0" w:color="auto"/>
        <w:left w:val="none" w:sz="0" w:space="0" w:color="auto"/>
        <w:bottom w:val="none" w:sz="0" w:space="0" w:color="auto"/>
        <w:right w:val="none" w:sz="0" w:space="0" w:color="auto"/>
      </w:divBdr>
    </w:div>
    <w:div w:id="330840772">
      <w:bodyDiv w:val="1"/>
      <w:marLeft w:val="0"/>
      <w:marRight w:val="0"/>
      <w:marTop w:val="0"/>
      <w:marBottom w:val="0"/>
      <w:divBdr>
        <w:top w:val="none" w:sz="0" w:space="0" w:color="auto"/>
        <w:left w:val="none" w:sz="0" w:space="0" w:color="auto"/>
        <w:bottom w:val="none" w:sz="0" w:space="0" w:color="auto"/>
        <w:right w:val="none" w:sz="0" w:space="0" w:color="auto"/>
      </w:divBdr>
    </w:div>
    <w:div w:id="335575303">
      <w:bodyDiv w:val="1"/>
      <w:marLeft w:val="0"/>
      <w:marRight w:val="0"/>
      <w:marTop w:val="0"/>
      <w:marBottom w:val="0"/>
      <w:divBdr>
        <w:top w:val="none" w:sz="0" w:space="0" w:color="auto"/>
        <w:left w:val="none" w:sz="0" w:space="0" w:color="auto"/>
        <w:bottom w:val="none" w:sz="0" w:space="0" w:color="auto"/>
        <w:right w:val="none" w:sz="0" w:space="0" w:color="auto"/>
      </w:divBdr>
    </w:div>
    <w:div w:id="344090365">
      <w:bodyDiv w:val="1"/>
      <w:marLeft w:val="0"/>
      <w:marRight w:val="0"/>
      <w:marTop w:val="0"/>
      <w:marBottom w:val="0"/>
      <w:divBdr>
        <w:top w:val="none" w:sz="0" w:space="0" w:color="auto"/>
        <w:left w:val="none" w:sz="0" w:space="0" w:color="auto"/>
        <w:bottom w:val="none" w:sz="0" w:space="0" w:color="auto"/>
        <w:right w:val="none" w:sz="0" w:space="0" w:color="auto"/>
      </w:divBdr>
    </w:div>
    <w:div w:id="345983477">
      <w:bodyDiv w:val="1"/>
      <w:marLeft w:val="0"/>
      <w:marRight w:val="0"/>
      <w:marTop w:val="0"/>
      <w:marBottom w:val="0"/>
      <w:divBdr>
        <w:top w:val="none" w:sz="0" w:space="0" w:color="auto"/>
        <w:left w:val="none" w:sz="0" w:space="0" w:color="auto"/>
        <w:bottom w:val="none" w:sz="0" w:space="0" w:color="auto"/>
        <w:right w:val="none" w:sz="0" w:space="0" w:color="auto"/>
      </w:divBdr>
    </w:div>
    <w:div w:id="346717498">
      <w:bodyDiv w:val="1"/>
      <w:marLeft w:val="0"/>
      <w:marRight w:val="0"/>
      <w:marTop w:val="0"/>
      <w:marBottom w:val="0"/>
      <w:divBdr>
        <w:top w:val="none" w:sz="0" w:space="0" w:color="auto"/>
        <w:left w:val="none" w:sz="0" w:space="0" w:color="auto"/>
        <w:bottom w:val="none" w:sz="0" w:space="0" w:color="auto"/>
        <w:right w:val="none" w:sz="0" w:space="0" w:color="auto"/>
      </w:divBdr>
    </w:div>
    <w:div w:id="367025450">
      <w:bodyDiv w:val="1"/>
      <w:marLeft w:val="0"/>
      <w:marRight w:val="0"/>
      <w:marTop w:val="0"/>
      <w:marBottom w:val="0"/>
      <w:divBdr>
        <w:top w:val="none" w:sz="0" w:space="0" w:color="auto"/>
        <w:left w:val="none" w:sz="0" w:space="0" w:color="auto"/>
        <w:bottom w:val="none" w:sz="0" w:space="0" w:color="auto"/>
        <w:right w:val="none" w:sz="0" w:space="0" w:color="auto"/>
      </w:divBdr>
    </w:div>
    <w:div w:id="368261246">
      <w:bodyDiv w:val="1"/>
      <w:marLeft w:val="0"/>
      <w:marRight w:val="0"/>
      <w:marTop w:val="0"/>
      <w:marBottom w:val="0"/>
      <w:divBdr>
        <w:top w:val="none" w:sz="0" w:space="0" w:color="auto"/>
        <w:left w:val="none" w:sz="0" w:space="0" w:color="auto"/>
        <w:bottom w:val="none" w:sz="0" w:space="0" w:color="auto"/>
        <w:right w:val="none" w:sz="0" w:space="0" w:color="auto"/>
      </w:divBdr>
    </w:div>
    <w:div w:id="372341021">
      <w:bodyDiv w:val="1"/>
      <w:marLeft w:val="0"/>
      <w:marRight w:val="0"/>
      <w:marTop w:val="0"/>
      <w:marBottom w:val="0"/>
      <w:divBdr>
        <w:top w:val="none" w:sz="0" w:space="0" w:color="auto"/>
        <w:left w:val="none" w:sz="0" w:space="0" w:color="auto"/>
        <w:bottom w:val="none" w:sz="0" w:space="0" w:color="auto"/>
        <w:right w:val="none" w:sz="0" w:space="0" w:color="auto"/>
      </w:divBdr>
    </w:div>
    <w:div w:id="373895961">
      <w:bodyDiv w:val="1"/>
      <w:marLeft w:val="0"/>
      <w:marRight w:val="0"/>
      <w:marTop w:val="0"/>
      <w:marBottom w:val="0"/>
      <w:divBdr>
        <w:top w:val="none" w:sz="0" w:space="0" w:color="auto"/>
        <w:left w:val="none" w:sz="0" w:space="0" w:color="auto"/>
        <w:bottom w:val="none" w:sz="0" w:space="0" w:color="auto"/>
        <w:right w:val="none" w:sz="0" w:space="0" w:color="auto"/>
      </w:divBdr>
    </w:div>
    <w:div w:id="379404311">
      <w:bodyDiv w:val="1"/>
      <w:marLeft w:val="0"/>
      <w:marRight w:val="0"/>
      <w:marTop w:val="0"/>
      <w:marBottom w:val="0"/>
      <w:divBdr>
        <w:top w:val="none" w:sz="0" w:space="0" w:color="auto"/>
        <w:left w:val="none" w:sz="0" w:space="0" w:color="auto"/>
        <w:bottom w:val="none" w:sz="0" w:space="0" w:color="auto"/>
        <w:right w:val="none" w:sz="0" w:space="0" w:color="auto"/>
      </w:divBdr>
      <w:divsChild>
        <w:div w:id="603728737">
          <w:marLeft w:val="0"/>
          <w:marRight w:val="0"/>
          <w:marTop w:val="0"/>
          <w:marBottom w:val="150"/>
          <w:divBdr>
            <w:top w:val="none" w:sz="0" w:space="0" w:color="auto"/>
            <w:left w:val="none" w:sz="0" w:space="0" w:color="auto"/>
            <w:bottom w:val="none" w:sz="0" w:space="0" w:color="auto"/>
            <w:right w:val="none" w:sz="0" w:space="0" w:color="auto"/>
          </w:divBdr>
        </w:div>
        <w:div w:id="765273391">
          <w:marLeft w:val="0"/>
          <w:marRight w:val="0"/>
          <w:marTop w:val="0"/>
          <w:marBottom w:val="0"/>
          <w:divBdr>
            <w:top w:val="none" w:sz="0" w:space="0" w:color="auto"/>
            <w:left w:val="none" w:sz="0" w:space="0" w:color="auto"/>
            <w:bottom w:val="none" w:sz="0" w:space="0" w:color="auto"/>
            <w:right w:val="none" w:sz="0" w:space="0" w:color="auto"/>
          </w:divBdr>
          <w:divsChild>
            <w:div w:id="81410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5752">
      <w:bodyDiv w:val="1"/>
      <w:marLeft w:val="0"/>
      <w:marRight w:val="0"/>
      <w:marTop w:val="0"/>
      <w:marBottom w:val="0"/>
      <w:divBdr>
        <w:top w:val="none" w:sz="0" w:space="0" w:color="auto"/>
        <w:left w:val="none" w:sz="0" w:space="0" w:color="auto"/>
        <w:bottom w:val="none" w:sz="0" w:space="0" w:color="auto"/>
        <w:right w:val="none" w:sz="0" w:space="0" w:color="auto"/>
      </w:divBdr>
    </w:div>
    <w:div w:id="399061613">
      <w:bodyDiv w:val="1"/>
      <w:marLeft w:val="0"/>
      <w:marRight w:val="0"/>
      <w:marTop w:val="0"/>
      <w:marBottom w:val="0"/>
      <w:divBdr>
        <w:top w:val="none" w:sz="0" w:space="0" w:color="auto"/>
        <w:left w:val="none" w:sz="0" w:space="0" w:color="auto"/>
        <w:bottom w:val="none" w:sz="0" w:space="0" w:color="auto"/>
        <w:right w:val="none" w:sz="0" w:space="0" w:color="auto"/>
      </w:divBdr>
    </w:div>
    <w:div w:id="402722699">
      <w:bodyDiv w:val="1"/>
      <w:marLeft w:val="0"/>
      <w:marRight w:val="0"/>
      <w:marTop w:val="0"/>
      <w:marBottom w:val="0"/>
      <w:divBdr>
        <w:top w:val="none" w:sz="0" w:space="0" w:color="auto"/>
        <w:left w:val="none" w:sz="0" w:space="0" w:color="auto"/>
        <w:bottom w:val="none" w:sz="0" w:space="0" w:color="auto"/>
        <w:right w:val="none" w:sz="0" w:space="0" w:color="auto"/>
      </w:divBdr>
    </w:div>
    <w:div w:id="403529027">
      <w:bodyDiv w:val="1"/>
      <w:marLeft w:val="0"/>
      <w:marRight w:val="0"/>
      <w:marTop w:val="0"/>
      <w:marBottom w:val="0"/>
      <w:divBdr>
        <w:top w:val="none" w:sz="0" w:space="0" w:color="auto"/>
        <w:left w:val="none" w:sz="0" w:space="0" w:color="auto"/>
        <w:bottom w:val="none" w:sz="0" w:space="0" w:color="auto"/>
        <w:right w:val="none" w:sz="0" w:space="0" w:color="auto"/>
      </w:divBdr>
    </w:div>
    <w:div w:id="409928328">
      <w:bodyDiv w:val="1"/>
      <w:marLeft w:val="0"/>
      <w:marRight w:val="0"/>
      <w:marTop w:val="0"/>
      <w:marBottom w:val="0"/>
      <w:divBdr>
        <w:top w:val="none" w:sz="0" w:space="0" w:color="auto"/>
        <w:left w:val="none" w:sz="0" w:space="0" w:color="auto"/>
        <w:bottom w:val="none" w:sz="0" w:space="0" w:color="auto"/>
        <w:right w:val="none" w:sz="0" w:space="0" w:color="auto"/>
      </w:divBdr>
    </w:div>
    <w:div w:id="414595699">
      <w:bodyDiv w:val="1"/>
      <w:marLeft w:val="0"/>
      <w:marRight w:val="0"/>
      <w:marTop w:val="0"/>
      <w:marBottom w:val="0"/>
      <w:divBdr>
        <w:top w:val="none" w:sz="0" w:space="0" w:color="auto"/>
        <w:left w:val="none" w:sz="0" w:space="0" w:color="auto"/>
        <w:bottom w:val="none" w:sz="0" w:space="0" w:color="auto"/>
        <w:right w:val="none" w:sz="0" w:space="0" w:color="auto"/>
      </w:divBdr>
    </w:div>
    <w:div w:id="414741883">
      <w:bodyDiv w:val="1"/>
      <w:marLeft w:val="0"/>
      <w:marRight w:val="0"/>
      <w:marTop w:val="0"/>
      <w:marBottom w:val="0"/>
      <w:divBdr>
        <w:top w:val="none" w:sz="0" w:space="0" w:color="auto"/>
        <w:left w:val="none" w:sz="0" w:space="0" w:color="auto"/>
        <w:bottom w:val="none" w:sz="0" w:space="0" w:color="auto"/>
        <w:right w:val="none" w:sz="0" w:space="0" w:color="auto"/>
      </w:divBdr>
    </w:div>
    <w:div w:id="419448605">
      <w:bodyDiv w:val="1"/>
      <w:marLeft w:val="0"/>
      <w:marRight w:val="0"/>
      <w:marTop w:val="0"/>
      <w:marBottom w:val="0"/>
      <w:divBdr>
        <w:top w:val="none" w:sz="0" w:space="0" w:color="auto"/>
        <w:left w:val="none" w:sz="0" w:space="0" w:color="auto"/>
        <w:bottom w:val="none" w:sz="0" w:space="0" w:color="auto"/>
        <w:right w:val="none" w:sz="0" w:space="0" w:color="auto"/>
      </w:divBdr>
      <w:divsChild>
        <w:div w:id="31929169">
          <w:marLeft w:val="0"/>
          <w:marRight w:val="0"/>
          <w:marTop w:val="0"/>
          <w:marBottom w:val="150"/>
          <w:divBdr>
            <w:top w:val="none" w:sz="0" w:space="0" w:color="auto"/>
            <w:left w:val="none" w:sz="0" w:space="0" w:color="auto"/>
            <w:bottom w:val="none" w:sz="0" w:space="0" w:color="auto"/>
            <w:right w:val="none" w:sz="0" w:space="0" w:color="auto"/>
          </w:divBdr>
        </w:div>
        <w:div w:id="1331762078">
          <w:marLeft w:val="0"/>
          <w:marRight w:val="0"/>
          <w:marTop w:val="0"/>
          <w:marBottom w:val="0"/>
          <w:divBdr>
            <w:top w:val="none" w:sz="0" w:space="0" w:color="auto"/>
            <w:left w:val="none" w:sz="0" w:space="0" w:color="auto"/>
            <w:bottom w:val="none" w:sz="0" w:space="0" w:color="auto"/>
            <w:right w:val="none" w:sz="0" w:space="0" w:color="auto"/>
          </w:divBdr>
          <w:divsChild>
            <w:div w:id="136212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342700">
      <w:bodyDiv w:val="1"/>
      <w:marLeft w:val="0"/>
      <w:marRight w:val="0"/>
      <w:marTop w:val="0"/>
      <w:marBottom w:val="0"/>
      <w:divBdr>
        <w:top w:val="none" w:sz="0" w:space="0" w:color="auto"/>
        <w:left w:val="none" w:sz="0" w:space="0" w:color="auto"/>
        <w:bottom w:val="none" w:sz="0" w:space="0" w:color="auto"/>
        <w:right w:val="none" w:sz="0" w:space="0" w:color="auto"/>
      </w:divBdr>
    </w:div>
    <w:div w:id="428888657">
      <w:bodyDiv w:val="1"/>
      <w:marLeft w:val="0"/>
      <w:marRight w:val="0"/>
      <w:marTop w:val="0"/>
      <w:marBottom w:val="0"/>
      <w:divBdr>
        <w:top w:val="none" w:sz="0" w:space="0" w:color="auto"/>
        <w:left w:val="none" w:sz="0" w:space="0" w:color="auto"/>
        <w:bottom w:val="none" w:sz="0" w:space="0" w:color="auto"/>
        <w:right w:val="none" w:sz="0" w:space="0" w:color="auto"/>
      </w:divBdr>
    </w:div>
    <w:div w:id="454521902">
      <w:bodyDiv w:val="1"/>
      <w:marLeft w:val="0"/>
      <w:marRight w:val="0"/>
      <w:marTop w:val="0"/>
      <w:marBottom w:val="0"/>
      <w:divBdr>
        <w:top w:val="none" w:sz="0" w:space="0" w:color="auto"/>
        <w:left w:val="none" w:sz="0" w:space="0" w:color="auto"/>
        <w:bottom w:val="none" w:sz="0" w:space="0" w:color="auto"/>
        <w:right w:val="none" w:sz="0" w:space="0" w:color="auto"/>
      </w:divBdr>
    </w:div>
    <w:div w:id="458230950">
      <w:bodyDiv w:val="1"/>
      <w:marLeft w:val="0"/>
      <w:marRight w:val="0"/>
      <w:marTop w:val="0"/>
      <w:marBottom w:val="0"/>
      <w:divBdr>
        <w:top w:val="none" w:sz="0" w:space="0" w:color="auto"/>
        <w:left w:val="none" w:sz="0" w:space="0" w:color="auto"/>
        <w:bottom w:val="none" w:sz="0" w:space="0" w:color="auto"/>
        <w:right w:val="none" w:sz="0" w:space="0" w:color="auto"/>
      </w:divBdr>
    </w:div>
    <w:div w:id="477263204">
      <w:bodyDiv w:val="1"/>
      <w:marLeft w:val="0"/>
      <w:marRight w:val="0"/>
      <w:marTop w:val="0"/>
      <w:marBottom w:val="0"/>
      <w:divBdr>
        <w:top w:val="none" w:sz="0" w:space="0" w:color="auto"/>
        <w:left w:val="none" w:sz="0" w:space="0" w:color="auto"/>
        <w:bottom w:val="none" w:sz="0" w:space="0" w:color="auto"/>
        <w:right w:val="none" w:sz="0" w:space="0" w:color="auto"/>
      </w:divBdr>
    </w:div>
    <w:div w:id="477263757">
      <w:bodyDiv w:val="1"/>
      <w:marLeft w:val="0"/>
      <w:marRight w:val="0"/>
      <w:marTop w:val="0"/>
      <w:marBottom w:val="0"/>
      <w:divBdr>
        <w:top w:val="none" w:sz="0" w:space="0" w:color="auto"/>
        <w:left w:val="none" w:sz="0" w:space="0" w:color="auto"/>
        <w:bottom w:val="none" w:sz="0" w:space="0" w:color="auto"/>
        <w:right w:val="none" w:sz="0" w:space="0" w:color="auto"/>
      </w:divBdr>
    </w:div>
    <w:div w:id="479344625">
      <w:bodyDiv w:val="1"/>
      <w:marLeft w:val="0"/>
      <w:marRight w:val="0"/>
      <w:marTop w:val="0"/>
      <w:marBottom w:val="0"/>
      <w:divBdr>
        <w:top w:val="none" w:sz="0" w:space="0" w:color="auto"/>
        <w:left w:val="none" w:sz="0" w:space="0" w:color="auto"/>
        <w:bottom w:val="none" w:sz="0" w:space="0" w:color="auto"/>
        <w:right w:val="none" w:sz="0" w:space="0" w:color="auto"/>
      </w:divBdr>
    </w:div>
    <w:div w:id="485246360">
      <w:bodyDiv w:val="1"/>
      <w:marLeft w:val="0"/>
      <w:marRight w:val="0"/>
      <w:marTop w:val="0"/>
      <w:marBottom w:val="0"/>
      <w:divBdr>
        <w:top w:val="none" w:sz="0" w:space="0" w:color="auto"/>
        <w:left w:val="none" w:sz="0" w:space="0" w:color="auto"/>
        <w:bottom w:val="none" w:sz="0" w:space="0" w:color="auto"/>
        <w:right w:val="none" w:sz="0" w:space="0" w:color="auto"/>
      </w:divBdr>
    </w:div>
    <w:div w:id="493423133">
      <w:bodyDiv w:val="1"/>
      <w:marLeft w:val="0"/>
      <w:marRight w:val="0"/>
      <w:marTop w:val="0"/>
      <w:marBottom w:val="0"/>
      <w:divBdr>
        <w:top w:val="none" w:sz="0" w:space="0" w:color="auto"/>
        <w:left w:val="none" w:sz="0" w:space="0" w:color="auto"/>
        <w:bottom w:val="none" w:sz="0" w:space="0" w:color="auto"/>
        <w:right w:val="none" w:sz="0" w:space="0" w:color="auto"/>
      </w:divBdr>
    </w:div>
    <w:div w:id="496455816">
      <w:bodyDiv w:val="1"/>
      <w:marLeft w:val="0"/>
      <w:marRight w:val="0"/>
      <w:marTop w:val="0"/>
      <w:marBottom w:val="0"/>
      <w:divBdr>
        <w:top w:val="none" w:sz="0" w:space="0" w:color="auto"/>
        <w:left w:val="none" w:sz="0" w:space="0" w:color="auto"/>
        <w:bottom w:val="none" w:sz="0" w:space="0" w:color="auto"/>
        <w:right w:val="none" w:sz="0" w:space="0" w:color="auto"/>
      </w:divBdr>
    </w:div>
    <w:div w:id="499128249">
      <w:bodyDiv w:val="1"/>
      <w:marLeft w:val="0"/>
      <w:marRight w:val="0"/>
      <w:marTop w:val="0"/>
      <w:marBottom w:val="0"/>
      <w:divBdr>
        <w:top w:val="none" w:sz="0" w:space="0" w:color="auto"/>
        <w:left w:val="none" w:sz="0" w:space="0" w:color="auto"/>
        <w:bottom w:val="none" w:sz="0" w:space="0" w:color="auto"/>
        <w:right w:val="none" w:sz="0" w:space="0" w:color="auto"/>
      </w:divBdr>
      <w:divsChild>
        <w:div w:id="595476382">
          <w:marLeft w:val="0"/>
          <w:marRight w:val="0"/>
          <w:marTop w:val="0"/>
          <w:marBottom w:val="150"/>
          <w:divBdr>
            <w:top w:val="none" w:sz="0" w:space="0" w:color="auto"/>
            <w:left w:val="none" w:sz="0" w:space="0" w:color="auto"/>
            <w:bottom w:val="none" w:sz="0" w:space="0" w:color="auto"/>
            <w:right w:val="none" w:sz="0" w:space="0" w:color="auto"/>
          </w:divBdr>
        </w:div>
        <w:div w:id="1080447888">
          <w:marLeft w:val="0"/>
          <w:marRight w:val="0"/>
          <w:marTop w:val="0"/>
          <w:marBottom w:val="0"/>
          <w:divBdr>
            <w:top w:val="none" w:sz="0" w:space="0" w:color="auto"/>
            <w:left w:val="none" w:sz="0" w:space="0" w:color="auto"/>
            <w:bottom w:val="none" w:sz="0" w:space="0" w:color="auto"/>
            <w:right w:val="none" w:sz="0" w:space="0" w:color="auto"/>
          </w:divBdr>
          <w:divsChild>
            <w:div w:id="991369559">
              <w:marLeft w:val="0"/>
              <w:marRight w:val="0"/>
              <w:marTop w:val="0"/>
              <w:marBottom w:val="0"/>
              <w:divBdr>
                <w:top w:val="none" w:sz="0" w:space="0" w:color="auto"/>
                <w:left w:val="none" w:sz="0" w:space="0" w:color="auto"/>
                <w:bottom w:val="none" w:sz="0" w:space="0" w:color="auto"/>
                <w:right w:val="none" w:sz="0" w:space="0" w:color="auto"/>
              </w:divBdr>
            </w:div>
          </w:divsChild>
        </w:div>
        <w:div w:id="1390878913">
          <w:marLeft w:val="0"/>
          <w:marRight w:val="0"/>
          <w:marTop w:val="0"/>
          <w:marBottom w:val="270"/>
          <w:divBdr>
            <w:top w:val="none" w:sz="0" w:space="0" w:color="auto"/>
            <w:left w:val="none" w:sz="0" w:space="0" w:color="auto"/>
            <w:bottom w:val="none" w:sz="0" w:space="0" w:color="auto"/>
            <w:right w:val="none" w:sz="0" w:space="0" w:color="auto"/>
          </w:divBdr>
        </w:div>
      </w:divsChild>
    </w:div>
    <w:div w:id="502624889">
      <w:bodyDiv w:val="1"/>
      <w:marLeft w:val="0"/>
      <w:marRight w:val="0"/>
      <w:marTop w:val="0"/>
      <w:marBottom w:val="0"/>
      <w:divBdr>
        <w:top w:val="none" w:sz="0" w:space="0" w:color="auto"/>
        <w:left w:val="none" w:sz="0" w:space="0" w:color="auto"/>
        <w:bottom w:val="none" w:sz="0" w:space="0" w:color="auto"/>
        <w:right w:val="none" w:sz="0" w:space="0" w:color="auto"/>
      </w:divBdr>
    </w:div>
    <w:div w:id="512962054">
      <w:bodyDiv w:val="1"/>
      <w:marLeft w:val="0"/>
      <w:marRight w:val="0"/>
      <w:marTop w:val="0"/>
      <w:marBottom w:val="0"/>
      <w:divBdr>
        <w:top w:val="none" w:sz="0" w:space="0" w:color="auto"/>
        <w:left w:val="none" w:sz="0" w:space="0" w:color="auto"/>
        <w:bottom w:val="none" w:sz="0" w:space="0" w:color="auto"/>
        <w:right w:val="none" w:sz="0" w:space="0" w:color="auto"/>
      </w:divBdr>
      <w:divsChild>
        <w:div w:id="52852267">
          <w:marLeft w:val="0"/>
          <w:marRight w:val="0"/>
          <w:marTop w:val="0"/>
          <w:marBottom w:val="150"/>
          <w:divBdr>
            <w:top w:val="none" w:sz="0" w:space="0" w:color="auto"/>
            <w:left w:val="none" w:sz="0" w:space="0" w:color="auto"/>
            <w:bottom w:val="none" w:sz="0" w:space="0" w:color="auto"/>
            <w:right w:val="none" w:sz="0" w:space="0" w:color="auto"/>
          </w:divBdr>
        </w:div>
        <w:div w:id="515851680">
          <w:marLeft w:val="0"/>
          <w:marRight w:val="0"/>
          <w:marTop w:val="0"/>
          <w:marBottom w:val="0"/>
          <w:divBdr>
            <w:top w:val="none" w:sz="0" w:space="0" w:color="auto"/>
            <w:left w:val="none" w:sz="0" w:space="0" w:color="auto"/>
            <w:bottom w:val="none" w:sz="0" w:space="0" w:color="auto"/>
            <w:right w:val="none" w:sz="0" w:space="0" w:color="auto"/>
          </w:divBdr>
          <w:divsChild>
            <w:div w:id="16385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99116">
      <w:bodyDiv w:val="1"/>
      <w:marLeft w:val="0"/>
      <w:marRight w:val="0"/>
      <w:marTop w:val="0"/>
      <w:marBottom w:val="0"/>
      <w:divBdr>
        <w:top w:val="none" w:sz="0" w:space="0" w:color="auto"/>
        <w:left w:val="none" w:sz="0" w:space="0" w:color="auto"/>
        <w:bottom w:val="none" w:sz="0" w:space="0" w:color="auto"/>
        <w:right w:val="none" w:sz="0" w:space="0" w:color="auto"/>
      </w:divBdr>
    </w:div>
    <w:div w:id="534656348">
      <w:bodyDiv w:val="1"/>
      <w:marLeft w:val="0"/>
      <w:marRight w:val="0"/>
      <w:marTop w:val="0"/>
      <w:marBottom w:val="0"/>
      <w:divBdr>
        <w:top w:val="none" w:sz="0" w:space="0" w:color="auto"/>
        <w:left w:val="none" w:sz="0" w:space="0" w:color="auto"/>
        <w:bottom w:val="none" w:sz="0" w:space="0" w:color="auto"/>
        <w:right w:val="none" w:sz="0" w:space="0" w:color="auto"/>
      </w:divBdr>
    </w:div>
    <w:div w:id="536505417">
      <w:bodyDiv w:val="1"/>
      <w:marLeft w:val="0"/>
      <w:marRight w:val="0"/>
      <w:marTop w:val="0"/>
      <w:marBottom w:val="0"/>
      <w:divBdr>
        <w:top w:val="none" w:sz="0" w:space="0" w:color="auto"/>
        <w:left w:val="none" w:sz="0" w:space="0" w:color="auto"/>
        <w:bottom w:val="none" w:sz="0" w:space="0" w:color="auto"/>
        <w:right w:val="none" w:sz="0" w:space="0" w:color="auto"/>
      </w:divBdr>
    </w:div>
    <w:div w:id="537159636">
      <w:bodyDiv w:val="1"/>
      <w:marLeft w:val="0"/>
      <w:marRight w:val="0"/>
      <w:marTop w:val="0"/>
      <w:marBottom w:val="0"/>
      <w:divBdr>
        <w:top w:val="none" w:sz="0" w:space="0" w:color="auto"/>
        <w:left w:val="none" w:sz="0" w:space="0" w:color="auto"/>
        <w:bottom w:val="none" w:sz="0" w:space="0" w:color="auto"/>
        <w:right w:val="none" w:sz="0" w:space="0" w:color="auto"/>
      </w:divBdr>
    </w:div>
    <w:div w:id="552153837">
      <w:bodyDiv w:val="1"/>
      <w:marLeft w:val="0"/>
      <w:marRight w:val="0"/>
      <w:marTop w:val="0"/>
      <w:marBottom w:val="0"/>
      <w:divBdr>
        <w:top w:val="none" w:sz="0" w:space="0" w:color="auto"/>
        <w:left w:val="none" w:sz="0" w:space="0" w:color="auto"/>
        <w:bottom w:val="none" w:sz="0" w:space="0" w:color="auto"/>
        <w:right w:val="none" w:sz="0" w:space="0" w:color="auto"/>
      </w:divBdr>
    </w:div>
    <w:div w:id="555240415">
      <w:bodyDiv w:val="1"/>
      <w:marLeft w:val="0"/>
      <w:marRight w:val="0"/>
      <w:marTop w:val="0"/>
      <w:marBottom w:val="0"/>
      <w:divBdr>
        <w:top w:val="none" w:sz="0" w:space="0" w:color="auto"/>
        <w:left w:val="none" w:sz="0" w:space="0" w:color="auto"/>
        <w:bottom w:val="none" w:sz="0" w:space="0" w:color="auto"/>
        <w:right w:val="none" w:sz="0" w:space="0" w:color="auto"/>
      </w:divBdr>
    </w:div>
    <w:div w:id="555245165">
      <w:bodyDiv w:val="1"/>
      <w:marLeft w:val="0"/>
      <w:marRight w:val="0"/>
      <w:marTop w:val="0"/>
      <w:marBottom w:val="0"/>
      <w:divBdr>
        <w:top w:val="none" w:sz="0" w:space="0" w:color="auto"/>
        <w:left w:val="none" w:sz="0" w:space="0" w:color="auto"/>
        <w:bottom w:val="none" w:sz="0" w:space="0" w:color="auto"/>
        <w:right w:val="none" w:sz="0" w:space="0" w:color="auto"/>
      </w:divBdr>
      <w:divsChild>
        <w:div w:id="434591366">
          <w:marLeft w:val="0"/>
          <w:marRight w:val="0"/>
          <w:marTop w:val="0"/>
          <w:marBottom w:val="0"/>
          <w:divBdr>
            <w:top w:val="none" w:sz="0" w:space="0" w:color="auto"/>
            <w:left w:val="none" w:sz="0" w:space="0" w:color="auto"/>
            <w:bottom w:val="none" w:sz="0" w:space="0" w:color="auto"/>
            <w:right w:val="none" w:sz="0" w:space="0" w:color="auto"/>
          </w:divBdr>
        </w:div>
        <w:div w:id="1976713765">
          <w:marLeft w:val="0"/>
          <w:marRight w:val="0"/>
          <w:marTop w:val="0"/>
          <w:marBottom w:val="0"/>
          <w:divBdr>
            <w:top w:val="none" w:sz="0" w:space="0" w:color="auto"/>
            <w:left w:val="none" w:sz="0" w:space="0" w:color="auto"/>
            <w:bottom w:val="none" w:sz="0" w:space="0" w:color="auto"/>
            <w:right w:val="none" w:sz="0" w:space="0" w:color="auto"/>
          </w:divBdr>
        </w:div>
      </w:divsChild>
    </w:div>
    <w:div w:id="558516306">
      <w:bodyDiv w:val="1"/>
      <w:marLeft w:val="0"/>
      <w:marRight w:val="0"/>
      <w:marTop w:val="0"/>
      <w:marBottom w:val="0"/>
      <w:divBdr>
        <w:top w:val="none" w:sz="0" w:space="0" w:color="auto"/>
        <w:left w:val="none" w:sz="0" w:space="0" w:color="auto"/>
        <w:bottom w:val="none" w:sz="0" w:space="0" w:color="auto"/>
        <w:right w:val="none" w:sz="0" w:space="0" w:color="auto"/>
      </w:divBdr>
    </w:div>
    <w:div w:id="562713913">
      <w:bodyDiv w:val="1"/>
      <w:marLeft w:val="0"/>
      <w:marRight w:val="0"/>
      <w:marTop w:val="0"/>
      <w:marBottom w:val="0"/>
      <w:divBdr>
        <w:top w:val="none" w:sz="0" w:space="0" w:color="auto"/>
        <w:left w:val="none" w:sz="0" w:space="0" w:color="auto"/>
        <w:bottom w:val="none" w:sz="0" w:space="0" w:color="auto"/>
        <w:right w:val="none" w:sz="0" w:space="0" w:color="auto"/>
      </w:divBdr>
    </w:div>
    <w:div w:id="563950963">
      <w:bodyDiv w:val="1"/>
      <w:marLeft w:val="0"/>
      <w:marRight w:val="0"/>
      <w:marTop w:val="0"/>
      <w:marBottom w:val="0"/>
      <w:divBdr>
        <w:top w:val="none" w:sz="0" w:space="0" w:color="auto"/>
        <w:left w:val="none" w:sz="0" w:space="0" w:color="auto"/>
        <w:bottom w:val="none" w:sz="0" w:space="0" w:color="auto"/>
        <w:right w:val="none" w:sz="0" w:space="0" w:color="auto"/>
      </w:divBdr>
    </w:div>
    <w:div w:id="566494039">
      <w:bodyDiv w:val="1"/>
      <w:marLeft w:val="0"/>
      <w:marRight w:val="0"/>
      <w:marTop w:val="0"/>
      <w:marBottom w:val="0"/>
      <w:divBdr>
        <w:top w:val="none" w:sz="0" w:space="0" w:color="auto"/>
        <w:left w:val="none" w:sz="0" w:space="0" w:color="auto"/>
        <w:bottom w:val="none" w:sz="0" w:space="0" w:color="auto"/>
        <w:right w:val="none" w:sz="0" w:space="0" w:color="auto"/>
      </w:divBdr>
    </w:div>
    <w:div w:id="571888120">
      <w:bodyDiv w:val="1"/>
      <w:marLeft w:val="0"/>
      <w:marRight w:val="0"/>
      <w:marTop w:val="0"/>
      <w:marBottom w:val="0"/>
      <w:divBdr>
        <w:top w:val="none" w:sz="0" w:space="0" w:color="auto"/>
        <w:left w:val="none" w:sz="0" w:space="0" w:color="auto"/>
        <w:bottom w:val="none" w:sz="0" w:space="0" w:color="auto"/>
        <w:right w:val="none" w:sz="0" w:space="0" w:color="auto"/>
      </w:divBdr>
      <w:divsChild>
        <w:div w:id="690180688">
          <w:marLeft w:val="0"/>
          <w:marRight w:val="0"/>
          <w:marTop w:val="0"/>
          <w:marBottom w:val="150"/>
          <w:divBdr>
            <w:top w:val="none" w:sz="0" w:space="0" w:color="auto"/>
            <w:left w:val="none" w:sz="0" w:space="0" w:color="auto"/>
            <w:bottom w:val="none" w:sz="0" w:space="0" w:color="auto"/>
            <w:right w:val="none" w:sz="0" w:space="0" w:color="auto"/>
          </w:divBdr>
        </w:div>
        <w:div w:id="1570262299">
          <w:marLeft w:val="0"/>
          <w:marRight w:val="0"/>
          <w:marTop w:val="0"/>
          <w:marBottom w:val="0"/>
          <w:divBdr>
            <w:top w:val="none" w:sz="0" w:space="0" w:color="auto"/>
            <w:left w:val="none" w:sz="0" w:space="0" w:color="auto"/>
            <w:bottom w:val="none" w:sz="0" w:space="0" w:color="auto"/>
            <w:right w:val="none" w:sz="0" w:space="0" w:color="auto"/>
          </w:divBdr>
          <w:divsChild>
            <w:div w:id="15266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93006">
      <w:bodyDiv w:val="1"/>
      <w:marLeft w:val="0"/>
      <w:marRight w:val="0"/>
      <w:marTop w:val="0"/>
      <w:marBottom w:val="0"/>
      <w:divBdr>
        <w:top w:val="none" w:sz="0" w:space="0" w:color="auto"/>
        <w:left w:val="none" w:sz="0" w:space="0" w:color="auto"/>
        <w:bottom w:val="none" w:sz="0" w:space="0" w:color="auto"/>
        <w:right w:val="none" w:sz="0" w:space="0" w:color="auto"/>
      </w:divBdr>
    </w:div>
    <w:div w:id="587009186">
      <w:bodyDiv w:val="1"/>
      <w:marLeft w:val="0"/>
      <w:marRight w:val="0"/>
      <w:marTop w:val="0"/>
      <w:marBottom w:val="0"/>
      <w:divBdr>
        <w:top w:val="none" w:sz="0" w:space="0" w:color="auto"/>
        <w:left w:val="none" w:sz="0" w:space="0" w:color="auto"/>
        <w:bottom w:val="none" w:sz="0" w:space="0" w:color="auto"/>
        <w:right w:val="none" w:sz="0" w:space="0" w:color="auto"/>
      </w:divBdr>
      <w:divsChild>
        <w:div w:id="93790194">
          <w:marLeft w:val="0"/>
          <w:marRight w:val="0"/>
          <w:marTop w:val="0"/>
          <w:marBottom w:val="0"/>
          <w:divBdr>
            <w:top w:val="none" w:sz="0" w:space="0" w:color="auto"/>
            <w:left w:val="none" w:sz="0" w:space="0" w:color="auto"/>
            <w:bottom w:val="none" w:sz="0" w:space="0" w:color="auto"/>
            <w:right w:val="none" w:sz="0" w:space="0" w:color="auto"/>
          </w:divBdr>
        </w:div>
      </w:divsChild>
    </w:div>
    <w:div w:id="590814750">
      <w:bodyDiv w:val="1"/>
      <w:marLeft w:val="0"/>
      <w:marRight w:val="0"/>
      <w:marTop w:val="0"/>
      <w:marBottom w:val="0"/>
      <w:divBdr>
        <w:top w:val="none" w:sz="0" w:space="0" w:color="auto"/>
        <w:left w:val="none" w:sz="0" w:space="0" w:color="auto"/>
        <w:bottom w:val="none" w:sz="0" w:space="0" w:color="auto"/>
        <w:right w:val="none" w:sz="0" w:space="0" w:color="auto"/>
      </w:divBdr>
    </w:div>
    <w:div w:id="594823234">
      <w:bodyDiv w:val="1"/>
      <w:marLeft w:val="0"/>
      <w:marRight w:val="0"/>
      <w:marTop w:val="0"/>
      <w:marBottom w:val="0"/>
      <w:divBdr>
        <w:top w:val="none" w:sz="0" w:space="0" w:color="auto"/>
        <w:left w:val="none" w:sz="0" w:space="0" w:color="auto"/>
        <w:bottom w:val="none" w:sz="0" w:space="0" w:color="auto"/>
        <w:right w:val="none" w:sz="0" w:space="0" w:color="auto"/>
      </w:divBdr>
    </w:div>
    <w:div w:id="602883153">
      <w:bodyDiv w:val="1"/>
      <w:marLeft w:val="0"/>
      <w:marRight w:val="0"/>
      <w:marTop w:val="0"/>
      <w:marBottom w:val="0"/>
      <w:divBdr>
        <w:top w:val="none" w:sz="0" w:space="0" w:color="auto"/>
        <w:left w:val="none" w:sz="0" w:space="0" w:color="auto"/>
        <w:bottom w:val="none" w:sz="0" w:space="0" w:color="auto"/>
        <w:right w:val="none" w:sz="0" w:space="0" w:color="auto"/>
      </w:divBdr>
    </w:div>
    <w:div w:id="610288199">
      <w:bodyDiv w:val="1"/>
      <w:marLeft w:val="0"/>
      <w:marRight w:val="0"/>
      <w:marTop w:val="0"/>
      <w:marBottom w:val="0"/>
      <w:divBdr>
        <w:top w:val="none" w:sz="0" w:space="0" w:color="auto"/>
        <w:left w:val="none" w:sz="0" w:space="0" w:color="auto"/>
        <w:bottom w:val="none" w:sz="0" w:space="0" w:color="auto"/>
        <w:right w:val="none" w:sz="0" w:space="0" w:color="auto"/>
      </w:divBdr>
      <w:divsChild>
        <w:div w:id="1650550449">
          <w:marLeft w:val="0"/>
          <w:marRight w:val="0"/>
          <w:marTop w:val="0"/>
          <w:marBottom w:val="150"/>
          <w:divBdr>
            <w:top w:val="none" w:sz="0" w:space="0" w:color="auto"/>
            <w:left w:val="none" w:sz="0" w:space="0" w:color="auto"/>
            <w:bottom w:val="none" w:sz="0" w:space="0" w:color="auto"/>
            <w:right w:val="none" w:sz="0" w:space="0" w:color="auto"/>
          </w:divBdr>
        </w:div>
      </w:divsChild>
    </w:div>
    <w:div w:id="610740599">
      <w:bodyDiv w:val="1"/>
      <w:marLeft w:val="0"/>
      <w:marRight w:val="0"/>
      <w:marTop w:val="0"/>
      <w:marBottom w:val="0"/>
      <w:divBdr>
        <w:top w:val="none" w:sz="0" w:space="0" w:color="auto"/>
        <w:left w:val="none" w:sz="0" w:space="0" w:color="auto"/>
        <w:bottom w:val="none" w:sz="0" w:space="0" w:color="auto"/>
        <w:right w:val="none" w:sz="0" w:space="0" w:color="auto"/>
      </w:divBdr>
      <w:divsChild>
        <w:div w:id="407315419">
          <w:marLeft w:val="0"/>
          <w:marRight w:val="0"/>
          <w:marTop w:val="0"/>
          <w:marBottom w:val="150"/>
          <w:divBdr>
            <w:top w:val="none" w:sz="0" w:space="0" w:color="auto"/>
            <w:left w:val="none" w:sz="0" w:space="0" w:color="auto"/>
            <w:bottom w:val="none" w:sz="0" w:space="0" w:color="auto"/>
            <w:right w:val="none" w:sz="0" w:space="0" w:color="auto"/>
          </w:divBdr>
        </w:div>
      </w:divsChild>
    </w:div>
    <w:div w:id="611939330">
      <w:bodyDiv w:val="1"/>
      <w:marLeft w:val="0"/>
      <w:marRight w:val="0"/>
      <w:marTop w:val="0"/>
      <w:marBottom w:val="0"/>
      <w:divBdr>
        <w:top w:val="none" w:sz="0" w:space="0" w:color="auto"/>
        <w:left w:val="none" w:sz="0" w:space="0" w:color="auto"/>
        <w:bottom w:val="none" w:sz="0" w:space="0" w:color="auto"/>
        <w:right w:val="none" w:sz="0" w:space="0" w:color="auto"/>
      </w:divBdr>
    </w:div>
    <w:div w:id="617297401">
      <w:bodyDiv w:val="1"/>
      <w:marLeft w:val="0"/>
      <w:marRight w:val="0"/>
      <w:marTop w:val="0"/>
      <w:marBottom w:val="0"/>
      <w:divBdr>
        <w:top w:val="none" w:sz="0" w:space="0" w:color="auto"/>
        <w:left w:val="none" w:sz="0" w:space="0" w:color="auto"/>
        <w:bottom w:val="none" w:sz="0" w:space="0" w:color="auto"/>
        <w:right w:val="none" w:sz="0" w:space="0" w:color="auto"/>
      </w:divBdr>
      <w:divsChild>
        <w:div w:id="1154420445">
          <w:marLeft w:val="0"/>
          <w:marRight w:val="0"/>
          <w:marTop w:val="0"/>
          <w:marBottom w:val="150"/>
          <w:divBdr>
            <w:top w:val="none" w:sz="0" w:space="0" w:color="auto"/>
            <w:left w:val="none" w:sz="0" w:space="0" w:color="auto"/>
            <w:bottom w:val="none" w:sz="0" w:space="0" w:color="auto"/>
            <w:right w:val="none" w:sz="0" w:space="0" w:color="auto"/>
          </w:divBdr>
        </w:div>
        <w:div w:id="242960934">
          <w:marLeft w:val="0"/>
          <w:marRight w:val="0"/>
          <w:marTop w:val="0"/>
          <w:marBottom w:val="0"/>
          <w:divBdr>
            <w:top w:val="none" w:sz="0" w:space="0" w:color="auto"/>
            <w:left w:val="none" w:sz="0" w:space="0" w:color="auto"/>
            <w:bottom w:val="none" w:sz="0" w:space="0" w:color="auto"/>
            <w:right w:val="none" w:sz="0" w:space="0" w:color="auto"/>
          </w:divBdr>
          <w:divsChild>
            <w:div w:id="83849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89397">
      <w:bodyDiv w:val="1"/>
      <w:marLeft w:val="0"/>
      <w:marRight w:val="0"/>
      <w:marTop w:val="0"/>
      <w:marBottom w:val="0"/>
      <w:divBdr>
        <w:top w:val="none" w:sz="0" w:space="0" w:color="auto"/>
        <w:left w:val="none" w:sz="0" w:space="0" w:color="auto"/>
        <w:bottom w:val="none" w:sz="0" w:space="0" w:color="auto"/>
        <w:right w:val="none" w:sz="0" w:space="0" w:color="auto"/>
      </w:divBdr>
    </w:div>
    <w:div w:id="625159709">
      <w:bodyDiv w:val="1"/>
      <w:marLeft w:val="0"/>
      <w:marRight w:val="0"/>
      <w:marTop w:val="0"/>
      <w:marBottom w:val="0"/>
      <w:divBdr>
        <w:top w:val="none" w:sz="0" w:space="0" w:color="auto"/>
        <w:left w:val="none" w:sz="0" w:space="0" w:color="auto"/>
        <w:bottom w:val="none" w:sz="0" w:space="0" w:color="auto"/>
        <w:right w:val="none" w:sz="0" w:space="0" w:color="auto"/>
      </w:divBdr>
    </w:div>
    <w:div w:id="646056686">
      <w:bodyDiv w:val="1"/>
      <w:marLeft w:val="0"/>
      <w:marRight w:val="0"/>
      <w:marTop w:val="0"/>
      <w:marBottom w:val="0"/>
      <w:divBdr>
        <w:top w:val="none" w:sz="0" w:space="0" w:color="auto"/>
        <w:left w:val="none" w:sz="0" w:space="0" w:color="auto"/>
        <w:bottom w:val="none" w:sz="0" w:space="0" w:color="auto"/>
        <w:right w:val="none" w:sz="0" w:space="0" w:color="auto"/>
      </w:divBdr>
    </w:div>
    <w:div w:id="648755001">
      <w:bodyDiv w:val="1"/>
      <w:marLeft w:val="0"/>
      <w:marRight w:val="0"/>
      <w:marTop w:val="0"/>
      <w:marBottom w:val="0"/>
      <w:divBdr>
        <w:top w:val="none" w:sz="0" w:space="0" w:color="auto"/>
        <w:left w:val="none" w:sz="0" w:space="0" w:color="auto"/>
        <w:bottom w:val="none" w:sz="0" w:space="0" w:color="auto"/>
        <w:right w:val="none" w:sz="0" w:space="0" w:color="auto"/>
      </w:divBdr>
    </w:div>
    <w:div w:id="652368165">
      <w:bodyDiv w:val="1"/>
      <w:marLeft w:val="0"/>
      <w:marRight w:val="0"/>
      <w:marTop w:val="0"/>
      <w:marBottom w:val="0"/>
      <w:divBdr>
        <w:top w:val="none" w:sz="0" w:space="0" w:color="auto"/>
        <w:left w:val="none" w:sz="0" w:space="0" w:color="auto"/>
        <w:bottom w:val="none" w:sz="0" w:space="0" w:color="auto"/>
        <w:right w:val="none" w:sz="0" w:space="0" w:color="auto"/>
      </w:divBdr>
    </w:div>
    <w:div w:id="656568814">
      <w:bodyDiv w:val="1"/>
      <w:marLeft w:val="0"/>
      <w:marRight w:val="0"/>
      <w:marTop w:val="0"/>
      <w:marBottom w:val="0"/>
      <w:divBdr>
        <w:top w:val="none" w:sz="0" w:space="0" w:color="auto"/>
        <w:left w:val="none" w:sz="0" w:space="0" w:color="auto"/>
        <w:bottom w:val="none" w:sz="0" w:space="0" w:color="auto"/>
        <w:right w:val="none" w:sz="0" w:space="0" w:color="auto"/>
      </w:divBdr>
    </w:div>
    <w:div w:id="660307215">
      <w:bodyDiv w:val="1"/>
      <w:marLeft w:val="0"/>
      <w:marRight w:val="0"/>
      <w:marTop w:val="0"/>
      <w:marBottom w:val="0"/>
      <w:divBdr>
        <w:top w:val="none" w:sz="0" w:space="0" w:color="auto"/>
        <w:left w:val="none" w:sz="0" w:space="0" w:color="auto"/>
        <w:bottom w:val="none" w:sz="0" w:space="0" w:color="auto"/>
        <w:right w:val="none" w:sz="0" w:space="0" w:color="auto"/>
      </w:divBdr>
    </w:div>
    <w:div w:id="664821645">
      <w:bodyDiv w:val="1"/>
      <w:marLeft w:val="0"/>
      <w:marRight w:val="0"/>
      <w:marTop w:val="0"/>
      <w:marBottom w:val="0"/>
      <w:divBdr>
        <w:top w:val="none" w:sz="0" w:space="0" w:color="auto"/>
        <w:left w:val="none" w:sz="0" w:space="0" w:color="auto"/>
        <w:bottom w:val="none" w:sz="0" w:space="0" w:color="auto"/>
        <w:right w:val="none" w:sz="0" w:space="0" w:color="auto"/>
      </w:divBdr>
      <w:divsChild>
        <w:div w:id="1780444050">
          <w:marLeft w:val="0"/>
          <w:marRight w:val="0"/>
          <w:marTop w:val="0"/>
          <w:marBottom w:val="0"/>
          <w:divBdr>
            <w:top w:val="none" w:sz="0" w:space="0" w:color="auto"/>
            <w:left w:val="none" w:sz="0" w:space="0" w:color="auto"/>
            <w:bottom w:val="none" w:sz="0" w:space="0" w:color="auto"/>
            <w:right w:val="none" w:sz="0" w:space="0" w:color="auto"/>
          </w:divBdr>
        </w:div>
        <w:div w:id="2059739548">
          <w:marLeft w:val="0"/>
          <w:marRight w:val="0"/>
          <w:marTop w:val="0"/>
          <w:marBottom w:val="0"/>
          <w:divBdr>
            <w:top w:val="none" w:sz="0" w:space="0" w:color="auto"/>
            <w:left w:val="none" w:sz="0" w:space="0" w:color="auto"/>
            <w:bottom w:val="none" w:sz="0" w:space="0" w:color="auto"/>
            <w:right w:val="none" w:sz="0" w:space="0" w:color="auto"/>
          </w:divBdr>
        </w:div>
        <w:div w:id="1576284628">
          <w:marLeft w:val="0"/>
          <w:marRight w:val="0"/>
          <w:marTop w:val="0"/>
          <w:marBottom w:val="0"/>
          <w:divBdr>
            <w:top w:val="none" w:sz="0" w:space="0" w:color="auto"/>
            <w:left w:val="none" w:sz="0" w:space="0" w:color="auto"/>
            <w:bottom w:val="none" w:sz="0" w:space="0" w:color="auto"/>
            <w:right w:val="none" w:sz="0" w:space="0" w:color="auto"/>
          </w:divBdr>
        </w:div>
        <w:div w:id="825702696">
          <w:marLeft w:val="0"/>
          <w:marRight w:val="0"/>
          <w:marTop w:val="0"/>
          <w:marBottom w:val="0"/>
          <w:divBdr>
            <w:top w:val="none" w:sz="0" w:space="0" w:color="auto"/>
            <w:left w:val="none" w:sz="0" w:space="0" w:color="auto"/>
            <w:bottom w:val="none" w:sz="0" w:space="0" w:color="auto"/>
            <w:right w:val="none" w:sz="0" w:space="0" w:color="auto"/>
          </w:divBdr>
        </w:div>
        <w:div w:id="993610218">
          <w:marLeft w:val="0"/>
          <w:marRight w:val="0"/>
          <w:marTop w:val="0"/>
          <w:marBottom w:val="0"/>
          <w:divBdr>
            <w:top w:val="none" w:sz="0" w:space="0" w:color="auto"/>
            <w:left w:val="none" w:sz="0" w:space="0" w:color="auto"/>
            <w:bottom w:val="none" w:sz="0" w:space="0" w:color="auto"/>
            <w:right w:val="none" w:sz="0" w:space="0" w:color="auto"/>
          </w:divBdr>
        </w:div>
      </w:divsChild>
    </w:div>
    <w:div w:id="669673894">
      <w:bodyDiv w:val="1"/>
      <w:marLeft w:val="0"/>
      <w:marRight w:val="0"/>
      <w:marTop w:val="0"/>
      <w:marBottom w:val="0"/>
      <w:divBdr>
        <w:top w:val="none" w:sz="0" w:space="0" w:color="auto"/>
        <w:left w:val="none" w:sz="0" w:space="0" w:color="auto"/>
        <w:bottom w:val="none" w:sz="0" w:space="0" w:color="auto"/>
        <w:right w:val="none" w:sz="0" w:space="0" w:color="auto"/>
      </w:divBdr>
    </w:div>
    <w:div w:id="671221636">
      <w:bodyDiv w:val="1"/>
      <w:marLeft w:val="0"/>
      <w:marRight w:val="0"/>
      <w:marTop w:val="0"/>
      <w:marBottom w:val="0"/>
      <w:divBdr>
        <w:top w:val="none" w:sz="0" w:space="0" w:color="auto"/>
        <w:left w:val="none" w:sz="0" w:space="0" w:color="auto"/>
        <w:bottom w:val="none" w:sz="0" w:space="0" w:color="auto"/>
        <w:right w:val="none" w:sz="0" w:space="0" w:color="auto"/>
      </w:divBdr>
    </w:div>
    <w:div w:id="673915539">
      <w:bodyDiv w:val="1"/>
      <w:marLeft w:val="0"/>
      <w:marRight w:val="0"/>
      <w:marTop w:val="0"/>
      <w:marBottom w:val="0"/>
      <w:divBdr>
        <w:top w:val="none" w:sz="0" w:space="0" w:color="auto"/>
        <w:left w:val="none" w:sz="0" w:space="0" w:color="auto"/>
        <w:bottom w:val="none" w:sz="0" w:space="0" w:color="auto"/>
        <w:right w:val="none" w:sz="0" w:space="0" w:color="auto"/>
      </w:divBdr>
    </w:div>
    <w:div w:id="679702443">
      <w:bodyDiv w:val="1"/>
      <w:marLeft w:val="0"/>
      <w:marRight w:val="0"/>
      <w:marTop w:val="0"/>
      <w:marBottom w:val="0"/>
      <w:divBdr>
        <w:top w:val="none" w:sz="0" w:space="0" w:color="auto"/>
        <w:left w:val="none" w:sz="0" w:space="0" w:color="auto"/>
        <w:bottom w:val="none" w:sz="0" w:space="0" w:color="auto"/>
        <w:right w:val="none" w:sz="0" w:space="0" w:color="auto"/>
      </w:divBdr>
    </w:div>
    <w:div w:id="679746185">
      <w:bodyDiv w:val="1"/>
      <w:marLeft w:val="0"/>
      <w:marRight w:val="0"/>
      <w:marTop w:val="0"/>
      <w:marBottom w:val="0"/>
      <w:divBdr>
        <w:top w:val="none" w:sz="0" w:space="0" w:color="auto"/>
        <w:left w:val="none" w:sz="0" w:space="0" w:color="auto"/>
        <w:bottom w:val="none" w:sz="0" w:space="0" w:color="auto"/>
        <w:right w:val="none" w:sz="0" w:space="0" w:color="auto"/>
      </w:divBdr>
    </w:div>
    <w:div w:id="691688181">
      <w:bodyDiv w:val="1"/>
      <w:marLeft w:val="0"/>
      <w:marRight w:val="0"/>
      <w:marTop w:val="0"/>
      <w:marBottom w:val="0"/>
      <w:divBdr>
        <w:top w:val="none" w:sz="0" w:space="0" w:color="auto"/>
        <w:left w:val="none" w:sz="0" w:space="0" w:color="auto"/>
        <w:bottom w:val="none" w:sz="0" w:space="0" w:color="auto"/>
        <w:right w:val="none" w:sz="0" w:space="0" w:color="auto"/>
      </w:divBdr>
    </w:div>
    <w:div w:id="693725417">
      <w:bodyDiv w:val="1"/>
      <w:marLeft w:val="0"/>
      <w:marRight w:val="0"/>
      <w:marTop w:val="0"/>
      <w:marBottom w:val="0"/>
      <w:divBdr>
        <w:top w:val="none" w:sz="0" w:space="0" w:color="auto"/>
        <w:left w:val="none" w:sz="0" w:space="0" w:color="auto"/>
        <w:bottom w:val="none" w:sz="0" w:space="0" w:color="auto"/>
        <w:right w:val="none" w:sz="0" w:space="0" w:color="auto"/>
      </w:divBdr>
    </w:div>
    <w:div w:id="693924449">
      <w:bodyDiv w:val="1"/>
      <w:marLeft w:val="0"/>
      <w:marRight w:val="0"/>
      <w:marTop w:val="0"/>
      <w:marBottom w:val="0"/>
      <w:divBdr>
        <w:top w:val="none" w:sz="0" w:space="0" w:color="auto"/>
        <w:left w:val="none" w:sz="0" w:space="0" w:color="auto"/>
        <w:bottom w:val="none" w:sz="0" w:space="0" w:color="auto"/>
        <w:right w:val="none" w:sz="0" w:space="0" w:color="auto"/>
      </w:divBdr>
      <w:divsChild>
        <w:div w:id="1054962347">
          <w:marLeft w:val="0"/>
          <w:marRight w:val="0"/>
          <w:marTop w:val="0"/>
          <w:marBottom w:val="150"/>
          <w:divBdr>
            <w:top w:val="none" w:sz="0" w:space="0" w:color="auto"/>
            <w:left w:val="none" w:sz="0" w:space="0" w:color="auto"/>
            <w:bottom w:val="none" w:sz="0" w:space="0" w:color="auto"/>
            <w:right w:val="none" w:sz="0" w:space="0" w:color="auto"/>
          </w:divBdr>
        </w:div>
        <w:div w:id="1755584414">
          <w:marLeft w:val="0"/>
          <w:marRight w:val="0"/>
          <w:marTop w:val="0"/>
          <w:marBottom w:val="0"/>
          <w:divBdr>
            <w:top w:val="none" w:sz="0" w:space="0" w:color="auto"/>
            <w:left w:val="none" w:sz="0" w:space="0" w:color="auto"/>
            <w:bottom w:val="none" w:sz="0" w:space="0" w:color="auto"/>
            <w:right w:val="none" w:sz="0" w:space="0" w:color="auto"/>
          </w:divBdr>
          <w:divsChild>
            <w:div w:id="9532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93886">
      <w:bodyDiv w:val="1"/>
      <w:marLeft w:val="0"/>
      <w:marRight w:val="0"/>
      <w:marTop w:val="0"/>
      <w:marBottom w:val="0"/>
      <w:divBdr>
        <w:top w:val="none" w:sz="0" w:space="0" w:color="auto"/>
        <w:left w:val="none" w:sz="0" w:space="0" w:color="auto"/>
        <w:bottom w:val="none" w:sz="0" w:space="0" w:color="auto"/>
        <w:right w:val="none" w:sz="0" w:space="0" w:color="auto"/>
      </w:divBdr>
    </w:div>
    <w:div w:id="701899264">
      <w:bodyDiv w:val="1"/>
      <w:marLeft w:val="0"/>
      <w:marRight w:val="0"/>
      <w:marTop w:val="0"/>
      <w:marBottom w:val="0"/>
      <w:divBdr>
        <w:top w:val="none" w:sz="0" w:space="0" w:color="auto"/>
        <w:left w:val="none" w:sz="0" w:space="0" w:color="auto"/>
        <w:bottom w:val="none" w:sz="0" w:space="0" w:color="auto"/>
        <w:right w:val="none" w:sz="0" w:space="0" w:color="auto"/>
      </w:divBdr>
    </w:div>
    <w:div w:id="702242758">
      <w:bodyDiv w:val="1"/>
      <w:marLeft w:val="0"/>
      <w:marRight w:val="0"/>
      <w:marTop w:val="0"/>
      <w:marBottom w:val="0"/>
      <w:divBdr>
        <w:top w:val="none" w:sz="0" w:space="0" w:color="auto"/>
        <w:left w:val="none" w:sz="0" w:space="0" w:color="auto"/>
        <w:bottom w:val="none" w:sz="0" w:space="0" w:color="auto"/>
        <w:right w:val="none" w:sz="0" w:space="0" w:color="auto"/>
      </w:divBdr>
    </w:div>
    <w:div w:id="705568830">
      <w:bodyDiv w:val="1"/>
      <w:marLeft w:val="0"/>
      <w:marRight w:val="0"/>
      <w:marTop w:val="0"/>
      <w:marBottom w:val="0"/>
      <w:divBdr>
        <w:top w:val="none" w:sz="0" w:space="0" w:color="auto"/>
        <w:left w:val="none" w:sz="0" w:space="0" w:color="auto"/>
        <w:bottom w:val="none" w:sz="0" w:space="0" w:color="auto"/>
        <w:right w:val="none" w:sz="0" w:space="0" w:color="auto"/>
      </w:divBdr>
    </w:div>
    <w:div w:id="714743356">
      <w:bodyDiv w:val="1"/>
      <w:marLeft w:val="0"/>
      <w:marRight w:val="0"/>
      <w:marTop w:val="0"/>
      <w:marBottom w:val="0"/>
      <w:divBdr>
        <w:top w:val="none" w:sz="0" w:space="0" w:color="auto"/>
        <w:left w:val="none" w:sz="0" w:space="0" w:color="auto"/>
        <w:bottom w:val="none" w:sz="0" w:space="0" w:color="auto"/>
        <w:right w:val="none" w:sz="0" w:space="0" w:color="auto"/>
      </w:divBdr>
    </w:div>
    <w:div w:id="721488026">
      <w:bodyDiv w:val="1"/>
      <w:marLeft w:val="0"/>
      <w:marRight w:val="0"/>
      <w:marTop w:val="0"/>
      <w:marBottom w:val="0"/>
      <w:divBdr>
        <w:top w:val="none" w:sz="0" w:space="0" w:color="auto"/>
        <w:left w:val="none" w:sz="0" w:space="0" w:color="auto"/>
        <w:bottom w:val="none" w:sz="0" w:space="0" w:color="auto"/>
        <w:right w:val="none" w:sz="0" w:space="0" w:color="auto"/>
      </w:divBdr>
    </w:div>
    <w:div w:id="726150627">
      <w:bodyDiv w:val="1"/>
      <w:marLeft w:val="0"/>
      <w:marRight w:val="0"/>
      <w:marTop w:val="0"/>
      <w:marBottom w:val="0"/>
      <w:divBdr>
        <w:top w:val="none" w:sz="0" w:space="0" w:color="auto"/>
        <w:left w:val="none" w:sz="0" w:space="0" w:color="auto"/>
        <w:bottom w:val="none" w:sz="0" w:space="0" w:color="auto"/>
        <w:right w:val="none" w:sz="0" w:space="0" w:color="auto"/>
      </w:divBdr>
    </w:div>
    <w:div w:id="741369476">
      <w:bodyDiv w:val="1"/>
      <w:marLeft w:val="0"/>
      <w:marRight w:val="0"/>
      <w:marTop w:val="0"/>
      <w:marBottom w:val="0"/>
      <w:divBdr>
        <w:top w:val="none" w:sz="0" w:space="0" w:color="auto"/>
        <w:left w:val="none" w:sz="0" w:space="0" w:color="auto"/>
        <w:bottom w:val="none" w:sz="0" w:space="0" w:color="auto"/>
        <w:right w:val="none" w:sz="0" w:space="0" w:color="auto"/>
      </w:divBdr>
    </w:div>
    <w:div w:id="761530877">
      <w:bodyDiv w:val="1"/>
      <w:marLeft w:val="0"/>
      <w:marRight w:val="0"/>
      <w:marTop w:val="0"/>
      <w:marBottom w:val="0"/>
      <w:divBdr>
        <w:top w:val="none" w:sz="0" w:space="0" w:color="auto"/>
        <w:left w:val="none" w:sz="0" w:space="0" w:color="auto"/>
        <w:bottom w:val="none" w:sz="0" w:space="0" w:color="auto"/>
        <w:right w:val="none" w:sz="0" w:space="0" w:color="auto"/>
      </w:divBdr>
    </w:div>
    <w:div w:id="778063720">
      <w:bodyDiv w:val="1"/>
      <w:marLeft w:val="0"/>
      <w:marRight w:val="0"/>
      <w:marTop w:val="0"/>
      <w:marBottom w:val="0"/>
      <w:divBdr>
        <w:top w:val="none" w:sz="0" w:space="0" w:color="auto"/>
        <w:left w:val="none" w:sz="0" w:space="0" w:color="auto"/>
        <w:bottom w:val="none" w:sz="0" w:space="0" w:color="auto"/>
        <w:right w:val="none" w:sz="0" w:space="0" w:color="auto"/>
      </w:divBdr>
    </w:div>
    <w:div w:id="779884884">
      <w:bodyDiv w:val="1"/>
      <w:marLeft w:val="0"/>
      <w:marRight w:val="0"/>
      <w:marTop w:val="0"/>
      <w:marBottom w:val="0"/>
      <w:divBdr>
        <w:top w:val="none" w:sz="0" w:space="0" w:color="auto"/>
        <w:left w:val="none" w:sz="0" w:space="0" w:color="auto"/>
        <w:bottom w:val="none" w:sz="0" w:space="0" w:color="auto"/>
        <w:right w:val="none" w:sz="0" w:space="0" w:color="auto"/>
      </w:divBdr>
    </w:div>
    <w:div w:id="781386323">
      <w:bodyDiv w:val="1"/>
      <w:marLeft w:val="0"/>
      <w:marRight w:val="0"/>
      <w:marTop w:val="0"/>
      <w:marBottom w:val="0"/>
      <w:divBdr>
        <w:top w:val="none" w:sz="0" w:space="0" w:color="auto"/>
        <w:left w:val="none" w:sz="0" w:space="0" w:color="auto"/>
        <w:bottom w:val="none" w:sz="0" w:space="0" w:color="auto"/>
        <w:right w:val="none" w:sz="0" w:space="0" w:color="auto"/>
      </w:divBdr>
    </w:div>
    <w:div w:id="785152207">
      <w:bodyDiv w:val="1"/>
      <w:marLeft w:val="0"/>
      <w:marRight w:val="0"/>
      <w:marTop w:val="0"/>
      <w:marBottom w:val="0"/>
      <w:divBdr>
        <w:top w:val="none" w:sz="0" w:space="0" w:color="auto"/>
        <w:left w:val="none" w:sz="0" w:space="0" w:color="auto"/>
        <w:bottom w:val="none" w:sz="0" w:space="0" w:color="auto"/>
        <w:right w:val="none" w:sz="0" w:space="0" w:color="auto"/>
      </w:divBdr>
    </w:div>
    <w:div w:id="788012120">
      <w:bodyDiv w:val="1"/>
      <w:marLeft w:val="0"/>
      <w:marRight w:val="0"/>
      <w:marTop w:val="0"/>
      <w:marBottom w:val="0"/>
      <w:divBdr>
        <w:top w:val="none" w:sz="0" w:space="0" w:color="auto"/>
        <w:left w:val="none" w:sz="0" w:space="0" w:color="auto"/>
        <w:bottom w:val="none" w:sz="0" w:space="0" w:color="auto"/>
        <w:right w:val="none" w:sz="0" w:space="0" w:color="auto"/>
      </w:divBdr>
    </w:div>
    <w:div w:id="789280260">
      <w:bodyDiv w:val="1"/>
      <w:marLeft w:val="0"/>
      <w:marRight w:val="0"/>
      <w:marTop w:val="0"/>
      <w:marBottom w:val="0"/>
      <w:divBdr>
        <w:top w:val="none" w:sz="0" w:space="0" w:color="auto"/>
        <w:left w:val="none" w:sz="0" w:space="0" w:color="auto"/>
        <w:bottom w:val="none" w:sz="0" w:space="0" w:color="auto"/>
        <w:right w:val="none" w:sz="0" w:space="0" w:color="auto"/>
      </w:divBdr>
    </w:div>
    <w:div w:id="790828263">
      <w:bodyDiv w:val="1"/>
      <w:marLeft w:val="0"/>
      <w:marRight w:val="0"/>
      <w:marTop w:val="0"/>
      <w:marBottom w:val="0"/>
      <w:divBdr>
        <w:top w:val="none" w:sz="0" w:space="0" w:color="auto"/>
        <w:left w:val="none" w:sz="0" w:space="0" w:color="auto"/>
        <w:bottom w:val="none" w:sz="0" w:space="0" w:color="auto"/>
        <w:right w:val="none" w:sz="0" w:space="0" w:color="auto"/>
      </w:divBdr>
    </w:div>
    <w:div w:id="791484202">
      <w:bodyDiv w:val="1"/>
      <w:marLeft w:val="0"/>
      <w:marRight w:val="0"/>
      <w:marTop w:val="0"/>
      <w:marBottom w:val="0"/>
      <w:divBdr>
        <w:top w:val="none" w:sz="0" w:space="0" w:color="auto"/>
        <w:left w:val="none" w:sz="0" w:space="0" w:color="auto"/>
        <w:bottom w:val="none" w:sz="0" w:space="0" w:color="auto"/>
        <w:right w:val="none" w:sz="0" w:space="0" w:color="auto"/>
      </w:divBdr>
    </w:div>
    <w:div w:id="792987044">
      <w:bodyDiv w:val="1"/>
      <w:marLeft w:val="0"/>
      <w:marRight w:val="0"/>
      <w:marTop w:val="0"/>
      <w:marBottom w:val="0"/>
      <w:divBdr>
        <w:top w:val="none" w:sz="0" w:space="0" w:color="auto"/>
        <w:left w:val="none" w:sz="0" w:space="0" w:color="auto"/>
        <w:bottom w:val="none" w:sz="0" w:space="0" w:color="auto"/>
        <w:right w:val="none" w:sz="0" w:space="0" w:color="auto"/>
      </w:divBdr>
    </w:div>
    <w:div w:id="798571317">
      <w:bodyDiv w:val="1"/>
      <w:marLeft w:val="0"/>
      <w:marRight w:val="0"/>
      <w:marTop w:val="0"/>
      <w:marBottom w:val="0"/>
      <w:divBdr>
        <w:top w:val="none" w:sz="0" w:space="0" w:color="auto"/>
        <w:left w:val="none" w:sz="0" w:space="0" w:color="auto"/>
        <w:bottom w:val="none" w:sz="0" w:space="0" w:color="auto"/>
        <w:right w:val="none" w:sz="0" w:space="0" w:color="auto"/>
      </w:divBdr>
      <w:divsChild>
        <w:div w:id="1119255350">
          <w:marLeft w:val="0"/>
          <w:marRight w:val="0"/>
          <w:marTop w:val="0"/>
          <w:marBottom w:val="150"/>
          <w:divBdr>
            <w:top w:val="none" w:sz="0" w:space="0" w:color="auto"/>
            <w:left w:val="none" w:sz="0" w:space="0" w:color="auto"/>
            <w:bottom w:val="none" w:sz="0" w:space="0" w:color="auto"/>
            <w:right w:val="none" w:sz="0" w:space="0" w:color="auto"/>
          </w:divBdr>
        </w:div>
        <w:div w:id="1846699242">
          <w:marLeft w:val="0"/>
          <w:marRight w:val="0"/>
          <w:marTop w:val="0"/>
          <w:marBottom w:val="0"/>
          <w:divBdr>
            <w:top w:val="none" w:sz="0" w:space="0" w:color="auto"/>
            <w:left w:val="none" w:sz="0" w:space="0" w:color="auto"/>
            <w:bottom w:val="none" w:sz="0" w:space="0" w:color="auto"/>
            <w:right w:val="none" w:sz="0" w:space="0" w:color="auto"/>
          </w:divBdr>
          <w:divsChild>
            <w:div w:id="51543385">
              <w:marLeft w:val="0"/>
              <w:marRight w:val="0"/>
              <w:marTop w:val="0"/>
              <w:marBottom w:val="0"/>
              <w:divBdr>
                <w:top w:val="none" w:sz="0" w:space="0" w:color="auto"/>
                <w:left w:val="none" w:sz="0" w:space="0" w:color="auto"/>
                <w:bottom w:val="none" w:sz="0" w:space="0" w:color="auto"/>
                <w:right w:val="none" w:sz="0" w:space="0" w:color="auto"/>
              </w:divBdr>
            </w:div>
          </w:divsChild>
        </w:div>
        <w:div w:id="201983084">
          <w:marLeft w:val="0"/>
          <w:marRight w:val="0"/>
          <w:marTop w:val="0"/>
          <w:marBottom w:val="270"/>
          <w:divBdr>
            <w:top w:val="none" w:sz="0" w:space="0" w:color="auto"/>
            <w:left w:val="none" w:sz="0" w:space="0" w:color="auto"/>
            <w:bottom w:val="none" w:sz="0" w:space="0" w:color="auto"/>
            <w:right w:val="none" w:sz="0" w:space="0" w:color="auto"/>
          </w:divBdr>
        </w:div>
      </w:divsChild>
    </w:div>
    <w:div w:id="801263699">
      <w:bodyDiv w:val="1"/>
      <w:marLeft w:val="0"/>
      <w:marRight w:val="0"/>
      <w:marTop w:val="0"/>
      <w:marBottom w:val="0"/>
      <w:divBdr>
        <w:top w:val="none" w:sz="0" w:space="0" w:color="auto"/>
        <w:left w:val="none" w:sz="0" w:space="0" w:color="auto"/>
        <w:bottom w:val="none" w:sz="0" w:space="0" w:color="auto"/>
        <w:right w:val="none" w:sz="0" w:space="0" w:color="auto"/>
      </w:divBdr>
    </w:div>
    <w:div w:id="822814705">
      <w:bodyDiv w:val="1"/>
      <w:marLeft w:val="0"/>
      <w:marRight w:val="0"/>
      <w:marTop w:val="0"/>
      <w:marBottom w:val="0"/>
      <w:divBdr>
        <w:top w:val="none" w:sz="0" w:space="0" w:color="auto"/>
        <w:left w:val="none" w:sz="0" w:space="0" w:color="auto"/>
        <w:bottom w:val="none" w:sz="0" w:space="0" w:color="auto"/>
        <w:right w:val="none" w:sz="0" w:space="0" w:color="auto"/>
      </w:divBdr>
    </w:div>
    <w:div w:id="825170655">
      <w:bodyDiv w:val="1"/>
      <w:marLeft w:val="0"/>
      <w:marRight w:val="0"/>
      <w:marTop w:val="0"/>
      <w:marBottom w:val="0"/>
      <w:divBdr>
        <w:top w:val="none" w:sz="0" w:space="0" w:color="auto"/>
        <w:left w:val="none" w:sz="0" w:space="0" w:color="auto"/>
        <w:bottom w:val="none" w:sz="0" w:space="0" w:color="auto"/>
        <w:right w:val="none" w:sz="0" w:space="0" w:color="auto"/>
      </w:divBdr>
    </w:div>
    <w:div w:id="828324551">
      <w:bodyDiv w:val="1"/>
      <w:marLeft w:val="0"/>
      <w:marRight w:val="0"/>
      <w:marTop w:val="0"/>
      <w:marBottom w:val="0"/>
      <w:divBdr>
        <w:top w:val="none" w:sz="0" w:space="0" w:color="auto"/>
        <w:left w:val="none" w:sz="0" w:space="0" w:color="auto"/>
        <w:bottom w:val="none" w:sz="0" w:space="0" w:color="auto"/>
        <w:right w:val="none" w:sz="0" w:space="0" w:color="auto"/>
      </w:divBdr>
      <w:divsChild>
        <w:div w:id="1921137611">
          <w:marLeft w:val="0"/>
          <w:marRight w:val="0"/>
          <w:marTop w:val="0"/>
          <w:marBottom w:val="150"/>
          <w:divBdr>
            <w:top w:val="none" w:sz="0" w:space="0" w:color="auto"/>
            <w:left w:val="none" w:sz="0" w:space="0" w:color="auto"/>
            <w:bottom w:val="none" w:sz="0" w:space="0" w:color="auto"/>
            <w:right w:val="none" w:sz="0" w:space="0" w:color="auto"/>
          </w:divBdr>
        </w:div>
        <w:div w:id="2129618282">
          <w:marLeft w:val="0"/>
          <w:marRight w:val="0"/>
          <w:marTop w:val="0"/>
          <w:marBottom w:val="0"/>
          <w:divBdr>
            <w:top w:val="none" w:sz="0" w:space="0" w:color="auto"/>
            <w:left w:val="none" w:sz="0" w:space="0" w:color="auto"/>
            <w:bottom w:val="none" w:sz="0" w:space="0" w:color="auto"/>
            <w:right w:val="none" w:sz="0" w:space="0" w:color="auto"/>
          </w:divBdr>
          <w:divsChild>
            <w:div w:id="17797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298431">
      <w:bodyDiv w:val="1"/>
      <w:marLeft w:val="0"/>
      <w:marRight w:val="0"/>
      <w:marTop w:val="0"/>
      <w:marBottom w:val="0"/>
      <w:divBdr>
        <w:top w:val="none" w:sz="0" w:space="0" w:color="auto"/>
        <w:left w:val="none" w:sz="0" w:space="0" w:color="auto"/>
        <w:bottom w:val="none" w:sz="0" w:space="0" w:color="auto"/>
        <w:right w:val="none" w:sz="0" w:space="0" w:color="auto"/>
      </w:divBdr>
    </w:div>
    <w:div w:id="839540291">
      <w:bodyDiv w:val="1"/>
      <w:marLeft w:val="0"/>
      <w:marRight w:val="0"/>
      <w:marTop w:val="0"/>
      <w:marBottom w:val="0"/>
      <w:divBdr>
        <w:top w:val="none" w:sz="0" w:space="0" w:color="auto"/>
        <w:left w:val="none" w:sz="0" w:space="0" w:color="auto"/>
        <w:bottom w:val="none" w:sz="0" w:space="0" w:color="auto"/>
        <w:right w:val="none" w:sz="0" w:space="0" w:color="auto"/>
      </w:divBdr>
    </w:div>
    <w:div w:id="841700090">
      <w:bodyDiv w:val="1"/>
      <w:marLeft w:val="0"/>
      <w:marRight w:val="0"/>
      <w:marTop w:val="0"/>
      <w:marBottom w:val="0"/>
      <w:divBdr>
        <w:top w:val="none" w:sz="0" w:space="0" w:color="auto"/>
        <w:left w:val="none" w:sz="0" w:space="0" w:color="auto"/>
        <w:bottom w:val="none" w:sz="0" w:space="0" w:color="auto"/>
        <w:right w:val="none" w:sz="0" w:space="0" w:color="auto"/>
      </w:divBdr>
    </w:div>
    <w:div w:id="842814491">
      <w:bodyDiv w:val="1"/>
      <w:marLeft w:val="0"/>
      <w:marRight w:val="0"/>
      <w:marTop w:val="0"/>
      <w:marBottom w:val="0"/>
      <w:divBdr>
        <w:top w:val="none" w:sz="0" w:space="0" w:color="auto"/>
        <w:left w:val="none" w:sz="0" w:space="0" w:color="auto"/>
        <w:bottom w:val="none" w:sz="0" w:space="0" w:color="auto"/>
        <w:right w:val="none" w:sz="0" w:space="0" w:color="auto"/>
      </w:divBdr>
    </w:div>
    <w:div w:id="854268377">
      <w:bodyDiv w:val="1"/>
      <w:marLeft w:val="0"/>
      <w:marRight w:val="0"/>
      <w:marTop w:val="0"/>
      <w:marBottom w:val="0"/>
      <w:divBdr>
        <w:top w:val="none" w:sz="0" w:space="0" w:color="auto"/>
        <w:left w:val="none" w:sz="0" w:space="0" w:color="auto"/>
        <w:bottom w:val="none" w:sz="0" w:space="0" w:color="auto"/>
        <w:right w:val="none" w:sz="0" w:space="0" w:color="auto"/>
      </w:divBdr>
    </w:div>
    <w:div w:id="858615879">
      <w:bodyDiv w:val="1"/>
      <w:marLeft w:val="0"/>
      <w:marRight w:val="0"/>
      <w:marTop w:val="0"/>
      <w:marBottom w:val="0"/>
      <w:divBdr>
        <w:top w:val="none" w:sz="0" w:space="0" w:color="auto"/>
        <w:left w:val="none" w:sz="0" w:space="0" w:color="auto"/>
        <w:bottom w:val="none" w:sz="0" w:space="0" w:color="auto"/>
        <w:right w:val="none" w:sz="0" w:space="0" w:color="auto"/>
      </w:divBdr>
    </w:div>
    <w:div w:id="859660358">
      <w:bodyDiv w:val="1"/>
      <w:marLeft w:val="0"/>
      <w:marRight w:val="0"/>
      <w:marTop w:val="0"/>
      <w:marBottom w:val="0"/>
      <w:divBdr>
        <w:top w:val="none" w:sz="0" w:space="0" w:color="auto"/>
        <w:left w:val="none" w:sz="0" w:space="0" w:color="auto"/>
        <w:bottom w:val="none" w:sz="0" w:space="0" w:color="auto"/>
        <w:right w:val="none" w:sz="0" w:space="0" w:color="auto"/>
      </w:divBdr>
    </w:div>
    <w:div w:id="861631221">
      <w:bodyDiv w:val="1"/>
      <w:marLeft w:val="0"/>
      <w:marRight w:val="0"/>
      <w:marTop w:val="0"/>
      <w:marBottom w:val="0"/>
      <w:divBdr>
        <w:top w:val="none" w:sz="0" w:space="0" w:color="auto"/>
        <w:left w:val="none" w:sz="0" w:space="0" w:color="auto"/>
        <w:bottom w:val="none" w:sz="0" w:space="0" w:color="auto"/>
        <w:right w:val="none" w:sz="0" w:space="0" w:color="auto"/>
      </w:divBdr>
      <w:divsChild>
        <w:div w:id="872613599">
          <w:marLeft w:val="0"/>
          <w:marRight w:val="0"/>
          <w:marTop w:val="0"/>
          <w:marBottom w:val="150"/>
          <w:divBdr>
            <w:top w:val="none" w:sz="0" w:space="0" w:color="auto"/>
            <w:left w:val="none" w:sz="0" w:space="0" w:color="auto"/>
            <w:bottom w:val="none" w:sz="0" w:space="0" w:color="auto"/>
            <w:right w:val="none" w:sz="0" w:space="0" w:color="auto"/>
          </w:divBdr>
        </w:div>
        <w:div w:id="1625963085">
          <w:marLeft w:val="0"/>
          <w:marRight w:val="0"/>
          <w:marTop w:val="0"/>
          <w:marBottom w:val="0"/>
          <w:divBdr>
            <w:top w:val="none" w:sz="0" w:space="0" w:color="auto"/>
            <w:left w:val="none" w:sz="0" w:space="0" w:color="auto"/>
            <w:bottom w:val="none" w:sz="0" w:space="0" w:color="auto"/>
            <w:right w:val="none" w:sz="0" w:space="0" w:color="auto"/>
          </w:divBdr>
          <w:divsChild>
            <w:div w:id="87014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9076">
      <w:bodyDiv w:val="1"/>
      <w:marLeft w:val="0"/>
      <w:marRight w:val="0"/>
      <w:marTop w:val="0"/>
      <w:marBottom w:val="0"/>
      <w:divBdr>
        <w:top w:val="none" w:sz="0" w:space="0" w:color="auto"/>
        <w:left w:val="none" w:sz="0" w:space="0" w:color="auto"/>
        <w:bottom w:val="none" w:sz="0" w:space="0" w:color="auto"/>
        <w:right w:val="none" w:sz="0" w:space="0" w:color="auto"/>
      </w:divBdr>
    </w:div>
    <w:div w:id="869031534">
      <w:bodyDiv w:val="1"/>
      <w:marLeft w:val="0"/>
      <w:marRight w:val="0"/>
      <w:marTop w:val="0"/>
      <w:marBottom w:val="0"/>
      <w:divBdr>
        <w:top w:val="none" w:sz="0" w:space="0" w:color="auto"/>
        <w:left w:val="none" w:sz="0" w:space="0" w:color="auto"/>
        <w:bottom w:val="none" w:sz="0" w:space="0" w:color="auto"/>
        <w:right w:val="none" w:sz="0" w:space="0" w:color="auto"/>
      </w:divBdr>
    </w:div>
    <w:div w:id="875120979">
      <w:bodyDiv w:val="1"/>
      <w:marLeft w:val="0"/>
      <w:marRight w:val="0"/>
      <w:marTop w:val="0"/>
      <w:marBottom w:val="0"/>
      <w:divBdr>
        <w:top w:val="none" w:sz="0" w:space="0" w:color="auto"/>
        <w:left w:val="none" w:sz="0" w:space="0" w:color="auto"/>
        <w:bottom w:val="none" w:sz="0" w:space="0" w:color="auto"/>
        <w:right w:val="none" w:sz="0" w:space="0" w:color="auto"/>
      </w:divBdr>
    </w:div>
    <w:div w:id="894925951">
      <w:bodyDiv w:val="1"/>
      <w:marLeft w:val="0"/>
      <w:marRight w:val="0"/>
      <w:marTop w:val="0"/>
      <w:marBottom w:val="0"/>
      <w:divBdr>
        <w:top w:val="none" w:sz="0" w:space="0" w:color="auto"/>
        <w:left w:val="none" w:sz="0" w:space="0" w:color="auto"/>
        <w:bottom w:val="none" w:sz="0" w:space="0" w:color="auto"/>
        <w:right w:val="none" w:sz="0" w:space="0" w:color="auto"/>
      </w:divBdr>
    </w:div>
    <w:div w:id="897983602">
      <w:bodyDiv w:val="1"/>
      <w:marLeft w:val="0"/>
      <w:marRight w:val="0"/>
      <w:marTop w:val="0"/>
      <w:marBottom w:val="0"/>
      <w:divBdr>
        <w:top w:val="none" w:sz="0" w:space="0" w:color="auto"/>
        <w:left w:val="none" w:sz="0" w:space="0" w:color="auto"/>
        <w:bottom w:val="none" w:sz="0" w:space="0" w:color="auto"/>
        <w:right w:val="none" w:sz="0" w:space="0" w:color="auto"/>
      </w:divBdr>
      <w:divsChild>
        <w:div w:id="947009546">
          <w:marLeft w:val="0"/>
          <w:marRight w:val="0"/>
          <w:marTop w:val="0"/>
          <w:marBottom w:val="150"/>
          <w:divBdr>
            <w:top w:val="none" w:sz="0" w:space="0" w:color="auto"/>
            <w:left w:val="none" w:sz="0" w:space="0" w:color="auto"/>
            <w:bottom w:val="none" w:sz="0" w:space="0" w:color="auto"/>
            <w:right w:val="none" w:sz="0" w:space="0" w:color="auto"/>
          </w:divBdr>
        </w:div>
        <w:div w:id="630016090">
          <w:marLeft w:val="0"/>
          <w:marRight w:val="0"/>
          <w:marTop w:val="0"/>
          <w:marBottom w:val="0"/>
          <w:divBdr>
            <w:top w:val="none" w:sz="0" w:space="0" w:color="auto"/>
            <w:left w:val="none" w:sz="0" w:space="0" w:color="auto"/>
            <w:bottom w:val="none" w:sz="0" w:space="0" w:color="auto"/>
            <w:right w:val="none" w:sz="0" w:space="0" w:color="auto"/>
          </w:divBdr>
          <w:divsChild>
            <w:div w:id="186876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52517">
      <w:bodyDiv w:val="1"/>
      <w:marLeft w:val="0"/>
      <w:marRight w:val="0"/>
      <w:marTop w:val="0"/>
      <w:marBottom w:val="0"/>
      <w:divBdr>
        <w:top w:val="none" w:sz="0" w:space="0" w:color="auto"/>
        <w:left w:val="none" w:sz="0" w:space="0" w:color="auto"/>
        <w:bottom w:val="none" w:sz="0" w:space="0" w:color="auto"/>
        <w:right w:val="none" w:sz="0" w:space="0" w:color="auto"/>
      </w:divBdr>
    </w:div>
    <w:div w:id="901014976">
      <w:bodyDiv w:val="1"/>
      <w:marLeft w:val="0"/>
      <w:marRight w:val="0"/>
      <w:marTop w:val="0"/>
      <w:marBottom w:val="0"/>
      <w:divBdr>
        <w:top w:val="none" w:sz="0" w:space="0" w:color="auto"/>
        <w:left w:val="none" w:sz="0" w:space="0" w:color="auto"/>
        <w:bottom w:val="none" w:sz="0" w:space="0" w:color="auto"/>
        <w:right w:val="none" w:sz="0" w:space="0" w:color="auto"/>
      </w:divBdr>
      <w:divsChild>
        <w:div w:id="1966809919">
          <w:marLeft w:val="0"/>
          <w:marRight w:val="0"/>
          <w:marTop w:val="0"/>
          <w:marBottom w:val="0"/>
          <w:divBdr>
            <w:top w:val="none" w:sz="0" w:space="0" w:color="auto"/>
            <w:left w:val="none" w:sz="0" w:space="0" w:color="auto"/>
            <w:bottom w:val="none" w:sz="0" w:space="0" w:color="auto"/>
            <w:right w:val="none" w:sz="0" w:space="0" w:color="auto"/>
          </w:divBdr>
        </w:div>
        <w:div w:id="878126692">
          <w:marLeft w:val="0"/>
          <w:marRight w:val="0"/>
          <w:marTop w:val="0"/>
          <w:marBottom w:val="0"/>
          <w:divBdr>
            <w:top w:val="none" w:sz="0" w:space="0" w:color="auto"/>
            <w:left w:val="none" w:sz="0" w:space="0" w:color="auto"/>
            <w:bottom w:val="none" w:sz="0" w:space="0" w:color="auto"/>
            <w:right w:val="none" w:sz="0" w:space="0" w:color="auto"/>
          </w:divBdr>
        </w:div>
        <w:div w:id="1745569305">
          <w:marLeft w:val="0"/>
          <w:marRight w:val="0"/>
          <w:marTop w:val="0"/>
          <w:marBottom w:val="0"/>
          <w:divBdr>
            <w:top w:val="none" w:sz="0" w:space="0" w:color="auto"/>
            <w:left w:val="none" w:sz="0" w:space="0" w:color="auto"/>
            <w:bottom w:val="none" w:sz="0" w:space="0" w:color="auto"/>
            <w:right w:val="none" w:sz="0" w:space="0" w:color="auto"/>
          </w:divBdr>
        </w:div>
        <w:div w:id="1362895494">
          <w:marLeft w:val="0"/>
          <w:marRight w:val="0"/>
          <w:marTop w:val="0"/>
          <w:marBottom w:val="0"/>
          <w:divBdr>
            <w:top w:val="none" w:sz="0" w:space="0" w:color="auto"/>
            <w:left w:val="none" w:sz="0" w:space="0" w:color="auto"/>
            <w:bottom w:val="none" w:sz="0" w:space="0" w:color="auto"/>
            <w:right w:val="none" w:sz="0" w:space="0" w:color="auto"/>
          </w:divBdr>
        </w:div>
        <w:div w:id="165562660">
          <w:marLeft w:val="0"/>
          <w:marRight w:val="0"/>
          <w:marTop w:val="0"/>
          <w:marBottom w:val="0"/>
          <w:divBdr>
            <w:top w:val="none" w:sz="0" w:space="0" w:color="auto"/>
            <w:left w:val="none" w:sz="0" w:space="0" w:color="auto"/>
            <w:bottom w:val="none" w:sz="0" w:space="0" w:color="auto"/>
            <w:right w:val="none" w:sz="0" w:space="0" w:color="auto"/>
          </w:divBdr>
        </w:div>
        <w:div w:id="448665481">
          <w:marLeft w:val="0"/>
          <w:marRight w:val="0"/>
          <w:marTop w:val="0"/>
          <w:marBottom w:val="0"/>
          <w:divBdr>
            <w:top w:val="none" w:sz="0" w:space="0" w:color="auto"/>
            <w:left w:val="none" w:sz="0" w:space="0" w:color="auto"/>
            <w:bottom w:val="none" w:sz="0" w:space="0" w:color="auto"/>
            <w:right w:val="none" w:sz="0" w:space="0" w:color="auto"/>
          </w:divBdr>
        </w:div>
        <w:div w:id="1882550797">
          <w:marLeft w:val="0"/>
          <w:marRight w:val="0"/>
          <w:marTop w:val="0"/>
          <w:marBottom w:val="0"/>
          <w:divBdr>
            <w:top w:val="none" w:sz="0" w:space="0" w:color="auto"/>
            <w:left w:val="none" w:sz="0" w:space="0" w:color="auto"/>
            <w:bottom w:val="none" w:sz="0" w:space="0" w:color="auto"/>
            <w:right w:val="none" w:sz="0" w:space="0" w:color="auto"/>
          </w:divBdr>
        </w:div>
        <w:div w:id="369377834">
          <w:marLeft w:val="0"/>
          <w:marRight w:val="0"/>
          <w:marTop w:val="0"/>
          <w:marBottom w:val="0"/>
          <w:divBdr>
            <w:top w:val="none" w:sz="0" w:space="0" w:color="auto"/>
            <w:left w:val="none" w:sz="0" w:space="0" w:color="auto"/>
            <w:bottom w:val="none" w:sz="0" w:space="0" w:color="auto"/>
            <w:right w:val="none" w:sz="0" w:space="0" w:color="auto"/>
          </w:divBdr>
        </w:div>
        <w:div w:id="1778479094">
          <w:marLeft w:val="0"/>
          <w:marRight w:val="0"/>
          <w:marTop w:val="0"/>
          <w:marBottom w:val="0"/>
          <w:divBdr>
            <w:top w:val="none" w:sz="0" w:space="0" w:color="auto"/>
            <w:left w:val="none" w:sz="0" w:space="0" w:color="auto"/>
            <w:bottom w:val="none" w:sz="0" w:space="0" w:color="auto"/>
            <w:right w:val="none" w:sz="0" w:space="0" w:color="auto"/>
          </w:divBdr>
        </w:div>
        <w:div w:id="1788619800">
          <w:marLeft w:val="0"/>
          <w:marRight w:val="0"/>
          <w:marTop w:val="0"/>
          <w:marBottom w:val="0"/>
          <w:divBdr>
            <w:top w:val="none" w:sz="0" w:space="0" w:color="auto"/>
            <w:left w:val="none" w:sz="0" w:space="0" w:color="auto"/>
            <w:bottom w:val="none" w:sz="0" w:space="0" w:color="auto"/>
            <w:right w:val="none" w:sz="0" w:space="0" w:color="auto"/>
          </w:divBdr>
        </w:div>
        <w:div w:id="1013144056">
          <w:marLeft w:val="0"/>
          <w:marRight w:val="0"/>
          <w:marTop w:val="0"/>
          <w:marBottom w:val="0"/>
          <w:divBdr>
            <w:top w:val="none" w:sz="0" w:space="0" w:color="auto"/>
            <w:left w:val="none" w:sz="0" w:space="0" w:color="auto"/>
            <w:bottom w:val="none" w:sz="0" w:space="0" w:color="auto"/>
            <w:right w:val="none" w:sz="0" w:space="0" w:color="auto"/>
          </w:divBdr>
        </w:div>
        <w:div w:id="419563954">
          <w:marLeft w:val="0"/>
          <w:marRight w:val="0"/>
          <w:marTop w:val="0"/>
          <w:marBottom w:val="0"/>
          <w:divBdr>
            <w:top w:val="none" w:sz="0" w:space="0" w:color="auto"/>
            <w:left w:val="none" w:sz="0" w:space="0" w:color="auto"/>
            <w:bottom w:val="none" w:sz="0" w:space="0" w:color="auto"/>
            <w:right w:val="none" w:sz="0" w:space="0" w:color="auto"/>
          </w:divBdr>
        </w:div>
        <w:div w:id="1787410">
          <w:marLeft w:val="0"/>
          <w:marRight w:val="0"/>
          <w:marTop w:val="0"/>
          <w:marBottom w:val="0"/>
          <w:divBdr>
            <w:top w:val="none" w:sz="0" w:space="0" w:color="auto"/>
            <w:left w:val="none" w:sz="0" w:space="0" w:color="auto"/>
            <w:bottom w:val="none" w:sz="0" w:space="0" w:color="auto"/>
            <w:right w:val="none" w:sz="0" w:space="0" w:color="auto"/>
          </w:divBdr>
        </w:div>
      </w:divsChild>
    </w:div>
    <w:div w:id="906762222">
      <w:bodyDiv w:val="1"/>
      <w:marLeft w:val="0"/>
      <w:marRight w:val="0"/>
      <w:marTop w:val="0"/>
      <w:marBottom w:val="0"/>
      <w:divBdr>
        <w:top w:val="none" w:sz="0" w:space="0" w:color="auto"/>
        <w:left w:val="none" w:sz="0" w:space="0" w:color="auto"/>
        <w:bottom w:val="none" w:sz="0" w:space="0" w:color="auto"/>
        <w:right w:val="none" w:sz="0" w:space="0" w:color="auto"/>
      </w:divBdr>
    </w:div>
    <w:div w:id="920069799">
      <w:bodyDiv w:val="1"/>
      <w:marLeft w:val="0"/>
      <w:marRight w:val="0"/>
      <w:marTop w:val="0"/>
      <w:marBottom w:val="0"/>
      <w:divBdr>
        <w:top w:val="none" w:sz="0" w:space="0" w:color="auto"/>
        <w:left w:val="none" w:sz="0" w:space="0" w:color="auto"/>
        <w:bottom w:val="none" w:sz="0" w:space="0" w:color="auto"/>
        <w:right w:val="none" w:sz="0" w:space="0" w:color="auto"/>
      </w:divBdr>
    </w:div>
    <w:div w:id="925962182">
      <w:bodyDiv w:val="1"/>
      <w:marLeft w:val="0"/>
      <w:marRight w:val="0"/>
      <w:marTop w:val="0"/>
      <w:marBottom w:val="0"/>
      <w:divBdr>
        <w:top w:val="none" w:sz="0" w:space="0" w:color="auto"/>
        <w:left w:val="none" w:sz="0" w:space="0" w:color="auto"/>
        <w:bottom w:val="none" w:sz="0" w:space="0" w:color="auto"/>
        <w:right w:val="none" w:sz="0" w:space="0" w:color="auto"/>
      </w:divBdr>
      <w:divsChild>
        <w:div w:id="2083480641">
          <w:marLeft w:val="0"/>
          <w:marRight w:val="0"/>
          <w:marTop w:val="0"/>
          <w:marBottom w:val="0"/>
          <w:divBdr>
            <w:top w:val="none" w:sz="0" w:space="0" w:color="auto"/>
            <w:left w:val="none" w:sz="0" w:space="0" w:color="auto"/>
            <w:bottom w:val="none" w:sz="0" w:space="0" w:color="auto"/>
            <w:right w:val="none" w:sz="0" w:space="0" w:color="auto"/>
          </w:divBdr>
        </w:div>
        <w:div w:id="830755924">
          <w:marLeft w:val="0"/>
          <w:marRight w:val="0"/>
          <w:marTop w:val="0"/>
          <w:marBottom w:val="0"/>
          <w:divBdr>
            <w:top w:val="none" w:sz="0" w:space="0" w:color="auto"/>
            <w:left w:val="none" w:sz="0" w:space="0" w:color="auto"/>
            <w:bottom w:val="none" w:sz="0" w:space="0" w:color="auto"/>
            <w:right w:val="none" w:sz="0" w:space="0" w:color="auto"/>
          </w:divBdr>
        </w:div>
      </w:divsChild>
    </w:div>
    <w:div w:id="928124930">
      <w:bodyDiv w:val="1"/>
      <w:marLeft w:val="0"/>
      <w:marRight w:val="0"/>
      <w:marTop w:val="0"/>
      <w:marBottom w:val="0"/>
      <w:divBdr>
        <w:top w:val="none" w:sz="0" w:space="0" w:color="auto"/>
        <w:left w:val="none" w:sz="0" w:space="0" w:color="auto"/>
        <w:bottom w:val="none" w:sz="0" w:space="0" w:color="auto"/>
        <w:right w:val="none" w:sz="0" w:space="0" w:color="auto"/>
      </w:divBdr>
    </w:div>
    <w:div w:id="937058897">
      <w:bodyDiv w:val="1"/>
      <w:marLeft w:val="0"/>
      <w:marRight w:val="0"/>
      <w:marTop w:val="0"/>
      <w:marBottom w:val="0"/>
      <w:divBdr>
        <w:top w:val="none" w:sz="0" w:space="0" w:color="auto"/>
        <w:left w:val="none" w:sz="0" w:space="0" w:color="auto"/>
        <w:bottom w:val="none" w:sz="0" w:space="0" w:color="auto"/>
        <w:right w:val="none" w:sz="0" w:space="0" w:color="auto"/>
      </w:divBdr>
    </w:div>
    <w:div w:id="941759776">
      <w:bodyDiv w:val="1"/>
      <w:marLeft w:val="0"/>
      <w:marRight w:val="0"/>
      <w:marTop w:val="0"/>
      <w:marBottom w:val="0"/>
      <w:divBdr>
        <w:top w:val="none" w:sz="0" w:space="0" w:color="auto"/>
        <w:left w:val="none" w:sz="0" w:space="0" w:color="auto"/>
        <w:bottom w:val="none" w:sz="0" w:space="0" w:color="auto"/>
        <w:right w:val="none" w:sz="0" w:space="0" w:color="auto"/>
      </w:divBdr>
    </w:div>
    <w:div w:id="942999249">
      <w:bodyDiv w:val="1"/>
      <w:marLeft w:val="0"/>
      <w:marRight w:val="0"/>
      <w:marTop w:val="0"/>
      <w:marBottom w:val="0"/>
      <w:divBdr>
        <w:top w:val="none" w:sz="0" w:space="0" w:color="auto"/>
        <w:left w:val="none" w:sz="0" w:space="0" w:color="auto"/>
        <w:bottom w:val="none" w:sz="0" w:space="0" w:color="auto"/>
        <w:right w:val="none" w:sz="0" w:space="0" w:color="auto"/>
      </w:divBdr>
      <w:divsChild>
        <w:div w:id="609051748">
          <w:marLeft w:val="0"/>
          <w:marRight w:val="0"/>
          <w:marTop w:val="0"/>
          <w:marBottom w:val="150"/>
          <w:divBdr>
            <w:top w:val="none" w:sz="0" w:space="0" w:color="auto"/>
            <w:left w:val="none" w:sz="0" w:space="0" w:color="auto"/>
            <w:bottom w:val="none" w:sz="0" w:space="0" w:color="auto"/>
            <w:right w:val="none" w:sz="0" w:space="0" w:color="auto"/>
          </w:divBdr>
        </w:div>
        <w:div w:id="143090780">
          <w:marLeft w:val="0"/>
          <w:marRight w:val="0"/>
          <w:marTop w:val="0"/>
          <w:marBottom w:val="0"/>
          <w:divBdr>
            <w:top w:val="none" w:sz="0" w:space="0" w:color="auto"/>
            <w:left w:val="none" w:sz="0" w:space="0" w:color="auto"/>
            <w:bottom w:val="none" w:sz="0" w:space="0" w:color="auto"/>
            <w:right w:val="none" w:sz="0" w:space="0" w:color="auto"/>
          </w:divBdr>
          <w:divsChild>
            <w:div w:id="20862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823679">
      <w:bodyDiv w:val="1"/>
      <w:marLeft w:val="0"/>
      <w:marRight w:val="0"/>
      <w:marTop w:val="0"/>
      <w:marBottom w:val="0"/>
      <w:divBdr>
        <w:top w:val="none" w:sz="0" w:space="0" w:color="auto"/>
        <w:left w:val="none" w:sz="0" w:space="0" w:color="auto"/>
        <w:bottom w:val="none" w:sz="0" w:space="0" w:color="auto"/>
        <w:right w:val="none" w:sz="0" w:space="0" w:color="auto"/>
      </w:divBdr>
    </w:div>
    <w:div w:id="966932134">
      <w:bodyDiv w:val="1"/>
      <w:marLeft w:val="0"/>
      <w:marRight w:val="0"/>
      <w:marTop w:val="0"/>
      <w:marBottom w:val="0"/>
      <w:divBdr>
        <w:top w:val="none" w:sz="0" w:space="0" w:color="auto"/>
        <w:left w:val="none" w:sz="0" w:space="0" w:color="auto"/>
        <w:bottom w:val="none" w:sz="0" w:space="0" w:color="auto"/>
        <w:right w:val="none" w:sz="0" w:space="0" w:color="auto"/>
      </w:divBdr>
      <w:divsChild>
        <w:div w:id="265895183">
          <w:marLeft w:val="0"/>
          <w:marRight w:val="0"/>
          <w:marTop w:val="0"/>
          <w:marBottom w:val="150"/>
          <w:divBdr>
            <w:top w:val="none" w:sz="0" w:space="0" w:color="auto"/>
            <w:left w:val="none" w:sz="0" w:space="0" w:color="auto"/>
            <w:bottom w:val="none" w:sz="0" w:space="0" w:color="auto"/>
            <w:right w:val="none" w:sz="0" w:space="0" w:color="auto"/>
          </w:divBdr>
        </w:div>
        <w:div w:id="1883470928">
          <w:marLeft w:val="0"/>
          <w:marRight w:val="0"/>
          <w:marTop w:val="0"/>
          <w:marBottom w:val="0"/>
          <w:divBdr>
            <w:top w:val="none" w:sz="0" w:space="0" w:color="auto"/>
            <w:left w:val="none" w:sz="0" w:space="0" w:color="auto"/>
            <w:bottom w:val="none" w:sz="0" w:space="0" w:color="auto"/>
            <w:right w:val="none" w:sz="0" w:space="0" w:color="auto"/>
          </w:divBdr>
          <w:divsChild>
            <w:div w:id="2001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00575">
      <w:bodyDiv w:val="1"/>
      <w:marLeft w:val="0"/>
      <w:marRight w:val="0"/>
      <w:marTop w:val="0"/>
      <w:marBottom w:val="0"/>
      <w:divBdr>
        <w:top w:val="none" w:sz="0" w:space="0" w:color="auto"/>
        <w:left w:val="none" w:sz="0" w:space="0" w:color="auto"/>
        <w:bottom w:val="none" w:sz="0" w:space="0" w:color="auto"/>
        <w:right w:val="none" w:sz="0" w:space="0" w:color="auto"/>
      </w:divBdr>
    </w:div>
    <w:div w:id="983048203">
      <w:bodyDiv w:val="1"/>
      <w:marLeft w:val="0"/>
      <w:marRight w:val="0"/>
      <w:marTop w:val="0"/>
      <w:marBottom w:val="0"/>
      <w:divBdr>
        <w:top w:val="none" w:sz="0" w:space="0" w:color="auto"/>
        <w:left w:val="none" w:sz="0" w:space="0" w:color="auto"/>
        <w:bottom w:val="none" w:sz="0" w:space="0" w:color="auto"/>
        <w:right w:val="none" w:sz="0" w:space="0" w:color="auto"/>
      </w:divBdr>
    </w:div>
    <w:div w:id="983630289">
      <w:bodyDiv w:val="1"/>
      <w:marLeft w:val="0"/>
      <w:marRight w:val="0"/>
      <w:marTop w:val="0"/>
      <w:marBottom w:val="0"/>
      <w:divBdr>
        <w:top w:val="none" w:sz="0" w:space="0" w:color="auto"/>
        <w:left w:val="none" w:sz="0" w:space="0" w:color="auto"/>
        <w:bottom w:val="none" w:sz="0" w:space="0" w:color="auto"/>
        <w:right w:val="none" w:sz="0" w:space="0" w:color="auto"/>
      </w:divBdr>
    </w:div>
    <w:div w:id="992181446">
      <w:bodyDiv w:val="1"/>
      <w:marLeft w:val="0"/>
      <w:marRight w:val="0"/>
      <w:marTop w:val="0"/>
      <w:marBottom w:val="0"/>
      <w:divBdr>
        <w:top w:val="none" w:sz="0" w:space="0" w:color="auto"/>
        <w:left w:val="none" w:sz="0" w:space="0" w:color="auto"/>
        <w:bottom w:val="none" w:sz="0" w:space="0" w:color="auto"/>
        <w:right w:val="none" w:sz="0" w:space="0" w:color="auto"/>
      </w:divBdr>
    </w:div>
    <w:div w:id="998190632">
      <w:bodyDiv w:val="1"/>
      <w:marLeft w:val="0"/>
      <w:marRight w:val="0"/>
      <w:marTop w:val="0"/>
      <w:marBottom w:val="0"/>
      <w:divBdr>
        <w:top w:val="none" w:sz="0" w:space="0" w:color="auto"/>
        <w:left w:val="none" w:sz="0" w:space="0" w:color="auto"/>
        <w:bottom w:val="none" w:sz="0" w:space="0" w:color="auto"/>
        <w:right w:val="none" w:sz="0" w:space="0" w:color="auto"/>
      </w:divBdr>
    </w:div>
    <w:div w:id="998725433">
      <w:bodyDiv w:val="1"/>
      <w:marLeft w:val="0"/>
      <w:marRight w:val="0"/>
      <w:marTop w:val="0"/>
      <w:marBottom w:val="0"/>
      <w:divBdr>
        <w:top w:val="none" w:sz="0" w:space="0" w:color="auto"/>
        <w:left w:val="none" w:sz="0" w:space="0" w:color="auto"/>
        <w:bottom w:val="none" w:sz="0" w:space="0" w:color="auto"/>
        <w:right w:val="none" w:sz="0" w:space="0" w:color="auto"/>
      </w:divBdr>
    </w:div>
    <w:div w:id="1002244110">
      <w:bodyDiv w:val="1"/>
      <w:marLeft w:val="0"/>
      <w:marRight w:val="0"/>
      <w:marTop w:val="0"/>
      <w:marBottom w:val="0"/>
      <w:divBdr>
        <w:top w:val="none" w:sz="0" w:space="0" w:color="auto"/>
        <w:left w:val="none" w:sz="0" w:space="0" w:color="auto"/>
        <w:bottom w:val="none" w:sz="0" w:space="0" w:color="auto"/>
        <w:right w:val="none" w:sz="0" w:space="0" w:color="auto"/>
      </w:divBdr>
    </w:div>
    <w:div w:id="1007168871">
      <w:bodyDiv w:val="1"/>
      <w:marLeft w:val="0"/>
      <w:marRight w:val="0"/>
      <w:marTop w:val="0"/>
      <w:marBottom w:val="0"/>
      <w:divBdr>
        <w:top w:val="none" w:sz="0" w:space="0" w:color="auto"/>
        <w:left w:val="none" w:sz="0" w:space="0" w:color="auto"/>
        <w:bottom w:val="none" w:sz="0" w:space="0" w:color="auto"/>
        <w:right w:val="none" w:sz="0" w:space="0" w:color="auto"/>
      </w:divBdr>
      <w:divsChild>
        <w:div w:id="1863933032">
          <w:marLeft w:val="0"/>
          <w:marRight w:val="0"/>
          <w:marTop w:val="0"/>
          <w:marBottom w:val="150"/>
          <w:divBdr>
            <w:top w:val="none" w:sz="0" w:space="0" w:color="auto"/>
            <w:left w:val="none" w:sz="0" w:space="0" w:color="auto"/>
            <w:bottom w:val="none" w:sz="0" w:space="0" w:color="auto"/>
            <w:right w:val="none" w:sz="0" w:space="0" w:color="auto"/>
          </w:divBdr>
        </w:div>
        <w:div w:id="1418550422">
          <w:marLeft w:val="0"/>
          <w:marRight w:val="0"/>
          <w:marTop w:val="0"/>
          <w:marBottom w:val="0"/>
          <w:divBdr>
            <w:top w:val="none" w:sz="0" w:space="0" w:color="auto"/>
            <w:left w:val="none" w:sz="0" w:space="0" w:color="auto"/>
            <w:bottom w:val="none" w:sz="0" w:space="0" w:color="auto"/>
            <w:right w:val="none" w:sz="0" w:space="0" w:color="auto"/>
          </w:divBdr>
          <w:divsChild>
            <w:div w:id="307563456">
              <w:marLeft w:val="0"/>
              <w:marRight w:val="0"/>
              <w:marTop w:val="0"/>
              <w:marBottom w:val="0"/>
              <w:divBdr>
                <w:top w:val="none" w:sz="0" w:space="0" w:color="auto"/>
                <w:left w:val="none" w:sz="0" w:space="0" w:color="auto"/>
                <w:bottom w:val="none" w:sz="0" w:space="0" w:color="auto"/>
                <w:right w:val="none" w:sz="0" w:space="0" w:color="auto"/>
              </w:divBdr>
            </w:div>
          </w:divsChild>
        </w:div>
        <w:div w:id="319043042">
          <w:marLeft w:val="0"/>
          <w:marRight w:val="0"/>
          <w:marTop w:val="0"/>
          <w:marBottom w:val="270"/>
          <w:divBdr>
            <w:top w:val="none" w:sz="0" w:space="0" w:color="auto"/>
            <w:left w:val="none" w:sz="0" w:space="0" w:color="auto"/>
            <w:bottom w:val="none" w:sz="0" w:space="0" w:color="auto"/>
            <w:right w:val="none" w:sz="0" w:space="0" w:color="auto"/>
          </w:divBdr>
        </w:div>
      </w:divsChild>
    </w:div>
    <w:div w:id="1015494088">
      <w:bodyDiv w:val="1"/>
      <w:marLeft w:val="0"/>
      <w:marRight w:val="0"/>
      <w:marTop w:val="0"/>
      <w:marBottom w:val="0"/>
      <w:divBdr>
        <w:top w:val="none" w:sz="0" w:space="0" w:color="auto"/>
        <w:left w:val="none" w:sz="0" w:space="0" w:color="auto"/>
        <w:bottom w:val="none" w:sz="0" w:space="0" w:color="auto"/>
        <w:right w:val="none" w:sz="0" w:space="0" w:color="auto"/>
      </w:divBdr>
      <w:divsChild>
        <w:div w:id="79908194">
          <w:marLeft w:val="0"/>
          <w:marRight w:val="0"/>
          <w:marTop w:val="0"/>
          <w:marBottom w:val="150"/>
          <w:divBdr>
            <w:top w:val="none" w:sz="0" w:space="0" w:color="auto"/>
            <w:left w:val="none" w:sz="0" w:space="0" w:color="auto"/>
            <w:bottom w:val="none" w:sz="0" w:space="0" w:color="auto"/>
            <w:right w:val="none" w:sz="0" w:space="0" w:color="auto"/>
          </w:divBdr>
        </w:div>
        <w:div w:id="1381326883">
          <w:marLeft w:val="0"/>
          <w:marRight w:val="0"/>
          <w:marTop w:val="0"/>
          <w:marBottom w:val="0"/>
          <w:divBdr>
            <w:top w:val="none" w:sz="0" w:space="0" w:color="auto"/>
            <w:left w:val="none" w:sz="0" w:space="0" w:color="auto"/>
            <w:bottom w:val="none" w:sz="0" w:space="0" w:color="auto"/>
            <w:right w:val="none" w:sz="0" w:space="0" w:color="auto"/>
          </w:divBdr>
          <w:divsChild>
            <w:div w:id="1118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87058">
      <w:bodyDiv w:val="1"/>
      <w:marLeft w:val="0"/>
      <w:marRight w:val="0"/>
      <w:marTop w:val="0"/>
      <w:marBottom w:val="0"/>
      <w:divBdr>
        <w:top w:val="none" w:sz="0" w:space="0" w:color="auto"/>
        <w:left w:val="none" w:sz="0" w:space="0" w:color="auto"/>
        <w:bottom w:val="none" w:sz="0" w:space="0" w:color="auto"/>
        <w:right w:val="none" w:sz="0" w:space="0" w:color="auto"/>
      </w:divBdr>
      <w:divsChild>
        <w:div w:id="732654419">
          <w:marLeft w:val="0"/>
          <w:marRight w:val="0"/>
          <w:marTop w:val="0"/>
          <w:marBottom w:val="150"/>
          <w:divBdr>
            <w:top w:val="none" w:sz="0" w:space="0" w:color="auto"/>
            <w:left w:val="none" w:sz="0" w:space="0" w:color="auto"/>
            <w:bottom w:val="none" w:sz="0" w:space="0" w:color="auto"/>
            <w:right w:val="none" w:sz="0" w:space="0" w:color="auto"/>
          </w:divBdr>
        </w:div>
        <w:div w:id="61412732">
          <w:marLeft w:val="0"/>
          <w:marRight w:val="0"/>
          <w:marTop w:val="0"/>
          <w:marBottom w:val="0"/>
          <w:divBdr>
            <w:top w:val="none" w:sz="0" w:space="0" w:color="auto"/>
            <w:left w:val="none" w:sz="0" w:space="0" w:color="auto"/>
            <w:bottom w:val="none" w:sz="0" w:space="0" w:color="auto"/>
            <w:right w:val="none" w:sz="0" w:space="0" w:color="auto"/>
          </w:divBdr>
          <w:divsChild>
            <w:div w:id="16019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57115">
      <w:bodyDiv w:val="1"/>
      <w:marLeft w:val="0"/>
      <w:marRight w:val="0"/>
      <w:marTop w:val="0"/>
      <w:marBottom w:val="0"/>
      <w:divBdr>
        <w:top w:val="none" w:sz="0" w:space="0" w:color="auto"/>
        <w:left w:val="none" w:sz="0" w:space="0" w:color="auto"/>
        <w:bottom w:val="none" w:sz="0" w:space="0" w:color="auto"/>
        <w:right w:val="none" w:sz="0" w:space="0" w:color="auto"/>
      </w:divBdr>
    </w:div>
    <w:div w:id="1023558317">
      <w:bodyDiv w:val="1"/>
      <w:marLeft w:val="0"/>
      <w:marRight w:val="0"/>
      <w:marTop w:val="0"/>
      <w:marBottom w:val="0"/>
      <w:divBdr>
        <w:top w:val="none" w:sz="0" w:space="0" w:color="auto"/>
        <w:left w:val="none" w:sz="0" w:space="0" w:color="auto"/>
        <w:bottom w:val="none" w:sz="0" w:space="0" w:color="auto"/>
        <w:right w:val="none" w:sz="0" w:space="0" w:color="auto"/>
      </w:divBdr>
    </w:div>
    <w:div w:id="1031765299">
      <w:bodyDiv w:val="1"/>
      <w:marLeft w:val="0"/>
      <w:marRight w:val="0"/>
      <w:marTop w:val="0"/>
      <w:marBottom w:val="0"/>
      <w:divBdr>
        <w:top w:val="none" w:sz="0" w:space="0" w:color="auto"/>
        <w:left w:val="none" w:sz="0" w:space="0" w:color="auto"/>
        <w:bottom w:val="none" w:sz="0" w:space="0" w:color="auto"/>
        <w:right w:val="none" w:sz="0" w:space="0" w:color="auto"/>
      </w:divBdr>
    </w:div>
    <w:div w:id="1033917325">
      <w:bodyDiv w:val="1"/>
      <w:marLeft w:val="0"/>
      <w:marRight w:val="0"/>
      <w:marTop w:val="0"/>
      <w:marBottom w:val="0"/>
      <w:divBdr>
        <w:top w:val="none" w:sz="0" w:space="0" w:color="auto"/>
        <w:left w:val="none" w:sz="0" w:space="0" w:color="auto"/>
        <w:bottom w:val="none" w:sz="0" w:space="0" w:color="auto"/>
        <w:right w:val="none" w:sz="0" w:space="0" w:color="auto"/>
      </w:divBdr>
    </w:div>
    <w:div w:id="1047686641">
      <w:bodyDiv w:val="1"/>
      <w:marLeft w:val="0"/>
      <w:marRight w:val="0"/>
      <w:marTop w:val="0"/>
      <w:marBottom w:val="0"/>
      <w:divBdr>
        <w:top w:val="none" w:sz="0" w:space="0" w:color="auto"/>
        <w:left w:val="none" w:sz="0" w:space="0" w:color="auto"/>
        <w:bottom w:val="none" w:sz="0" w:space="0" w:color="auto"/>
        <w:right w:val="none" w:sz="0" w:space="0" w:color="auto"/>
      </w:divBdr>
    </w:div>
    <w:div w:id="1057510483">
      <w:bodyDiv w:val="1"/>
      <w:marLeft w:val="0"/>
      <w:marRight w:val="0"/>
      <w:marTop w:val="0"/>
      <w:marBottom w:val="0"/>
      <w:divBdr>
        <w:top w:val="none" w:sz="0" w:space="0" w:color="auto"/>
        <w:left w:val="none" w:sz="0" w:space="0" w:color="auto"/>
        <w:bottom w:val="none" w:sz="0" w:space="0" w:color="auto"/>
        <w:right w:val="none" w:sz="0" w:space="0" w:color="auto"/>
      </w:divBdr>
    </w:div>
    <w:div w:id="1073502748">
      <w:bodyDiv w:val="1"/>
      <w:marLeft w:val="0"/>
      <w:marRight w:val="0"/>
      <w:marTop w:val="0"/>
      <w:marBottom w:val="0"/>
      <w:divBdr>
        <w:top w:val="none" w:sz="0" w:space="0" w:color="auto"/>
        <w:left w:val="none" w:sz="0" w:space="0" w:color="auto"/>
        <w:bottom w:val="none" w:sz="0" w:space="0" w:color="auto"/>
        <w:right w:val="none" w:sz="0" w:space="0" w:color="auto"/>
      </w:divBdr>
      <w:divsChild>
        <w:div w:id="1248610180">
          <w:marLeft w:val="0"/>
          <w:marRight w:val="0"/>
          <w:marTop w:val="0"/>
          <w:marBottom w:val="150"/>
          <w:divBdr>
            <w:top w:val="none" w:sz="0" w:space="0" w:color="auto"/>
            <w:left w:val="none" w:sz="0" w:space="0" w:color="auto"/>
            <w:bottom w:val="none" w:sz="0" w:space="0" w:color="auto"/>
            <w:right w:val="none" w:sz="0" w:space="0" w:color="auto"/>
          </w:divBdr>
        </w:div>
        <w:div w:id="1912419700">
          <w:marLeft w:val="0"/>
          <w:marRight w:val="0"/>
          <w:marTop w:val="0"/>
          <w:marBottom w:val="0"/>
          <w:divBdr>
            <w:top w:val="none" w:sz="0" w:space="0" w:color="auto"/>
            <w:left w:val="none" w:sz="0" w:space="0" w:color="auto"/>
            <w:bottom w:val="none" w:sz="0" w:space="0" w:color="auto"/>
            <w:right w:val="none" w:sz="0" w:space="0" w:color="auto"/>
          </w:divBdr>
          <w:divsChild>
            <w:div w:id="69785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78574">
      <w:bodyDiv w:val="1"/>
      <w:marLeft w:val="0"/>
      <w:marRight w:val="0"/>
      <w:marTop w:val="0"/>
      <w:marBottom w:val="0"/>
      <w:divBdr>
        <w:top w:val="none" w:sz="0" w:space="0" w:color="auto"/>
        <w:left w:val="none" w:sz="0" w:space="0" w:color="auto"/>
        <w:bottom w:val="none" w:sz="0" w:space="0" w:color="auto"/>
        <w:right w:val="none" w:sz="0" w:space="0" w:color="auto"/>
      </w:divBdr>
    </w:div>
    <w:div w:id="1078677904">
      <w:bodyDiv w:val="1"/>
      <w:marLeft w:val="0"/>
      <w:marRight w:val="0"/>
      <w:marTop w:val="0"/>
      <w:marBottom w:val="0"/>
      <w:divBdr>
        <w:top w:val="none" w:sz="0" w:space="0" w:color="auto"/>
        <w:left w:val="none" w:sz="0" w:space="0" w:color="auto"/>
        <w:bottom w:val="none" w:sz="0" w:space="0" w:color="auto"/>
        <w:right w:val="none" w:sz="0" w:space="0" w:color="auto"/>
      </w:divBdr>
    </w:div>
    <w:div w:id="1080448776">
      <w:bodyDiv w:val="1"/>
      <w:marLeft w:val="0"/>
      <w:marRight w:val="0"/>
      <w:marTop w:val="0"/>
      <w:marBottom w:val="0"/>
      <w:divBdr>
        <w:top w:val="none" w:sz="0" w:space="0" w:color="auto"/>
        <w:left w:val="none" w:sz="0" w:space="0" w:color="auto"/>
        <w:bottom w:val="none" w:sz="0" w:space="0" w:color="auto"/>
        <w:right w:val="none" w:sz="0" w:space="0" w:color="auto"/>
      </w:divBdr>
    </w:div>
    <w:div w:id="1081177085">
      <w:bodyDiv w:val="1"/>
      <w:marLeft w:val="0"/>
      <w:marRight w:val="0"/>
      <w:marTop w:val="0"/>
      <w:marBottom w:val="0"/>
      <w:divBdr>
        <w:top w:val="none" w:sz="0" w:space="0" w:color="auto"/>
        <w:left w:val="none" w:sz="0" w:space="0" w:color="auto"/>
        <w:bottom w:val="none" w:sz="0" w:space="0" w:color="auto"/>
        <w:right w:val="none" w:sz="0" w:space="0" w:color="auto"/>
      </w:divBdr>
    </w:div>
    <w:div w:id="1085567862">
      <w:bodyDiv w:val="1"/>
      <w:marLeft w:val="0"/>
      <w:marRight w:val="0"/>
      <w:marTop w:val="0"/>
      <w:marBottom w:val="0"/>
      <w:divBdr>
        <w:top w:val="none" w:sz="0" w:space="0" w:color="auto"/>
        <w:left w:val="none" w:sz="0" w:space="0" w:color="auto"/>
        <w:bottom w:val="none" w:sz="0" w:space="0" w:color="auto"/>
        <w:right w:val="none" w:sz="0" w:space="0" w:color="auto"/>
      </w:divBdr>
    </w:div>
    <w:div w:id="1110928716">
      <w:bodyDiv w:val="1"/>
      <w:marLeft w:val="0"/>
      <w:marRight w:val="0"/>
      <w:marTop w:val="0"/>
      <w:marBottom w:val="0"/>
      <w:divBdr>
        <w:top w:val="none" w:sz="0" w:space="0" w:color="auto"/>
        <w:left w:val="none" w:sz="0" w:space="0" w:color="auto"/>
        <w:bottom w:val="none" w:sz="0" w:space="0" w:color="auto"/>
        <w:right w:val="none" w:sz="0" w:space="0" w:color="auto"/>
      </w:divBdr>
      <w:divsChild>
        <w:div w:id="791047956">
          <w:marLeft w:val="0"/>
          <w:marRight w:val="0"/>
          <w:marTop w:val="0"/>
          <w:marBottom w:val="150"/>
          <w:divBdr>
            <w:top w:val="none" w:sz="0" w:space="0" w:color="auto"/>
            <w:left w:val="none" w:sz="0" w:space="0" w:color="auto"/>
            <w:bottom w:val="none" w:sz="0" w:space="0" w:color="auto"/>
            <w:right w:val="none" w:sz="0" w:space="0" w:color="auto"/>
          </w:divBdr>
        </w:div>
        <w:div w:id="780612473">
          <w:marLeft w:val="0"/>
          <w:marRight w:val="0"/>
          <w:marTop w:val="0"/>
          <w:marBottom w:val="0"/>
          <w:divBdr>
            <w:top w:val="none" w:sz="0" w:space="0" w:color="auto"/>
            <w:left w:val="none" w:sz="0" w:space="0" w:color="auto"/>
            <w:bottom w:val="none" w:sz="0" w:space="0" w:color="auto"/>
            <w:right w:val="none" w:sz="0" w:space="0" w:color="auto"/>
          </w:divBdr>
          <w:divsChild>
            <w:div w:id="2432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806986">
      <w:bodyDiv w:val="1"/>
      <w:marLeft w:val="0"/>
      <w:marRight w:val="0"/>
      <w:marTop w:val="0"/>
      <w:marBottom w:val="0"/>
      <w:divBdr>
        <w:top w:val="none" w:sz="0" w:space="0" w:color="auto"/>
        <w:left w:val="none" w:sz="0" w:space="0" w:color="auto"/>
        <w:bottom w:val="none" w:sz="0" w:space="0" w:color="auto"/>
        <w:right w:val="none" w:sz="0" w:space="0" w:color="auto"/>
      </w:divBdr>
    </w:div>
    <w:div w:id="1123380246">
      <w:bodyDiv w:val="1"/>
      <w:marLeft w:val="0"/>
      <w:marRight w:val="0"/>
      <w:marTop w:val="0"/>
      <w:marBottom w:val="0"/>
      <w:divBdr>
        <w:top w:val="none" w:sz="0" w:space="0" w:color="auto"/>
        <w:left w:val="none" w:sz="0" w:space="0" w:color="auto"/>
        <w:bottom w:val="none" w:sz="0" w:space="0" w:color="auto"/>
        <w:right w:val="none" w:sz="0" w:space="0" w:color="auto"/>
      </w:divBdr>
    </w:div>
    <w:div w:id="1127896610">
      <w:bodyDiv w:val="1"/>
      <w:marLeft w:val="0"/>
      <w:marRight w:val="0"/>
      <w:marTop w:val="0"/>
      <w:marBottom w:val="0"/>
      <w:divBdr>
        <w:top w:val="none" w:sz="0" w:space="0" w:color="auto"/>
        <w:left w:val="none" w:sz="0" w:space="0" w:color="auto"/>
        <w:bottom w:val="none" w:sz="0" w:space="0" w:color="auto"/>
        <w:right w:val="none" w:sz="0" w:space="0" w:color="auto"/>
      </w:divBdr>
    </w:div>
    <w:div w:id="1128818784">
      <w:bodyDiv w:val="1"/>
      <w:marLeft w:val="0"/>
      <w:marRight w:val="0"/>
      <w:marTop w:val="0"/>
      <w:marBottom w:val="0"/>
      <w:divBdr>
        <w:top w:val="none" w:sz="0" w:space="0" w:color="auto"/>
        <w:left w:val="none" w:sz="0" w:space="0" w:color="auto"/>
        <w:bottom w:val="none" w:sz="0" w:space="0" w:color="auto"/>
        <w:right w:val="none" w:sz="0" w:space="0" w:color="auto"/>
      </w:divBdr>
      <w:divsChild>
        <w:div w:id="1068575204">
          <w:marLeft w:val="0"/>
          <w:marRight w:val="0"/>
          <w:marTop w:val="0"/>
          <w:marBottom w:val="150"/>
          <w:divBdr>
            <w:top w:val="none" w:sz="0" w:space="0" w:color="auto"/>
            <w:left w:val="none" w:sz="0" w:space="0" w:color="auto"/>
            <w:bottom w:val="none" w:sz="0" w:space="0" w:color="auto"/>
            <w:right w:val="none" w:sz="0" w:space="0" w:color="auto"/>
          </w:divBdr>
        </w:div>
        <w:div w:id="1632206528">
          <w:marLeft w:val="0"/>
          <w:marRight w:val="0"/>
          <w:marTop w:val="0"/>
          <w:marBottom w:val="0"/>
          <w:divBdr>
            <w:top w:val="none" w:sz="0" w:space="0" w:color="auto"/>
            <w:left w:val="none" w:sz="0" w:space="0" w:color="auto"/>
            <w:bottom w:val="none" w:sz="0" w:space="0" w:color="auto"/>
            <w:right w:val="none" w:sz="0" w:space="0" w:color="auto"/>
          </w:divBdr>
          <w:divsChild>
            <w:div w:id="65649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350535">
      <w:bodyDiv w:val="1"/>
      <w:marLeft w:val="0"/>
      <w:marRight w:val="0"/>
      <w:marTop w:val="0"/>
      <w:marBottom w:val="0"/>
      <w:divBdr>
        <w:top w:val="none" w:sz="0" w:space="0" w:color="auto"/>
        <w:left w:val="none" w:sz="0" w:space="0" w:color="auto"/>
        <w:bottom w:val="none" w:sz="0" w:space="0" w:color="auto"/>
        <w:right w:val="none" w:sz="0" w:space="0" w:color="auto"/>
      </w:divBdr>
    </w:div>
    <w:div w:id="1168640214">
      <w:bodyDiv w:val="1"/>
      <w:marLeft w:val="0"/>
      <w:marRight w:val="0"/>
      <w:marTop w:val="0"/>
      <w:marBottom w:val="0"/>
      <w:divBdr>
        <w:top w:val="none" w:sz="0" w:space="0" w:color="auto"/>
        <w:left w:val="none" w:sz="0" w:space="0" w:color="auto"/>
        <w:bottom w:val="none" w:sz="0" w:space="0" w:color="auto"/>
        <w:right w:val="none" w:sz="0" w:space="0" w:color="auto"/>
      </w:divBdr>
    </w:div>
    <w:div w:id="1189291873">
      <w:bodyDiv w:val="1"/>
      <w:marLeft w:val="0"/>
      <w:marRight w:val="0"/>
      <w:marTop w:val="0"/>
      <w:marBottom w:val="0"/>
      <w:divBdr>
        <w:top w:val="none" w:sz="0" w:space="0" w:color="auto"/>
        <w:left w:val="none" w:sz="0" w:space="0" w:color="auto"/>
        <w:bottom w:val="none" w:sz="0" w:space="0" w:color="auto"/>
        <w:right w:val="none" w:sz="0" w:space="0" w:color="auto"/>
      </w:divBdr>
    </w:div>
    <w:div w:id="1207181649">
      <w:bodyDiv w:val="1"/>
      <w:marLeft w:val="0"/>
      <w:marRight w:val="0"/>
      <w:marTop w:val="0"/>
      <w:marBottom w:val="0"/>
      <w:divBdr>
        <w:top w:val="none" w:sz="0" w:space="0" w:color="auto"/>
        <w:left w:val="none" w:sz="0" w:space="0" w:color="auto"/>
        <w:bottom w:val="none" w:sz="0" w:space="0" w:color="auto"/>
        <w:right w:val="none" w:sz="0" w:space="0" w:color="auto"/>
      </w:divBdr>
    </w:div>
    <w:div w:id="1207327414">
      <w:bodyDiv w:val="1"/>
      <w:marLeft w:val="0"/>
      <w:marRight w:val="0"/>
      <w:marTop w:val="0"/>
      <w:marBottom w:val="0"/>
      <w:divBdr>
        <w:top w:val="none" w:sz="0" w:space="0" w:color="auto"/>
        <w:left w:val="none" w:sz="0" w:space="0" w:color="auto"/>
        <w:bottom w:val="none" w:sz="0" w:space="0" w:color="auto"/>
        <w:right w:val="none" w:sz="0" w:space="0" w:color="auto"/>
      </w:divBdr>
    </w:div>
    <w:div w:id="1230579419">
      <w:bodyDiv w:val="1"/>
      <w:marLeft w:val="0"/>
      <w:marRight w:val="0"/>
      <w:marTop w:val="0"/>
      <w:marBottom w:val="0"/>
      <w:divBdr>
        <w:top w:val="none" w:sz="0" w:space="0" w:color="auto"/>
        <w:left w:val="none" w:sz="0" w:space="0" w:color="auto"/>
        <w:bottom w:val="none" w:sz="0" w:space="0" w:color="auto"/>
        <w:right w:val="none" w:sz="0" w:space="0" w:color="auto"/>
      </w:divBdr>
    </w:div>
    <w:div w:id="1232037367">
      <w:bodyDiv w:val="1"/>
      <w:marLeft w:val="0"/>
      <w:marRight w:val="0"/>
      <w:marTop w:val="0"/>
      <w:marBottom w:val="0"/>
      <w:divBdr>
        <w:top w:val="none" w:sz="0" w:space="0" w:color="auto"/>
        <w:left w:val="none" w:sz="0" w:space="0" w:color="auto"/>
        <w:bottom w:val="none" w:sz="0" w:space="0" w:color="auto"/>
        <w:right w:val="none" w:sz="0" w:space="0" w:color="auto"/>
      </w:divBdr>
    </w:div>
    <w:div w:id="1241258620">
      <w:bodyDiv w:val="1"/>
      <w:marLeft w:val="0"/>
      <w:marRight w:val="0"/>
      <w:marTop w:val="0"/>
      <w:marBottom w:val="0"/>
      <w:divBdr>
        <w:top w:val="none" w:sz="0" w:space="0" w:color="auto"/>
        <w:left w:val="none" w:sz="0" w:space="0" w:color="auto"/>
        <w:bottom w:val="none" w:sz="0" w:space="0" w:color="auto"/>
        <w:right w:val="none" w:sz="0" w:space="0" w:color="auto"/>
      </w:divBdr>
    </w:div>
    <w:div w:id="1249970593">
      <w:bodyDiv w:val="1"/>
      <w:marLeft w:val="0"/>
      <w:marRight w:val="0"/>
      <w:marTop w:val="0"/>
      <w:marBottom w:val="0"/>
      <w:divBdr>
        <w:top w:val="none" w:sz="0" w:space="0" w:color="auto"/>
        <w:left w:val="none" w:sz="0" w:space="0" w:color="auto"/>
        <w:bottom w:val="none" w:sz="0" w:space="0" w:color="auto"/>
        <w:right w:val="none" w:sz="0" w:space="0" w:color="auto"/>
      </w:divBdr>
      <w:divsChild>
        <w:div w:id="159006992">
          <w:marLeft w:val="0"/>
          <w:marRight w:val="0"/>
          <w:marTop w:val="0"/>
          <w:marBottom w:val="150"/>
          <w:divBdr>
            <w:top w:val="none" w:sz="0" w:space="0" w:color="auto"/>
            <w:left w:val="none" w:sz="0" w:space="0" w:color="auto"/>
            <w:bottom w:val="none" w:sz="0" w:space="0" w:color="auto"/>
            <w:right w:val="none" w:sz="0" w:space="0" w:color="auto"/>
          </w:divBdr>
        </w:div>
        <w:div w:id="1590039218">
          <w:marLeft w:val="0"/>
          <w:marRight w:val="0"/>
          <w:marTop w:val="0"/>
          <w:marBottom w:val="0"/>
          <w:divBdr>
            <w:top w:val="none" w:sz="0" w:space="0" w:color="auto"/>
            <w:left w:val="none" w:sz="0" w:space="0" w:color="auto"/>
            <w:bottom w:val="none" w:sz="0" w:space="0" w:color="auto"/>
            <w:right w:val="none" w:sz="0" w:space="0" w:color="auto"/>
          </w:divBdr>
          <w:divsChild>
            <w:div w:id="34952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537">
      <w:bodyDiv w:val="1"/>
      <w:marLeft w:val="0"/>
      <w:marRight w:val="0"/>
      <w:marTop w:val="0"/>
      <w:marBottom w:val="0"/>
      <w:divBdr>
        <w:top w:val="none" w:sz="0" w:space="0" w:color="auto"/>
        <w:left w:val="none" w:sz="0" w:space="0" w:color="auto"/>
        <w:bottom w:val="none" w:sz="0" w:space="0" w:color="auto"/>
        <w:right w:val="none" w:sz="0" w:space="0" w:color="auto"/>
      </w:divBdr>
    </w:div>
    <w:div w:id="1256019494">
      <w:bodyDiv w:val="1"/>
      <w:marLeft w:val="0"/>
      <w:marRight w:val="0"/>
      <w:marTop w:val="0"/>
      <w:marBottom w:val="0"/>
      <w:divBdr>
        <w:top w:val="none" w:sz="0" w:space="0" w:color="auto"/>
        <w:left w:val="none" w:sz="0" w:space="0" w:color="auto"/>
        <w:bottom w:val="none" w:sz="0" w:space="0" w:color="auto"/>
        <w:right w:val="none" w:sz="0" w:space="0" w:color="auto"/>
      </w:divBdr>
      <w:divsChild>
        <w:div w:id="673920545">
          <w:marLeft w:val="0"/>
          <w:marRight w:val="0"/>
          <w:marTop w:val="0"/>
          <w:marBottom w:val="150"/>
          <w:divBdr>
            <w:top w:val="none" w:sz="0" w:space="0" w:color="auto"/>
            <w:left w:val="none" w:sz="0" w:space="0" w:color="auto"/>
            <w:bottom w:val="none" w:sz="0" w:space="0" w:color="auto"/>
            <w:right w:val="none" w:sz="0" w:space="0" w:color="auto"/>
          </w:divBdr>
        </w:div>
        <w:div w:id="174151268">
          <w:marLeft w:val="0"/>
          <w:marRight w:val="0"/>
          <w:marTop w:val="0"/>
          <w:marBottom w:val="0"/>
          <w:divBdr>
            <w:top w:val="none" w:sz="0" w:space="0" w:color="auto"/>
            <w:left w:val="none" w:sz="0" w:space="0" w:color="auto"/>
            <w:bottom w:val="none" w:sz="0" w:space="0" w:color="auto"/>
            <w:right w:val="none" w:sz="0" w:space="0" w:color="auto"/>
          </w:divBdr>
          <w:divsChild>
            <w:div w:id="65584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375878">
      <w:bodyDiv w:val="1"/>
      <w:marLeft w:val="0"/>
      <w:marRight w:val="0"/>
      <w:marTop w:val="0"/>
      <w:marBottom w:val="0"/>
      <w:divBdr>
        <w:top w:val="none" w:sz="0" w:space="0" w:color="auto"/>
        <w:left w:val="none" w:sz="0" w:space="0" w:color="auto"/>
        <w:bottom w:val="none" w:sz="0" w:space="0" w:color="auto"/>
        <w:right w:val="none" w:sz="0" w:space="0" w:color="auto"/>
      </w:divBdr>
    </w:div>
    <w:div w:id="1268272925">
      <w:bodyDiv w:val="1"/>
      <w:marLeft w:val="0"/>
      <w:marRight w:val="0"/>
      <w:marTop w:val="0"/>
      <w:marBottom w:val="0"/>
      <w:divBdr>
        <w:top w:val="none" w:sz="0" w:space="0" w:color="auto"/>
        <w:left w:val="none" w:sz="0" w:space="0" w:color="auto"/>
        <w:bottom w:val="none" w:sz="0" w:space="0" w:color="auto"/>
        <w:right w:val="none" w:sz="0" w:space="0" w:color="auto"/>
      </w:divBdr>
    </w:div>
    <w:div w:id="1271738661">
      <w:bodyDiv w:val="1"/>
      <w:marLeft w:val="0"/>
      <w:marRight w:val="0"/>
      <w:marTop w:val="0"/>
      <w:marBottom w:val="0"/>
      <w:divBdr>
        <w:top w:val="none" w:sz="0" w:space="0" w:color="auto"/>
        <w:left w:val="none" w:sz="0" w:space="0" w:color="auto"/>
        <w:bottom w:val="none" w:sz="0" w:space="0" w:color="auto"/>
        <w:right w:val="none" w:sz="0" w:space="0" w:color="auto"/>
      </w:divBdr>
      <w:divsChild>
        <w:div w:id="1780906193">
          <w:marLeft w:val="0"/>
          <w:marRight w:val="0"/>
          <w:marTop w:val="0"/>
          <w:marBottom w:val="150"/>
          <w:divBdr>
            <w:top w:val="none" w:sz="0" w:space="0" w:color="auto"/>
            <w:left w:val="none" w:sz="0" w:space="0" w:color="auto"/>
            <w:bottom w:val="none" w:sz="0" w:space="0" w:color="auto"/>
            <w:right w:val="none" w:sz="0" w:space="0" w:color="auto"/>
          </w:divBdr>
        </w:div>
        <w:div w:id="796410283">
          <w:marLeft w:val="0"/>
          <w:marRight w:val="0"/>
          <w:marTop w:val="0"/>
          <w:marBottom w:val="0"/>
          <w:divBdr>
            <w:top w:val="none" w:sz="0" w:space="0" w:color="auto"/>
            <w:left w:val="none" w:sz="0" w:space="0" w:color="auto"/>
            <w:bottom w:val="none" w:sz="0" w:space="0" w:color="auto"/>
            <w:right w:val="none" w:sz="0" w:space="0" w:color="auto"/>
          </w:divBdr>
          <w:divsChild>
            <w:div w:id="2855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025157">
      <w:bodyDiv w:val="1"/>
      <w:marLeft w:val="0"/>
      <w:marRight w:val="0"/>
      <w:marTop w:val="0"/>
      <w:marBottom w:val="0"/>
      <w:divBdr>
        <w:top w:val="none" w:sz="0" w:space="0" w:color="auto"/>
        <w:left w:val="none" w:sz="0" w:space="0" w:color="auto"/>
        <w:bottom w:val="none" w:sz="0" w:space="0" w:color="auto"/>
        <w:right w:val="none" w:sz="0" w:space="0" w:color="auto"/>
      </w:divBdr>
      <w:divsChild>
        <w:div w:id="374159359">
          <w:marLeft w:val="0"/>
          <w:marRight w:val="0"/>
          <w:marTop w:val="0"/>
          <w:marBottom w:val="150"/>
          <w:divBdr>
            <w:top w:val="none" w:sz="0" w:space="0" w:color="auto"/>
            <w:left w:val="none" w:sz="0" w:space="0" w:color="auto"/>
            <w:bottom w:val="none" w:sz="0" w:space="0" w:color="auto"/>
            <w:right w:val="none" w:sz="0" w:space="0" w:color="auto"/>
          </w:divBdr>
        </w:div>
        <w:div w:id="1748308261">
          <w:marLeft w:val="0"/>
          <w:marRight w:val="0"/>
          <w:marTop w:val="0"/>
          <w:marBottom w:val="0"/>
          <w:divBdr>
            <w:top w:val="none" w:sz="0" w:space="0" w:color="auto"/>
            <w:left w:val="none" w:sz="0" w:space="0" w:color="auto"/>
            <w:bottom w:val="none" w:sz="0" w:space="0" w:color="auto"/>
            <w:right w:val="none" w:sz="0" w:space="0" w:color="auto"/>
          </w:divBdr>
          <w:divsChild>
            <w:div w:id="1173254228">
              <w:marLeft w:val="0"/>
              <w:marRight w:val="0"/>
              <w:marTop w:val="0"/>
              <w:marBottom w:val="0"/>
              <w:divBdr>
                <w:top w:val="none" w:sz="0" w:space="0" w:color="auto"/>
                <w:left w:val="none" w:sz="0" w:space="0" w:color="auto"/>
                <w:bottom w:val="none" w:sz="0" w:space="0" w:color="auto"/>
                <w:right w:val="none" w:sz="0" w:space="0" w:color="auto"/>
              </w:divBdr>
            </w:div>
          </w:divsChild>
        </w:div>
        <w:div w:id="875579699">
          <w:marLeft w:val="0"/>
          <w:marRight w:val="0"/>
          <w:marTop w:val="0"/>
          <w:marBottom w:val="270"/>
          <w:divBdr>
            <w:top w:val="none" w:sz="0" w:space="0" w:color="auto"/>
            <w:left w:val="none" w:sz="0" w:space="0" w:color="auto"/>
            <w:bottom w:val="none" w:sz="0" w:space="0" w:color="auto"/>
            <w:right w:val="none" w:sz="0" w:space="0" w:color="auto"/>
          </w:divBdr>
        </w:div>
      </w:divsChild>
    </w:div>
    <w:div w:id="1319842162">
      <w:bodyDiv w:val="1"/>
      <w:marLeft w:val="0"/>
      <w:marRight w:val="0"/>
      <w:marTop w:val="0"/>
      <w:marBottom w:val="0"/>
      <w:divBdr>
        <w:top w:val="none" w:sz="0" w:space="0" w:color="auto"/>
        <w:left w:val="none" w:sz="0" w:space="0" w:color="auto"/>
        <w:bottom w:val="none" w:sz="0" w:space="0" w:color="auto"/>
        <w:right w:val="none" w:sz="0" w:space="0" w:color="auto"/>
      </w:divBdr>
    </w:div>
    <w:div w:id="1321470104">
      <w:bodyDiv w:val="1"/>
      <w:marLeft w:val="0"/>
      <w:marRight w:val="0"/>
      <w:marTop w:val="0"/>
      <w:marBottom w:val="0"/>
      <w:divBdr>
        <w:top w:val="none" w:sz="0" w:space="0" w:color="auto"/>
        <w:left w:val="none" w:sz="0" w:space="0" w:color="auto"/>
        <w:bottom w:val="none" w:sz="0" w:space="0" w:color="auto"/>
        <w:right w:val="none" w:sz="0" w:space="0" w:color="auto"/>
      </w:divBdr>
    </w:div>
    <w:div w:id="1323000587">
      <w:bodyDiv w:val="1"/>
      <w:marLeft w:val="0"/>
      <w:marRight w:val="0"/>
      <w:marTop w:val="0"/>
      <w:marBottom w:val="0"/>
      <w:divBdr>
        <w:top w:val="none" w:sz="0" w:space="0" w:color="auto"/>
        <w:left w:val="none" w:sz="0" w:space="0" w:color="auto"/>
        <w:bottom w:val="none" w:sz="0" w:space="0" w:color="auto"/>
        <w:right w:val="none" w:sz="0" w:space="0" w:color="auto"/>
      </w:divBdr>
    </w:div>
    <w:div w:id="1326207618">
      <w:bodyDiv w:val="1"/>
      <w:marLeft w:val="0"/>
      <w:marRight w:val="0"/>
      <w:marTop w:val="0"/>
      <w:marBottom w:val="0"/>
      <w:divBdr>
        <w:top w:val="none" w:sz="0" w:space="0" w:color="auto"/>
        <w:left w:val="none" w:sz="0" w:space="0" w:color="auto"/>
        <w:bottom w:val="none" w:sz="0" w:space="0" w:color="auto"/>
        <w:right w:val="none" w:sz="0" w:space="0" w:color="auto"/>
      </w:divBdr>
    </w:div>
    <w:div w:id="1330139715">
      <w:bodyDiv w:val="1"/>
      <w:marLeft w:val="0"/>
      <w:marRight w:val="0"/>
      <w:marTop w:val="0"/>
      <w:marBottom w:val="0"/>
      <w:divBdr>
        <w:top w:val="none" w:sz="0" w:space="0" w:color="auto"/>
        <w:left w:val="none" w:sz="0" w:space="0" w:color="auto"/>
        <w:bottom w:val="none" w:sz="0" w:space="0" w:color="auto"/>
        <w:right w:val="none" w:sz="0" w:space="0" w:color="auto"/>
      </w:divBdr>
    </w:div>
    <w:div w:id="1334651668">
      <w:bodyDiv w:val="1"/>
      <w:marLeft w:val="0"/>
      <w:marRight w:val="0"/>
      <w:marTop w:val="0"/>
      <w:marBottom w:val="0"/>
      <w:divBdr>
        <w:top w:val="none" w:sz="0" w:space="0" w:color="auto"/>
        <w:left w:val="none" w:sz="0" w:space="0" w:color="auto"/>
        <w:bottom w:val="none" w:sz="0" w:space="0" w:color="auto"/>
        <w:right w:val="none" w:sz="0" w:space="0" w:color="auto"/>
      </w:divBdr>
    </w:div>
    <w:div w:id="1337735220">
      <w:bodyDiv w:val="1"/>
      <w:marLeft w:val="0"/>
      <w:marRight w:val="0"/>
      <w:marTop w:val="0"/>
      <w:marBottom w:val="0"/>
      <w:divBdr>
        <w:top w:val="none" w:sz="0" w:space="0" w:color="auto"/>
        <w:left w:val="none" w:sz="0" w:space="0" w:color="auto"/>
        <w:bottom w:val="none" w:sz="0" w:space="0" w:color="auto"/>
        <w:right w:val="none" w:sz="0" w:space="0" w:color="auto"/>
      </w:divBdr>
    </w:div>
    <w:div w:id="1344357754">
      <w:bodyDiv w:val="1"/>
      <w:marLeft w:val="0"/>
      <w:marRight w:val="0"/>
      <w:marTop w:val="0"/>
      <w:marBottom w:val="0"/>
      <w:divBdr>
        <w:top w:val="none" w:sz="0" w:space="0" w:color="auto"/>
        <w:left w:val="none" w:sz="0" w:space="0" w:color="auto"/>
        <w:bottom w:val="none" w:sz="0" w:space="0" w:color="auto"/>
        <w:right w:val="none" w:sz="0" w:space="0" w:color="auto"/>
      </w:divBdr>
    </w:div>
    <w:div w:id="1371689139">
      <w:bodyDiv w:val="1"/>
      <w:marLeft w:val="0"/>
      <w:marRight w:val="0"/>
      <w:marTop w:val="0"/>
      <w:marBottom w:val="0"/>
      <w:divBdr>
        <w:top w:val="none" w:sz="0" w:space="0" w:color="auto"/>
        <w:left w:val="none" w:sz="0" w:space="0" w:color="auto"/>
        <w:bottom w:val="none" w:sz="0" w:space="0" w:color="auto"/>
        <w:right w:val="none" w:sz="0" w:space="0" w:color="auto"/>
      </w:divBdr>
      <w:divsChild>
        <w:div w:id="913198295">
          <w:marLeft w:val="547"/>
          <w:marRight w:val="0"/>
          <w:marTop w:val="0"/>
          <w:marBottom w:val="0"/>
          <w:divBdr>
            <w:top w:val="none" w:sz="0" w:space="0" w:color="auto"/>
            <w:left w:val="none" w:sz="0" w:space="0" w:color="auto"/>
            <w:bottom w:val="none" w:sz="0" w:space="0" w:color="auto"/>
            <w:right w:val="none" w:sz="0" w:space="0" w:color="auto"/>
          </w:divBdr>
        </w:div>
        <w:div w:id="2011985664">
          <w:marLeft w:val="547"/>
          <w:marRight w:val="0"/>
          <w:marTop w:val="0"/>
          <w:marBottom w:val="0"/>
          <w:divBdr>
            <w:top w:val="none" w:sz="0" w:space="0" w:color="auto"/>
            <w:left w:val="none" w:sz="0" w:space="0" w:color="auto"/>
            <w:bottom w:val="none" w:sz="0" w:space="0" w:color="auto"/>
            <w:right w:val="none" w:sz="0" w:space="0" w:color="auto"/>
          </w:divBdr>
        </w:div>
        <w:div w:id="1910116779">
          <w:marLeft w:val="547"/>
          <w:marRight w:val="0"/>
          <w:marTop w:val="0"/>
          <w:marBottom w:val="0"/>
          <w:divBdr>
            <w:top w:val="none" w:sz="0" w:space="0" w:color="auto"/>
            <w:left w:val="none" w:sz="0" w:space="0" w:color="auto"/>
            <w:bottom w:val="none" w:sz="0" w:space="0" w:color="auto"/>
            <w:right w:val="none" w:sz="0" w:space="0" w:color="auto"/>
          </w:divBdr>
        </w:div>
        <w:div w:id="1587419225">
          <w:marLeft w:val="547"/>
          <w:marRight w:val="0"/>
          <w:marTop w:val="0"/>
          <w:marBottom w:val="0"/>
          <w:divBdr>
            <w:top w:val="none" w:sz="0" w:space="0" w:color="auto"/>
            <w:left w:val="none" w:sz="0" w:space="0" w:color="auto"/>
            <w:bottom w:val="none" w:sz="0" w:space="0" w:color="auto"/>
            <w:right w:val="none" w:sz="0" w:space="0" w:color="auto"/>
          </w:divBdr>
        </w:div>
        <w:div w:id="447550566">
          <w:marLeft w:val="547"/>
          <w:marRight w:val="0"/>
          <w:marTop w:val="0"/>
          <w:marBottom w:val="0"/>
          <w:divBdr>
            <w:top w:val="none" w:sz="0" w:space="0" w:color="auto"/>
            <w:left w:val="none" w:sz="0" w:space="0" w:color="auto"/>
            <w:bottom w:val="none" w:sz="0" w:space="0" w:color="auto"/>
            <w:right w:val="none" w:sz="0" w:space="0" w:color="auto"/>
          </w:divBdr>
        </w:div>
        <w:div w:id="327708238">
          <w:marLeft w:val="547"/>
          <w:marRight w:val="0"/>
          <w:marTop w:val="0"/>
          <w:marBottom w:val="0"/>
          <w:divBdr>
            <w:top w:val="none" w:sz="0" w:space="0" w:color="auto"/>
            <w:left w:val="none" w:sz="0" w:space="0" w:color="auto"/>
            <w:bottom w:val="none" w:sz="0" w:space="0" w:color="auto"/>
            <w:right w:val="none" w:sz="0" w:space="0" w:color="auto"/>
          </w:divBdr>
        </w:div>
      </w:divsChild>
    </w:div>
    <w:div w:id="1384864897">
      <w:bodyDiv w:val="1"/>
      <w:marLeft w:val="0"/>
      <w:marRight w:val="0"/>
      <w:marTop w:val="0"/>
      <w:marBottom w:val="0"/>
      <w:divBdr>
        <w:top w:val="none" w:sz="0" w:space="0" w:color="auto"/>
        <w:left w:val="none" w:sz="0" w:space="0" w:color="auto"/>
        <w:bottom w:val="none" w:sz="0" w:space="0" w:color="auto"/>
        <w:right w:val="none" w:sz="0" w:space="0" w:color="auto"/>
      </w:divBdr>
    </w:div>
    <w:div w:id="1387290576">
      <w:bodyDiv w:val="1"/>
      <w:marLeft w:val="0"/>
      <w:marRight w:val="0"/>
      <w:marTop w:val="0"/>
      <w:marBottom w:val="0"/>
      <w:divBdr>
        <w:top w:val="none" w:sz="0" w:space="0" w:color="auto"/>
        <w:left w:val="none" w:sz="0" w:space="0" w:color="auto"/>
        <w:bottom w:val="none" w:sz="0" w:space="0" w:color="auto"/>
        <w:right w:val="none" w:sz="0" w:space="0" w:color="auto"/>
      </w:divBdr>
    </w:div>
    <w:div w:id="1405835834">
      <w:bodyDiv w:val="1"/>
      <w:marLeft w:val="0"/>
      <w:marRight w:val="0"/>
      <w:marTop w:val="0"/>
      <w:marBottom w:val="0"/>
      <w:divBdr>
        <w:top w:val="none" w:sz="0" w:space="0" w:color="auto"/>
        <w:left w:val="none" w:sz="0" w:space="0" w:color="auto"/>
        <w:bottom w:val="none" w:sz="0" w:space="0" w:color="auto"/>
        <w:right w:val="none" w:sz="0" w:space="0" w:color="auto"/>
      </w:divBdr>
    </w:div>
    <w:div w:id="1406803494">
      <w:bodyDiv w:val="1"/>
      <w:marLeft w:val="0"/>
      <w:marRight w:val="0"/>
      <w:marTop w:val="0"/>
      <w:marBottom w:val="0"/>
      <w:divBdr>
        <w:top w:val="none" w:sz="0" w:space="0" w:color="auto"/>
        <w:left w:val="none" w:sz="0" w:space="0" w:color="auto"/>
        <w:bottom w:val="none" w:sz="0" w:space="0" w:color="auto"/>
        <w:right w:val="none" w:sz="0" w:space="0" w:color="auto"/>
      </w:divBdr>
    </w:div>
    <w:div w:id="1410035056">
      <w:bodyDiv w:val="1"/>
      <w:marLeft w:val="0"/>
      <w:marRight w:val="0"/>
      <w:marTop w:val="0"/>
      <w:marBottom w:val="0"/>
      <w:divBdr>
        <w:top w:val="none" w:sz="0" w:space="0" w:color="auto"/>
        <w:left w:val="none" w:sz="0" w:space="0" w:color="auto"/>
        <w:bottom w:val="none" w:sz="0" w:space="0" w:color="auto"/>
        <w:right w:val="none" w:sz="0" w:space="0" w:color="auto"/>
      </w:divBdr>
    </w:div>
    <w:div w:id="1413118716">
      <w:bodyDiv w:val="1"/>
      <w:marLeft w:val="0"/>
      <w:marRight w:val="0"/>
      <w:marTop w:val="0"/>
      <w:marBottom w:val="0"/>
      <w:divBdr>
        <w:top w:val="none" w:sz="0" w:space="0" w:color="auto"/>
        <w:left w:val="none" w:sz="0" w:space="0" w:color="auto"/>
        <w:bottom w:val="none" w:sz="0" w:space="0" w:color="auto"/>
        <w:right w:val="none" w:sz="0" w:space="0" w:color="auto"/>
      </w:divBdr>
    </w:div>
    <w:div w:id="1415668227">
      <w:bodyDiv w:val="1"/>
      <w:marLeft w:val="0"/>
      <w:marRight w:val="0"/>
      <w:marTop w:val="0"/>
      <w:marBottom w:val="0"/>
      <w:divBdr>
        <w:top w:val="none" w:sz="0" w:space="0" w:color="auto"/>
        <w:left w:val="none" w:sz="0" w:space="0" w:color="auto"/>
        <w:bottom w:val="none" w:sz="0" w:space="0" w:color="auto"/>
        <w:right w:val="none" w:sz="0" w:space="0" w:color="auto"/>
      </w:divBdr>
    </w:div>
    <w:div w:id="1417359596">
      <w:bodyDiv w:val="1"/>
      <w:marLeft w:val="0"/>
      <w:marRight w:val="0"/>
      <w:marTop w:val="0"/>
      <w:marBottom w:val="0"/>
      <w:divBdr>
        <w:top w:val="none" w:sz="0" w:space="0" w:color="auto"/>
        <w:left w:val="none" w:sz="0" w:space="0" w:color="auto"/>
        <w:bottom w:val="none" w:sz="0" w:space="0" w:color="auto"/>
        <w:right w:val="none" w:sz="0" w:space="0" w:color="auto"/>
      </w:divBdr>
    </w:div>
    <w:div w:id="1438791961">
      <w:bodyDiv w:val="1"/>
      <w:marLeft w:val="0"/>
      <w:marRight w:val="0"/>
      <w:marTop w:val="0"/>
      <w:marBottom w:val="0"/>
      <w:divBdr>
        <w:top w:val="none" w:sz="0" w:space="0" w:color="auto"/>
        <w:left w:val="none" w:sz="0" w:space="0" w:color="auto"/>
        <w:bottom w:val="none" w:sz="0" w:space="0" w:color="auto"/>
        <w:right w:val="none" w:sz="0" w:space="0" w:color="auto"/>
      </w:divBdr>
    </w:div>
    <w:div w:id="1447657004">
      <w:bodyDiv w:val="1"/>
      <w:marLeft w:val="0"/>
      <w:marRight w:val="0"/>
      <w:marTop w:val="0"/>
      <w:marBottom w:val="0"/>
      <w:divBdr>
        <w:top w:val="none" w:sz="0" w:space="0" w:color="auto"/>
        <w:left w:val="none" w:sz="0" w:space="0" w:color="auto"/>
        <w:bottom w:val="none" w:sz="0" w:space="0" w:color="auto"/>
        <w:right w:val="none" w:sz="0" w:space="0" w:color="auto"/>
      </w:divBdr>
    </w:div>
    <w:div w:id="1449157318">
      <w:bodyDiv w:val="1"/>
      <w:marLeft w:val="0"/>
      <w:marRight w:val="0"/>
      <w:marTop w:val="0"/>
      <w:marBottom w:val="0"/>
      <w:divBdr>
        <w:top w:val="none" w:sz="0" w:space="0" w:color="auto"/>
        <w:left w:val="none" w:sz="0" w:space="0" w:color="auto"/>
        <w:bottom w:val="none" w:sz="0" w:space="0" w:color="auto"/>
        <w:right w:val="none" w:sz="0" w:space="0" w:color="auto"/>
      </w:divBdr>
    </w:div>
    <w:div w:id="1453279038">
      <w:bodyDiv w:val="1"/>
      <w:marLeft w:val="0"/>
      <w:marRight w:val="0"/>
      <w:marTop w:val="0"/>
      <w:marBottom w:val="0"/>
      <w:divBdr>
        <w:top w:val="none" w:sz="0" w:space="0" w:color="auto"/>
        <w:left w:val="none" w:sz="0" w:space="0" w:color="auto"/>
        <w:bottom w:val="none" w:sz="0" w:space="0" w:color="auto"/>
        <w:right w:val="none" w:sz="0" w:space="0" w:color="auto"/>
      </w:divBdr>
    </w:div>
    <w:div w:id="1457871619">
      <w:bodyDiv w:val="1"/>
      <w:marLeft w:val="0"/>
      <w:marRight w:val="0"/>
      <w:marTop w:val="0"/>
      <w:marBottom w:val="0"/>
      <w:divBdr>
        <w:top w:val="none" w:sz="0" w:space="0" w:color="auto"/>
        <w:left w:val="none" w:sz="0" w:space="0" w:color="auto"/>
        <w:bottom w:val="none" w:sz="0" w:space="0" w:color="auto"/>
        <w:right w:val="none" w:sz="0" w:space="0" w:color="auto"/>
      </w:divBdr>
      <w:divsChild>
        <w:div w:id="1118598138">
          <w:marLeft w:val="0"/>
          <w:marRight w:val="0"/>
          <w:marTop w:val="0"/>
          <w:marBottom w:val="150"/>
          <w:divBdr>
            <w:top w:val="none" w:sz="0" w:space="0" w:color="auto"/>
            <w:left w:val="none" w:sz="0" w:space="0" w:color="auto"/>
            <w:bottom w:val="none" w:sz="0" w:space="0" w:color="auto"/>
            <w:right w:val="none" w:sz="0" w:space="0" w:color="auto"/>
          </w:divBdr>
        </w:div>
        <w:div w:id="1784416155">
          <w:marLeft w:val="0"/>
          <w:marRight w:val="0"/>
          <w:marTop w:val="0"/>
          <w:marBottom w:val="0"/>
          <w:divBdr>
            <w:top w:val="none" w:sz="0" w:space="0" w:color="auto"/>
            <w:left w:val="none" w:sz="0" w:space="0" w:color="auto"/>
            <w:bottom w:val="none" w:sz="0" w:space="0" w:color="auto"/>
            <w:right w:val="none" w:sz="0" w:space="0" w:color="auto"/>
          </w:divBdr>
          <w:divsChild>
            <w:div w:id="189222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732852">
      <w:bodyDiv w:val="1"/>
      <w:marLeft w:val="0"/>
      <w:marRight w:val="0"/>
      <w:marTop w:val="0"/>
      <w:marBottom w:val="0"/>
      <w:divBdr>
        <w:top w:val="none" w:sz="0" w:space="0" w:color="auto"/>
        <w:left w:val="none" w:sz="0" w:space="0" w:color="auto"/>
        <w:bottom w:val="none" w:sz="0" w:space="0" w:color="auto"/>
        <w:right w:val="none" w:sz="0" w:space="0" w:color="auto"/>
      </w:divBdr>
    </w:div>
    <w:div w:id="1468669873">
      <w:bodyDiv w:val="1"/>
      <w:marLeft w:val="0"/>
      <w:marRight w:val="0"/>
      <w:marTop w:val="0"/>
      <w:marBottom w:val="0"/>
      <w:divBdr>
        <w:top w:val="none" w:sz="0" w:space="0" w:color="auto"/>
        <w:left w:val="none" w:sz="0" w:space="0" w:color="auto"/>
        <w:bottom w:val="none" w:sz="0" w:space="0" w:color="auto"/>
        <w:right w:val="none" w:sz="0" w:space="0" w:color="auto"/>
      </w:divBdr>
      <w:divsChild>
        <w:div w:id="167016802">
          <w:marLeft w:val="0"/>
          <w:marRight w:val="0"/>
          <w:marTop w:val="0"/>
          <w:marBottom w:val="150"/>
          <w:divBdr>
            <w:top w:val="none" w:sz="0" w:space="0" w:color="auto"/>
            <w:left w:val="none" w:sz="0" w:space="0" w:color="auto"/>
            <w:bottom w:val="none" w:sz="0" w:space="0" w:color="auto"/>
            <w:right w:val="none" w:sz="0" w:space="0" w:color="auto"/>
          </w:divBdr>
        </w:div>
        <w:div w:id="1500660820">
          <w:marLeft w:val="0"/>
          <w:marRight w:val="0"/>
          <w:marTop w:val="0"/>
          <w:marBottom w:val="0"/>
          <w:divBdr>
            <w:top w:val="none" w:sz="0" w:space="0" w:color="auto"/>
            <w:left w:val="none" w:sz="0" w:space="0" w:color="auto"/>
            <w:bottom w:val="none" w:sz="0" w:space="0" w:color="auto"/>
            <w:right w:val="none" w:sz="0" w:space="0" w:color="auto"/>
          </w:divBdr>
          <w:divsChild>
            <w:div w:id="136343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599404">
      <w:bodyDiv w:val="1"/>
      <w:marLeft w:val="0"/>
      <w:marRight w:val="0"/>
      <w:marTop w:val="0"/>
      <w:marBottom w:val="0"/>
      <w:divBdr>
        <w:top w:val="none" w:sz="0" w:space="0" w:color="auto"/>
        <w:left w:val="none" w:sz="0" w:space="0" w:color="auto"/>
        <w:bottom w:val="none" w:sz="0" w:space="0" w:color="auto"/>
        <w:right w:val="none" w:sz="0" w:space="0" w:color="auto"/>
      </w:divBdr>
    </w:div>
    <w:div w:id="1504321092">
      <w:bodyDiv w:val="1"/>
      <w:marLeft w:val="0"/>
      <w:marRight w:val="0"/>
      <w:marTop w:val="0"/>
      <w:marBottom w:val="0"/>
      <w:divBdr>
        <w:top w:val="none" w:sz="0" w:space="0" w:color="auto"/>
        <w:left w:val="none" w:sz="0" w:space="0" w:color="auto"/>
        <w:bottom w:val="none" w:sz="0" w:space="0" w:color="auto"/>
        <w:right w:val="none" w:sz="0" w:space="0" w:color="auto"/>
      </w:divBdr>
    </w:div>
    <w:div w:id="1505172363">
      <w:bodyDiv w:val="1"/>
      <w:marLeft w:val="0"/>
      <w:marRight w:val="0"/>
      <w:marTop w:val="0"/>
      <w:marBottom w:val="0"/>
      <w:divBdr>
        <w:top w:val="none" w:sz="0" w:space="0" w:color="auto"/>
        <w:left w:val="none" w:sz="0" w:space="0" w:color="auto"/>
        <w:bottom w:val="none" w:sz="0" w:space="0" w:color="auto"/>
        <w:right w:val="none" w:sz="0" w:space="0" w:color="auto"/>
      </w:divBdr>
    </w:div>
    <w:div w:id="1505704531">
      <w:bodyDiv w:val="1"/>
      <w:marLeft w:val="0"/>
      <w:marRight w:val="0"/>
      <w:marTop w:val="0"/>
      <w:marBottom w:val="0"/>
      <w:divBdr>
        <w:top w:val="none" w:sz="0" w:space="0" w:color="auto"/>
        <w:left w:val="none" w:sz="0" w:space="0" w:color="auto"/>
        <w:bottom w:val="none" w:sz="0" w:space="0" w:color="auto"/>
        <w:right w:val="none" w:sz="0" w:space="0" w:color="auto"/>
      </w:divBdr>
    </w:div>
    <w:div w:id="1510634258">
      <w:bodyDiv w:val="1"/>
      <w:marLeft w:val="0"/>
      <w:marRight w:val="0"/>
      <w:marTop w:val="0"/>
      <w:marBottom w:val="0"/>
      <w:divBdr>
        <w:top w:val="none" w:sz="0" w:space="0" w:color="auto"/>
        <w:left w:val="none" w:sz="0" w:space="0" w:color="auto"/>
        <w:bottom w:val="none" w:sz="0" w:space="0" w:color="auto"/>
        <w:right w:val="none" w:sz="0" w:space="0" w:color="auto"/>
      </w:divBdr>
    </w:div>
    <w:div w:id="1525092729">
      <w:bodyDiv w:val="1"/>
      <w:marLeft w:val="0"/>
      <w:marRight w:val="0"/>
      <w:marTop w:val="0"/>
      <w:marBottom w:val="0"/>
      <w:divBdr>
        <w:top w:val="none" w:sz="0" w:space="0" w:color="auto"/>
        <w:left w:val="none" w:sz="0" w:space="0" w:color="auto"/>
        <w:bottom w:val="none" w:sz="0" w:space="0" w:color="auto"/>
        <w:right w:val="none" w:sz="0" w:space="0" w:color="auto"/>
      </w:divBdr>
    </w:div>
    <w:div w:id="1525828576">
      <w:bodyDiv w:val="1"/>
      <w:marLeft w:val="0"/>
      <w:marRight w:val="0"/>
      <w:marTop w:val="0"/>
      <w:marBottom w:val="0"/>
      <w:divBdr>
        <w:top w:val="none" w:sz="0" w:space="0" w:color="auto"/>
        <w:left w:val="none" w:sz="0" w:space="0" w:color="auto"/>
        <w:bottom w:val="none" w:sz="0" w:space="0" w:color="auto"/>
        <w:right w:val="none" w:sz="0" w:space="0" w:color="auto"/>
      </w:divBdr>
    </w:div>
    <w:div w:id="1529759221">
      <w:bodyDiv w:val="1"/>
      <w:marLeft w:val="0"/>
      <w:marRight w:val="0"/>
      <w:marTop w:val="0"/>
      <w:marBottom w:val="0"/>
      <w:divBdr>
        <w:top w:val="none" w:sz="0" w:space="0" w:color="auto"/>
        <w:left w:val="none" w:sz="0" w:space="0" w:color="auto"/>
        <w:bottom w:val="none" w:sz="0" w:space="0" w:color="auto"/>
        <w:right w:val="none" w:sz="0" w:space="0" w:color="auto"/>
      </w:divBdr>
    </w:div>
    <w:div w:id="1532959993">
      <w:bodyDiv w:val="1"/>
      <w:marLeft w:val="0"/>
      <w:marRight w:val="0"/>
      <w:marTop w:val="0"/>
      <w:marBottom w:val="0"/>
      <w:divBdr>
        <w:top w:val="none" w:sz="0" w:space="0" w:color="auto"/>
        <w:left w:val="none" w:sz="0" w:space="0" w:color="auto"/>
        <w:bottom w:val="none" w:sz="0" w:space="0" w:color="auto"/>
        <w:right w:val="none" w:sz="0" w:space="0" w:color="auto"/>
      </w:divBdr>
    </w:div>
    <w:div w:id="1533376027">
      <w:bodyDiv w:val="1"/>
      <w:marLeft w:val="0"/>
      <w:marRight w:val="0"/>
      <w:marTop w:val="0"/>
      <w:marBottom w:val="0"/>
      <w:divBdr>
        <w:top w:val="none" w:sz="0" w:space="0" w:color="auto"/>
        <w:left w:val="none" w:sz="0" w:space="0" w:color="auto"/>
        <w:bottom w:val="none" w:sz="0" w:space="0" w:color="auto"/>
        <w:right w:val="none" w:sz="0" w:space="0" w:color="auto"/>
      </w:divBdr>
    </w:div>
    <w:div w:id="1546136226">
      <w:bodyDiv w:val="1"/>
      <w:marLeft w:val="0"/>
      <w:marRight w:val="0"/>
      <w:marTop w:val="0"/>
      <w:marBottom w:val="0"/>
      <w:divBdr>
        <w:top w:val="none" w:sz="0" w:space="0" w:color="auto"/>
        <w:left w:val="none" w:sz="0" w:space="0" w:color="auto"/>
        <w:bottom w:val="none" w:sz="0" w:space="0" w:color="auto"/>
        <w:right w:val="none" w:sz="0" w:space="0" w:color="auto"/>
      </w:divBdr>
    </w:div>
    <w:div w:id="1560094876">
      <w:bodyDiv w:val="1"/>
      <w:marLeft w:val="0"/>
      <w:marRight w:val="0"/>
      <w:marTop w:val="0"/>
      <w:marBottom w:val="0"/>
      <w:divBdr>
        <w:top w:val="none" w:sz="0" w:space="0" w:color="auto"/>
        <w:left w:val="none" w:sz="0" w:space="0" w:color="auto"/>
        <w:bottom w:val="none" w:sz="0" w:space="0" w:color="auto"/>
        <w:right w:val="none" w:sz="0" w:space="0" w:color="auto"/>
      </w:divBdr>
    </w:div>
    <w:div w:id="1561866026">
      <w:bodyDiv w:val="1"/>
      <w:marLeft w:val="0"/>
      <w:marRight w:val="0"/>
      <w:marTop w:val="0"/>
      <w:marBottom w:val="0"/>
      <w:divBdr>
        <w:top w:val="none" w:sz="0" w:space="0" w:color="auto"/>
        <w:left w:val="none" w:sz="0" w:space="0" w:color="auto"/>
        <w:bottom w:val="none" w:sz="0" w:space="0" w:color="auto"/>
        <w:right w:val="none" w:sz="0" w:space="0" w:color="auto"/>
      </w:divBdr>
    </w:div>
    <w:div w:id="1570111904">
      <w:bodyDiv w:val="1"/>
      <w:marLeft w:val="0"/>
      <w:marRight w:val="0"/>
      <w:marTop w:val="0"/>
      <w:marBottom w:val="0"/>
      <w:divBdr>
        <w:top w:val="none" w:sz="0" w:space="0" w:color="auto"/>
        <w:left w:val="none" w:sz="0" w:space="0" w:color="auto"/>
        <w:bottom w:val="none" w:sz="0" w:space="0" w:color="auto"/>
        <w:right w:val="none" w:sz="0" w:space="0" w:color="auto"/>
      </w:divBdr>
      <w:divsChild>
        <w:div w:id="278806376">
          <w:marLeft w:val="0"/>
          <w:marRight w:val="0"/>
          <w:marTop w:val="0"/>
          <w:marBottom w:val="0"/>
          <w:divBdr>
            <w:top w:val="none" w:sz="0" w:space="0" w:color="auto"/>
            <w:left w:val="none" w:sz="0" w:space="0" w:color="auto"/>
            <w:bottom w:val="none" w:sz="0" w:space="0" w:color="auto"/>
            <w:right w:val="none" w:sz="0" w:space="0" w:color="auto"/>
          </w:divBdr>
        </w:div>
        <w:div w:id="43990367">
          <w:marLeft w:val="0"/>
          <w:marRight w:val="0"/>
          <w:marTop w:val="0"/>
          <w:marBottom w:val="0"/>
          <w:divBdr>
            <w:top w:val="none" w:sz="0" w:space="0" w:color="auto"/>
            <w:left w:val="none" w:sz="0" w:space="0" w:color="auto"/>
            <w:bottom w:val="none" w:sz="0" w:space="0" w:color="auto"/>
            <w:right w:val="none" w:sz="0" w:space="0" w:color="auto"/>
          </w:divBdr>
        </w:div>
        <w:div w:id="1866139601">
          <w:marLeft w:val="0"/>
          <w:marRight w:val="0"/>
          <w:marTop w:val="0"/>
          <w:marBottom w:val="0"/>
          <w:divBdr>
            <w:top w:val="none" w:sz="0" w:space="0" w:color="auto"/>
            <w:left w:val="none" w:sz="0" w:space="0" w:color="auto"/>
            <w:bottom w:val="none" w:sz="0" w:space="0" w:color="auto"/>
            <w:right w:val="none" w:sz="0" w:space="0" w:color="auto"/>
          </w:divBdr>
        </w:div>
        <w:div w:id="1906408997">
          <w:marLeft w:val="0"/>
          <w:marRight w:val="0"/>
          <w:marTop w:val="0"/>
          <w:marBottom w:val="0"/>
          <w:divBdr>
            <w:top w:val="none" w:sz="0" w:space="0" w:color="auto"/>
            <w:left w:val="none" w:sz="0" w:space="0" w:color="auto"/>
            <w:bottom w:val="none" w:sz="0" w:space="0" w:color="auto"/>
            <w:right w:val="none" w:sz="0" w:space="0" w:color="auto"/>
          </w:divBdr>
        </w:div>
        <w:div w:id="2105564738">
          <w:marLeft w:val="0"/>
          <w:marRight w:val="0"/>
          <w:marTop w:val="0"/>
          <w:marBottom w:val="0"/>
          <w:divBdr>
            <w:top w:val="none" w:sz="0" w:space="0" w:color="auto"/>
            <w:left w:val="none" w:sz="0" w:space="0" w:color="auto"/>
            <w:bottom w:val="none" w:sz="0" w:space="0" w:color="auto"/>
            <w:right w:val="none" w:sz="0" w:space="0" w:color="auto"/>
          </w:divBdr>
        </w:div>
        <w:div w:id="1047949026">
          <w:marLeft w:val="0"/>
          <w:marRight w:val="0"/>
          <w:marTop w:val="0"/>
          <w:marBottom w:val="0"/>
          <w:divBdr>
            <w:top w:val="none" w:sz="0" w:space="0" w:color="auto"/>
            <w:left w:val="none" w:sz="0" w:space="0" w:color="auto"/>
            <w:bottom w:val="none" w:sz="0" w:space="0" w:color="auto"/>
            <w:right w:val="none" w:sz="0" w:space="0" w:color="auto"/>
          </w:divBdr>
        </w:div>
        <w:div w:id="2034769898">
          <w:marLeft w:val="0"/>
          <w:marRight w:val="0"/>
          <w:marTop w:val="0"/>
          <w:marBottom w:val="0"/>
          <w:divBdr>
            <w:top w:val="none" w:sz="0" w:space="0" w:color="auto"/>
            <w:left w:val="none" w:sz="0" w:space="0" w:color="auto"/>
            <w:bottom w:val="none" w:sz="0" w:space="0" w:color="auto"/>
            <w:right w:val="none" w:sz="0" w:space="0" w:color="auto"/>
          </w:divBdr>
        </w:div>
        <w:div w:id="1683774777">
          <w:marLeft w:val="0"/>
          <w:marRight w:val="0"/>
          <w:marTop w:val="0"/>
          <w:marBottom w:val="0"/>
          <w:divBdr>
            <w:top w:val="none" w:sz="0" w:space="0" w:color="auto"/>
            <w:left w:val="none" w:sz="0" w:space="0" w:color="auto"/>
            <w:bottom w:val="none" w:sz="0" w:space="0" w:color="auto"/>
            <w:right w:val="none" w:sz="0" w:space="0" w:color="auto"/>
          </w:divBdr>
        </w:div>
        <w:div w:id="1993677941">
          <w:marLeft w:val="0"/>
          <w:marRight w:val="0"/>
          <w:marTop w:val="0"/>
          <w:marBottom w:val="0"/>
          <w:divBdr>
            <w:top w:val="none" w:sz="0" w:space="0" w:color="auto"/>
            <w:left w:val="none" w:sz="0" w:space="0" w:color="auto"/>
            <w:bottom w:val="none" w:sz="0" w:space="0" w:color="auto"/>
            <w:right w:val="none" w:sz="0" w:space="0" w:color="auto"/>
          </w:divBdr>
        </w:div>
        <w:div w:id="1308820740">
          <w:marLeft w:val="0"/>
          <w:marRight w:val="0"/>
          <w:marTop w:val="0"/>
          <w:marBottom w:val="0"/>
          <w:divBdr>
            <w:top w:val="none" w:sz="0" w:space="0" w:color="auto"/>
            <w:left w:val="none" w:sz="0" w:space="0" w:color="auto"/>
            <w:bottom w:val="none" w:sz="0" w:space="0" w:color="auto"/>
            <w:right w:val="none" w:sz="0" w:space="0" w:color="auto"/>
          </w:divBdr>
        </w:div>
        <w:div w:id="29229463">
          <w:marLeft w:val="0"/>
          <w:marRight w:val="0"/>
          <w:marTop w:val="0"/>
          <w:marBottom w:val="0"/>
          <w:divBdr>
            <w:top w:val="none" w:sz="0" w:space="0" w:color="auto"/>
            <w:left w:val="none" w:sz="0" w:space="0" w:color="auto"/>
            <w:bottom w:val="none" w:sz="0" w:space="0" w:color="auto"/>
            <w:right w:val="none" w:sz="0" w:space="0" w:color="auto"/>
          </w:divBdr>
        </w:div>
        <w:div w:id="259071958">
          <w:marLeft w:val="0"/>
          <w:marRight w:val="0"/>
          <w:marTop w:val="0"/>
          <w:marBottom w:val="0"/>
          <w:divBdr>
            <w:top w:val="none" w:sz="0" w:space="0" w:color="auto"/>
            <w:left w:val="none" w:sz="0" w:space="0" w:color="auto"/>
            <w:bottom w:val="none" w:sz="0" w:space="0" w:color="auto"/>
            <w:right w:val="none" w:sz="0" w:space="0" w:color="auto"/>
          </w:divBdr>
        </w:div>
        <w:div w:id="1699620106">
          <w:marLeft w:val="0"/>
          <w:marRight w:val="0"/>
          <w:marTop w:val="0"/>
          <w:marBottom w:val="0"/>
          <w:divBdr>
            <w:top w:val="none" w:sz="0" w:space="0" w:color="auto"/>
            <w:left w:val="none" w:sz="0" w:space="0" w:color="auto"/>
            <w:bottom w:val="none" w:sz="0" w:space="0" w:color="auto"/>
            <w:right w:val="none" w:sz="0" w:space="0" w:color="auto"/>
          </w:divBdr>
        </w:div>
        <w:div w:id="2094161061">
          <w:marLeft w:val="0"/>
          <w:marRight w:val="0"/>
          <w:marTop w:val="0"/>
          <w:marBottom w:val="0"/>
          <w:divBdr>
            <w:top w:val="none" w:sz="0" w:space="0" w:color="auto"/>
            <w:left w:val="none" w:sz="0" w:space="0" w:color="auto"/>
            <w:bottom w:val="none" w:sz="0" w:space="0" w:color="auto"/>
            <w:right w:val="none" w:sz="0" w:space="0" w:color="auto"/>
          </w:divBdr>
        </w:div>
        <w:div w:id="1503395866">
          <w:marLeft w:val="0"/>
          <w:marRight w:val="0"/>
          <w:marTop w:val="0"/>
          <w:marBottom w:val="0"/>
          <w:divBdr>
            <w:top w:val="none" w:sz="0" w:space="0" w:color="auto"/>
            <w:left w:val="none" w:sz="0" w:space="0" w:color="auto"/>
            <w:bottom w:val="none" w:sz="0" w:space="0" w:color="auto"/>
            <w:right w:val="none" w:sz="0" w:space="0" w:color="auto"/>
          </w:divBdr>
        </w:div>
        <w:div w:id="1678800934">
          <w:marLeft w:val="0"/>
          <w:marRight w:val="0"/>
          <w:marTop w:val="0"/>
          <w:marBottom w:val="0"/>
          <w:divBdr>
            <w:top w:val="none" w:sz="0" w:space="0" w:color="auto"/>
            <w:left w:val="none" w:sz="0" w:space="0" w:color="auto"/>
            <w:bottom w:val="none" w:sz="0" w:space="0" w:color="auto"/>
            <w:right w:val="none" w:sz="0" w:space="0" w:color="auto"/>
          </w:divBdr>
        </w:div>
        <w:div w:id="1882015588">
          <w:marLeft w:val="0"/>
          <w:marRight w:val="0"/>
          <w:marTop w:val="0"/>
          <w:marBottom w:val="0"/>
          <w:divBdr>
            <w:top w:val="none" w:sz="0" w:space="0" w:color="auto"/>
            <w:left w:val="none" w:sz="0" w:space="0" w:color="auto"/>
            <w:bottom w:val="none" w:sz="0" w:space="0" w:color="auto"/>
            <w:right w:val="none" w:sz="0" w:space="0" w:color="auto"/>
          </w:divBdr>
        </w:div>
        <w:div w:id="1418594988">
          <w:marLeft w:val="0"/>
          <w:marRight w:val="0"/>
          <w:marTop w:val="0"/>
          <w:marBottom w:val="0"/>
          <w:divBdr>
            <w:top w:val="none" w:sz="0" w:space="0" w:color="auto"/>
            <w:left w:val="none" w:sz="0" w:space="0" w:color="auto"/>
            <w:bottom w:val="none" w:sz="0" w:space="0" w:color="auto"/>
            <w:right w:val="none" w:sz="0" w:space="0" w:color="auto"/>
          </w:divBdr>
        </w:div>
        <w:div w:id="84424320">
          <w:marLeft w:val="0"/>
          <w:marRight w:val="0"/>
          <w:marTop w:val="0"/>
          <w:marBottom w:val="0"/>
          <w:divBdr>
            <w:top w:val="none" w:sz="0" w:space="0" w:color="auto"/>
            <w:left w:val="none" w:sz="0" w:space="0" w:color="auto"/>
            <w:bottom w:val="none" w:sz="0" w:space="0" w:color="auto"/>
            <w:right w:val="none" w:sz="0" w:space="0" w:color="auto"/>
          </w:divBdr>
        </w:div>
        <w:div w:id="1735618215">
          <w:marLeft w:val="0"/>
          <w:marRight w:val="0"/>
          <w:marTop w:val="0"/>
          <w:marBottom w:val="0"/>
          <w:divBdr>
            <w:top w:val="none" w:sz="0" w:space="0" w:color="auto"/>
            <w:left w:val="none" w:sz="0" w:space="0" w:color="auto"/>
            <w:bottom w:val="none" w:sz="0" w:space="0" w:color="auto"/>
            <w:right w:val="none" w:sz="0" w:space="0" w:color="auto"/>
          </w:divBdr>
        </w:div>
        <w:div w:id="862590375">
          <w:marLeft w:val="0"/>
          <w:marRight w:val="0"/>
          <w:marTop w:val="0"/>
          <w:marBottom w:val="0"/>
          <w:divBdr>
            <w:top w:val="none" w:sz="0" w:space="0" w:color="auto"/>
            <w:left w:val="none" w:sz="0" w:space="0" w:color="auto"/>
            <w:bottom w:val="none" w:sz="0" w:space="0" w:color="auto"/>
            <w:right w:val="none" w:sz="0" w:space="0" w:color="auto"/>
          </w:divBdr>
        </w:div>
        <w:div w:id="821582288">
          <w:marLeft w:val="0"/>
          <w:marRight w:val="0"/>
          <w:marTop w:val="0"/>
          <w:marBottom w:val="0"/>
          <w:divBdr>
            <w:top w:val="none" w:sz="0" w:space="0" w:color="auto"/>
            <w:left w:val="none" w:sz="0" w:space="0" w:color="auto"/>
            <w:bottom w:val="none" w:sz="0" w:space="0" w:color="auto"/>
            <w:right w:val="none" w:sz="0" w:space="0" w:color="auto"/>
          </w:divBdr>
        </w:div>
        <w:div w:id="470251295">
          <w:marLeft w:val="0"/>
          <w:marRight w:val="0"/>
          <w:marTop w:val="0"/>
          <w:marBottom w:val="0"/>
          <w:divBdr>
            <w:top w:val="none" w:sz="0" w:space="0" w:color="auto"/>
            <w:left w:val="none" w:sz="0" w:space="0" w:color="auto"/>
            <w:bottom w:val="none" w:sz="0" w:space="0" w:color="auto"/>
            <w:right w:val="none" w:sz="0" w:space="0" w:color="auto"/>
          </w:divBdr>
        </w:div>
        <w:div w:id="2026251267">
          <w:marLeft w:val="0"/>
          <w:marRight w:val="0"/>
          <w:marTop w:val="0"/>
          <w:marBottom w:val="0"/>
          <w:divBdr>
            <w:top w:val="none" w:sz="0" w:space="0" w:color="auto"/>
            <w:left w:val="none" w:sz="0" w:space="0" w:color="auto"/>
            <w:bottom w:val="none" w:sz="0" w:space="0" w:color="auto"/>
            <w:right w:val="none" w:sz="0" w:space="0" w:color="auto"/>
          </w:divBdr>
        </w:div>
        <w:div w:id="591790159">
          <w:marLeft w:val="0"/>
          <w:marRight w:val="0"/>
          <w:marTop w:val="0"/>
          <w:marBottom w:val="0"/>
          <w:divBdr>
            <w:top w:val="none" w:sz="0" w:space="0" w:color="auto"/>
            <w:left w:val="none" w:sz="0" w:space="0" w:color="auto"/>
            <w:bottom w:val="none" w:sz="0" w:space="0" w:color="auto"/>
            <w:right w:val="none" w:sz="0" w:space="0" w:color="auto"/>
          </w:divBdr>
        </w:div>
        <w:div w:id="1829442534">
          <w:marLeft w:val="0"/>
          <w:marRight w:val="0"/>
          <w:marTop w:val="0"/>
          <w:marBottom w:val="0"/>
          <w:divBdr>
            <w:top w:val="none" w:sz="0" w:space="0" w:color="auto"/>
            <w:left w:val="none" w:sz="0" w:space="0" w:color="auto"/>
            <w:bottom w:val="none" w:sz="0" w:space="0" w:color="auto"/>
            <w:right w:val="none" w:sz="0" w:space="0" w:color="auto"/>
          </w:divBdr>
        </w:div>
        <w:div w:id="1772705630">
          <w:marLeft w:val="0"/>
          <w:marRight w:val="0"/>
          <w:marTop w:val="0"/>
          <w:marBottom w:val="0"/>
          <w:divBdr>
            <w:top w:val="none" w:sz="0" w:space="0" w:color="auto"/>
            <w:left w:val="none" w:sz="0" w:space="0" w:color="auto"/>
            <w:bottom w:val="none" w:sz="0" w:space="0" w:color="auto"/>
            <w:right w:val="none" w:sz="0" w:space="0" w:color="auto"/>
          </w:divBdr>
        </w:div>
        <w:div w:id="1645115947">
          <w:marLeft w:val="0"/>
          <w:marRight w:val="0"/>
          <w:marTop w:val="0"/>
          <w:marBottom w:val="0"/>
          <w:divBdr>
            <w:top w:val="none" w:sz="0" w:space="0" w:color="auto"/>
            <w:left w:val="none" w:sz="0" w:space="0" w:color="auto"/>
            <w:bottom w:val="none" w:sz="0" w:space="0" w:color="auto"/>
            <w:right w:val="none" w:sz="0" w:space="0" w:color="auto"/>
          </w:divBdr>
        </w:div>
        <w:div w:id="44526841">
          <w:marLeft w:val="0"/>
          <w:marRight w:val="0"/>
          <w:marTop w:val="0"/>
          <w:marBottom w:val="0"/>
          <w:divBdr>
            <w:top w:val="none" w:sz="0" w:space="0" w:color="auto"/>
            <w:left w:val="none" w:sz="0" w:space="0" w:color="auto"/>
            <w:bottom w:val="none" w:sz="0" w:space="0" w:color="auto"/>
            <w:right w:val="none" w:sz="0" w:space="0" w:color="auto"/>
          </w:divBdr>
        </w:div>
        <w:div w:id="1109397114">
          <w:marLeft w:val="0"/>
          <w:marRight w:val="0"/>
          <w:marTop w:val="0"/>
          <w:marBottom w:val="0"/>
          <w:divBdr>
            <w:top w:val="none" w:sz="0" w:space="0" w:color="auto"/>
            <w:left w:val="none" w:sz="0" w:space="0" w:color="auto"/>
            <w:bottom w:val="none" w:sz="0" w:space="0" w:color="auto"/>
            <w:right w:val="none" w:sz="0" w:space="0" w:color="auto"/>
          </w:divBdr>
        </w:div>
        <w:div w:id="1930234020">
          <w:marLeft w:val="0"/>
          <w:marRight w:val="0"/>
          <w:marTop w:val="0"/>
          <w:marBottom w:val="0"/>
          <w:divBdr>
            <w:top w:val="none" w:sz="0" w:space="0" w:color="auto"/>
            <w:left w:val="none" w:sz="0" w:space="0" w:color="auto"/>
            <w:bottom w:val="none" w:sz="0" w:space="0" w:color="auto"/>
            <w:right w:val="none" w:sz="0" w:space="0" w:color="auto"/>
          </w:divBdr>
        </w:div>
        <w:div w:id="2086103897">
          <w:marLeft w:val="0"/>
          <w:marRight w:val="0"/>
          <w:marTop w:val="0"/>
          <w:marBottom w:val="0"/>
          <w:divBdr>
            <w:top w:val="none" w:sz="0" w:space="0" w:color="auto"/>
            <w:left w:val="none" w:sz="0" w:space="0" w:color="auto"/>
            <w:bottom w:val="none" w:sz="0" w:space="0" w:color="auto"/>
            <w:right w:val="none" w:sz="0" w:space="0" w:color="auto"/>
          </w:divBdr>
        </w:div>
        <w:div w:id="1297567579">
          <w:marLeft w:val="0"/>
          <w:marRight w:val="0"/>
          <w:marTop w:val="0"/>
          <w:marBottom w:val="0"/>
          <w:divBdr>
            <w:top w:val="none" w:sz="0" w:space="0" w:color="auto"/>
            <w:left w:val="none" w:sz="0" w:space="0" w:color="auto"/>
            <w:bottom w:val="none" w:sz="0" w:space="0" w:color="auto"/>
            <w:right w:val="none" w:sz="0" w:space="0" w:color="auto"/>
          </w:divBdr>
        </w:div>
        <w:div w:id="25326767">
          <w:marLeft w:val="0"/>
          <w:marRight w:val="0"/>
          <w:marTop w:val="0"/>
          <w:marBottom w:val="0"/>
          <w:divBdr>
            <w:top w:val="none" w:sz="0" w:space="0" w:color="auto"/>
            <w:left w:val="none" w:sz="0" w:space="0" w:color="auto"/>
            <w:bottom w:val="none" w:sz="0" w:space="0" w:color="auto"/>
            <w:right w:val="none" w:sz="0" w:space="0" w:color="auto"/>
          </w:divBdr>
        </w:div>
        <w:div w:id="163471889">
          <w:marLeft w:val="0"/>
          <w:marRight w:val="0"/>
          <w:marTop w:val="0"/>
          <w:marBottom w:val="0"/>
          <w:divBdr>
            <w:top w:val="none" w:sz="0" w:space="0" w:color="auto"/>
            <w:left w:val="none" w:sz="0" w:space="0" w:color="auto"/>
            <w:bottom w:val="none" w:sz="0" w:space="0" w:color="auto"/>
            <w:right w:val="none" w:sz="0" w:space="0" w:color="auto"/>
          </w:divBdr>
        </w:div>
        <w:div w:id="1298220677">
          <w:marLeft w:val="0"/>
          <w:marRight w:val="0"/>
          <w:marTop w:val="0"/>
          <w:marBottom w:val="0"/>
          <w:divBdr>
            <w:top w:val="none" w:sz="0" w:space="0" w:color="auto"/>
            <w:left w:val="none" w:sz="0" w:space="0" w:color="auto"/>
            <w:bottom w:val="none" w:sz="0" w:space="0" w:color="auto"/>
            <w:right w:val="none" w:sz="0" w:space="0" w:color="auto"/>
          </w:divBdr>
        </w:div>
        <w:div w:id="2042126664">
          <w:marLeft w:val="0"/>
          <w:marRight w:val="0"/>
          <w:marTop w:val="0"/>
          <w:marBottom w:val="0"/>
          <w:divBdr>
            <w:top w:val="none" w:sz="0" w:space="0" w:color="auto"/>
            <w:left w:val="none" w:sz="0" w:space="0" w:color="auto"/>
            <w:bottom w:val="none" w:sz="0" w:space="0" w:color="auto"/>
            <w:right w:val="none" w:sz="0" w:space="0" w:color="auto"/>
          </w:divBdr>
        </w:div>
        <w:div w:id="819615283">
          <w:marLeft w:val="0"/>
          <w:marRight w:val="0"/>
          <w:marTop w:val="0"/>
          <w:marBottom w:val="0"/>
          <w:divBdr>
            <w:top w:val="none" w:sz="0" w:space="0" w:color="auto"/>
            <w:left w:val="none" w:sz="0" w:space="0" w:color="auto"/>
            <w:bottom w:val="none" w:sz="0" w:space="0" w:color="auto"/>
            <w:right w:val="none" w:sz="0" w:space="0" w:color="auto"/>
          </w:divBdr>
        </w:div>
        <w:div w:id="389769223">
          <w:marLeft w:val="0"/>
          <w:marRight w:val="0"/>
          <w:marTop w:val="0"/>
          <w:marBottom w:val="0"/>
          <w:divBdr>
            <w:top w:val="none" w:sz="0" w:space="0" w:color="auto"/>
            <w:left w:val="none" w:sz="0" w:space="0" w:color="auto"/>
            <w:bottom w:val="none" w:sz="0" w:space="0" w:color="auto"/>
            <w:right w:val="none" w:sz="0" w:space="0" w:color="auto"/>
          </w:divBdr>
        </w:div>
        <w:div w:id="244342901">
          <w:marLeft w:val="0"/>
          <w:marRight w:val="0"/>
          <w:marTop w:val="0"/>
          <w:marBottom w:val="0"/>
          <w:divBdr>
            <w:top w:val="none" w:sz="0" w:space="0" w:color="auto"/>
            <w:left w:val="none" w:sz="0" w:space="0" w:color="auto"/>
            <w:bottom w:val="none" w:sz="0" w:space="0" w:color="auto"/>
            <w:right w:val="none" w:sz="0" w:space="0" w:color="auto"/>
          </w:divBdr>
        </w:div>
        <w:div w:id="351151223">
          <w:marLeft w:val="0"/>
          <w:marRight w:val="0"/>
          <w:marTop w:val="0"/>
          <w:marBottom w:val="0"/>
          <w:divBdr>
            <w:top w:val="none" w:sz="0" w:space="0" w:color="auto"/>
            <w:left w:val="none" w:sz="0" w:space="0" w:color="auto"/>
            <w:bottom w:val="none" w:sz="0" w:space="0" w:color="auto"/>
            <w:right w:val="none" w:sz="0" w:space="0" w:color="auto"/>
          </w:divBdr>
        </w:div>
        <w:div w:id="2008829070">
          <w:marLeft w:val="0"/>
          <w:marRight w:val="0"/>
          <w:marTop w:val="0"/>
          <w:marBottom w:val="0"/>
          <w:divBdr>
            <w:top w:val="none" w:sz="0" w:space="0" w:color="auto"/>
            <w:left w:val="none" w:sz="0" w:space="0" w:color="auto"/>
            <w:bottom w:val="none" w:sz="0" w:space="0" w:color="auto"/>
            <w:right w:val="none" w:sz="0" w:space="0" w:color="auto"/>
          </w:divBdr>
        </w:div>
        <w:div w:id="248126943">
          <w:marLeft w:val="0"/>
          <w:marRight w:val="0"/>
          <w:marTop w:val="0"/>
          <w:marBottom w:val="0"/>
          <w:divBdr>
            <w:top w:val="none" w:sz="0" w:space="0" w:color="auto"/>
            <w:left w:val="none" w:sz="0" w:space="0" w:color="auto"/>
            <w:bottom w:val="none" w:sz="0" w:space="0" w:color="auto"/>
            <w:right w:val="none" w:sz="0" w:space="0" w:color="auto"/>
          </w:divBdr>
        </w:div>
        <w:div w:id="154808779">
          <w:marLeft w:val="0"/>
          <w:marRight w:val="0"/>
          <w:marTop w:val="0"/>
          <w:marBottom w:val="0"/>
          <w:divBdr>
            <w:top w:val="none" w:sz="0" w:space="0" w:color="auto"/>
            <w:left w:val="none" w:sz="0" w:space="0" w:color="auto"/>
            <w:bottom w:val="none" w:sz="0" w:space="0" w:color="auto"/>
            <w:right w:val="none" w:sz="0" w:space="0" w:color="auto"/>
          </w:divBdr>
        </w:div>
        <w:div w:id="1103375688">
          <w:marLeft w:val="0"/>
          <w:marRight w:val="0"/>
          <w:marTop w:val="0"/>
          <w:marBottom w:val="0"/>
          <w:divBdr>
            <w:top w:val="none" w:sz="0" w:space="0" w:color="auto"/>
            <w:left w:val="none" w:sz="0" w:space="0" w:color="auto"/>
            <w:bottom w:val="none" w:sz="0" w:space="0" w:color="auto"/>
            <w:right w:val="none" w:sz="0" w:space="0" w:color="auto"/>
          </w:divBdr>
        </w:div>
        <w:div w:id="1247112186">
          <w:marLeft w:val="0"/>
          <w:marRight w:val="0"/>
          <w:marTop w:val="0"/>
          <w:marBottom w:val="0"/>
          <w:divBdr>
            <w:top w:val="none" w:sz="0" w:space="0" w:color="auto"/>
            <w:left w:val="none" w:sz="0" w:space="0" w:color="auto"/>
            <w:bottom w:val="none" w:sz="0" w:space="0" w:color="auto"/>
            <w:right w:val="none" w:sz="0" w:space="0" w:color="auto"/>
          </w:divBdr>
        </w:div>
        <w:div w:id="1971939804">
          <w:marLeft w:val="0"/>
          <w:marRight w:val="0"/>
          <w:marTop w:val="0"/>
          <w:marBottom w:val="0"/>
          <w:divBdr>
            <w:top w:val="none" w:sz="0" w:space="0" w:color="auto"/>
            <w:left w:val="none" w:sz="0" w:space="0" w:color="auto"/>
            <w:bottom w:val="none" w:sz="0" w:space="0" w:color="auto"/>
            <w:right w:val="none" w:sz="0" w:space="0" w:color="auto"/>
          </w:divBdr>
        </w:div>
        <w:div w:id="1340349690">
          <w:marLeft w:val="0"/>
          <w:marRight w:val="0"/>
          <w:marTop w:val="0"/>
          <w:marBottom w:val="0"/>
          <w:divBdr>
            <w:top w:val="none" w:sz="0" w:space="0" w:color="auto"/>
            <w:left w:val="none" w:sz="0" w:space="0" w:color="auto"/>
            <w:bottom w:val="none" w:sz="0" w:space="0" w:color="auto"/>
            <w:right w:val="none" w:sz="0" w:space="0" w:color="auto"/>
          </w:divBdr>
        </w:div>
        <w:div w:id="857502434">
          <w:marLeft w:val="0"/>
          <w:marRight w:val="0"/>
          <w:marTop w:val="0"/>
          <w:marBottom w:val="0"/>
          <w:divBdr>
            <w:top w:val="none" w:sz="0" w:space="0" w:color="auto"/>
            <w:left w:val="none" w:sz="0" w:space="0" w:color="auto"/>
            <w:bottom w:val="none" w:sz="0" w:space="0" w:color="auto"/>
            <w:right w:val="none" w:sz="0" w:space="0" w:color="auto"/>
          </w:divBdr>
        </w:div>
        <w:div w:id="1728144660">
          <w:marLeft w:val="0"/>
          <w:marRight w:val="0"/>
          <w:marTop w:val="0"/>
          <w:marBottom w:val="0"/>
          <w:divBdr>
            <w:top w:val="none" w:sz="0" w:space="0" w:color="auto"/>
            <w:left w:val="none" w:sz="0" w:space="0" w:color="auto"/>
            <w:bottom w:val="none" w:sz="0" w:space="0" w:color="auto"/>
            <w:right w:val="none" w:sz="0" w:space="0" w:color="auto"/>
          </w:divBdr>
        </w:div>
        <w:div w:id="1734886536">
          <w:marLeft w:val="0"/>
          <w:marRight w:val="0"/>
          <w:marTop w:val="0"/>
          <w:marBottom w:val="0"/>
          <w:divBdr>
            <w:top w:val="none" w:sz="0" w:space="0" w:color="auto"/>
            <w:left w:val="none" w:sz="0" w:space="0" w:color="auto"/>
            <w:bottom w:val="none" w:sz="0" w:space="0" w:color="auto"/>
            <w:right w:val="none" w:sz="0" w:space="0" w:color="auto"/>
          </w:divBdr>
        </w:div>
        <w:div w:id="667827243">
          <w:marLeft w:val="0"/>
          <w:marRight w:val="0"/>
          <w:marTop w:val="0"/>
          <w:marBottom w:val="0"/>
          <w:divBdr>
            <w:top w:val="none" w:sz="0" w:space="0" w:color="auto"/>
            <w:left w:val="none" w:sz="0" w:space="0" w:color="auto"/>
            <w:bottom w:val="none" w:sz="0" w:space="0" w:color="auto"/>
            <w:right w:val="none" w:sz="0" w:space="0" w:color="auto"/>
          </w:divBdr>
        </w:div>
        <w:div w:id="1500538037">
          <w:marLeft w:val="0"/>
          <w:marRight w:val="0"/>
          <w:marTop w:val="0"/>
          <w:marBottom w:val="0"/>
          <w:divBdr>
            <w:top w:val="none" w:sz="0" w:space="0" w:color="auto"/>
            <w:left w:val="none" w:sz="0" w:space="0" w:color="auto"/>
            <w:bottom w:val="none" w:sz="0" w:space="0" w:color="auto"/>
            <w:right w:val="none" w:sz="0" w:space="0" w:color="auto"/>
          </w:divBdr>
        </w:div>
        <w:div w:id="547372817">
          <w:marLeft w:val="0"/>
          <w:marRight w:val="0"/>
          <w:marTop w:val="0"/>
          <w:marBottom w:val="0"/>
          <w:divBdr>
            <w:top w:val="none" w:sz="0" w:space="0" w:color="auto"/>
            <w:left w:val="none" w:sz="0" w:space="0" w:color="auto"/>
            <w:bottom w:val="none" w:sz="0" w:space="0" w:color="auto"/>
            <w:right w:val="none" w:sz="0" w:space="0" w:color="auto"/>
          </w:divBdr>
        </w:div>
        <w:div w:id="205216279">
          <w:marLeft w:val="0"/>
          <w:marRight w:val="0"/>
          <w:marTop w:val="0"/>
          <w:marBottom w:val="0"/>
          <w:divBdr>
            <w:top w:val="none" w:sz="0" w:space="0" w:color="auto"/>
            <w:left w:val="none" w:sz="0" w:space="0" w:color="auto"/>
            <w:bottom w:val="none" w:sz="0" w:space="0" w:color="auto"/>
            <w:right w:val="none" w:sz="0" w:space="0" w:color="auto"/>
          </w:divBdr>
        </w:div>
        <w:div w:id="1244025651">
          <w:marLeft w:val="0"/>
          <w:marRight w:val="0"/>
          <w:marTop w:val="0"/>
          <w:marBottom w:val="0"/>
          <w:divBdr>
            <w:top w:val="none" w:sz="0" w:space="0" w:color="auto"/>
            <w:left w:val="none" w:sz="0" w:space="0" w:color="auto"/>
            <w:bottom w:val="none" w:sz="0" w:space="0" w:color="auto"/>
            <w:right w:val="none" w:sz="0" w:space="0" w:color="auto"/>
          </w:divBdr>
        </w:div>
        <w:div w:id="1634410890">
          <w:marLeft w:val="0"/>
          <w:marRight w:val="0"/>
          <w:marTop w:val="0"/>
          <w:marBottom w:val="0"/>
          <w:divBdr>
            <w:top w:val="none" w:sz="0" w:space="0" w:color="auto"/>
            <w:left w:val="none" w:sz="0" w:space="0" w:color="auto"/>
            <w:bottom w:val="none" w:sz="0" w:space="0" w:color="auto"/>
            <w:right w:val="none" w:sz="0" w:space="0" w:color="auto"/>
          </w:divBdr>
        </w:div>
        <w:div w:id="1094127566">
          <w:marLeft w:val="0"/>
          <w:marRight w:val="0"/>
          <w:marTop w:val="0"/>
          <w:marBottom w:val="0"/>
          <w:divBdr>
            <w:top w:val="none" w:sz="0" w:space="0" w:color="auto"/>
            <w:left w:val="none" w:sz="0" w:space="0" w:color="auto"/>
            <w:bottom w:val="none" w:sz="0" w:space="0" w:color="auto"/>
            <w:right w:val="none" w:sz="0" w:space="0" w:color="auto"/>
          </w:divBdr>
        </w:div>
        <w:div w:id="1694451282">
          <w:marLeft w:val="0"/>
          <w:marRight w:val="0"/>
          <w:marTop w:val="0"/>
          <w:marBottom w:val="0"/>
          <w:divBdr>
            <w:top w:val="none" w:sz="0" w:space="0" w:color="auto"/>
            <w:left w:val="none" w:sz="0" w:space="0" w:color="auto"/>
            <w:bottom w:val="none" w:sz="0" w:space="0" w:color="auto"/>
            <w:right w:val="none" w:sz="0" w:space="0" w:color="auto"/>
          </w:divBdr>
        </w:div>
      </w:divsChild>
    </w:div>
    <w:div w:id="1578707985">
      <w:bodyDiv w:val="1"/>
      <w:marLeft w:val="0"/>
      <w:marRight w:val="0"/>
      <w:marTop w:val="0"/>
      <w:marBottom w:val="0"/>
      <w:divBdr>
        <w:top w:val="none" w:sz="0" w:space="0" w:color="auto"/>
        <w:left w:val="none" w:sz="0" w:space="0" w:color="auto"/>
        <w:bottom w:val="none" w:sz="0" w:space="0" w:color="auto"/>
        <w:right w:val="none" w:sz="0" w:space="0" w:color="auto"/>
      </w:divBdr>
    </w:div>
    <w:div w:id="1583640331">
      <w:bodyDiv w:val="1"/>
      <w:marLeft w:val="0"/>
      <w:marRight w:val="0"/>
      <w:marTop w:val="0"/>
      <w:marBottom w:val="0"/>
      <w:divBdr>
        <w:top w:val="none" w:sz="0" w:space="0" w:color="auto"/>
        <w:left w:val="none" w:sz="0" w:space="0" w:color="auto"/>
        <w:bottom w:val="none" w:sz="0" w:space="0" w:color="auto"/>
        <w:right w:val="none" w:sz="0" w:space="0" w:color="auto"/>
      </w:divBdr>
    </w:div>
    <w:div w:id="1588466359">
      <w:bodyDiv w:val="1"/>
      <w:marLeft w:val="0"/>
      <w:marRight w:val="0"/>
      <w:marTop w:val="0"/>
      <w:marBottom w:val="0"/>
      <w:divBdr>
        <w:top w:val="none" w:sz="0" w:space="0" w:color="auto"/>
        <w:left w:val="none" w:sz="0" w:space="0" w:color="auto"/>
        <w:bottom w:val="none" w:sz="0" w:space="0" w:color="auto"/>
        <w:right w:val="none" w:sz="0" w:space="0" w:color="auto"/>
      </w:divBdr>
    </w:div>
    <w:div w:id="1594171507">
      <w:bodyDiv w:val="1"/>
      <w:marLeft w:val="0"/>
      <w:marRight w:val="0"/>
      <w:marTop w:val="0"/>
      <w:marBottom w:val="0"/>
      <w:divBdr>
        <w:top w:val="none" w:sz="0" w:space="0" w:color="auto"/>
        <w:left w:val="none" w:sz="0" w:space="0" w:color="auto"/>
        <w:bottom w:val="none" w:sz="0" w:space="0" w:color="auto"/>
        <w:right w:val="none" w:sz="0" w:space="0" w:color="auto"/>
      </w:divBdr>
    </w:div>
    <w:div w:id="1595431022">
      <w:bodyDiv w:val="1"/>
      <w:marLeft w:val="0"/>
      <w:marRight w:val="0"/>
      <w:marTop w:val="0"/>
      <w:marBottom w:val="0"/>
      <w:divBdr>
        <w:top w:val="none" w:sz="0" w:space="0" w:color="auto"/>
        <w:left w:val="none" w:sz="0" w:space="0" w:color="auto"/>
        <w:bottom w:val="none" w:sz="0" w:space="0" w:color="auto"/>
        <w:right w:val="none" w:sz="0" w:space="0" w:color="auto"/>
      </w:divBdr>
    </w:div>
    <w:div w:id="1605646323">
      <w:bodyDiv w:val="1"/>
      <w:marLeft w:val="0"/>
      <w:marRight w:val="0"/>
      <w:marTop w:val="0"/>
      <w:marBottom w:val="0"/>
      <w:divBdr>
        <w:top w:val="none" w:sz="0" w:space="0" w:color="auto"/>
        <w:left w:val="none" w:sz="0" w:space="0" w:color="auto"/>
        <w:bottom w:val="none" w:sz="0" w:space="0" w:color="auto"/>
        <w:right w:val="none" w:sz="0" w:space="0" w:color="auto"/>
      </w:divBdr>
    </w:div>
    <w:div w:id="1607883548">
      <w:bodyDiv w:val="1"/>
      <w:marLeft w:val="0"/>
      <w:marRight w:val="0"/>
      <w:marTop w:val="0"/>
      <w:marBottom w:val="0"/>
      <w:divBdr>
        <w:top w:val="none" w:sz="0" w:space="0" w:color="auto"/>
        <w:left w:val="none" w:sz="0" w:space="0" w:color="auto"/>
        <w:bottom w:val="none" w:sz="0" w:space="0" w:color="auto"/>
        <w:right w:val="none" w:sz="0" w:space="0" w:color="auto"/>
      </w:divBdr>
    </w:div>
    <w:div w:id="1608737138">
      <w:bodyDiv w:val="1"/>
      <w:marLeft w:val="0"/>
      <w:marRight w:val="0"/>
      <w:marTop w:val="0"/>
      <w:marBottom w:val="0"/>
      <w:divBdr>
        <w:top w:val="none" w:sz="0" w:space="0" w:color="auto"/>
        <w:left w:val="none" w:sz="0" w:space="0" w:color="auto"/>
        <w:bottom w:val="none" w:sz="0" w:space="0" w:color="auto"/>
        <w:right w:val="none" w:sz="0" w:space="0" w:color="auto"/>
      </w:divBdr>
    </w:div>
    <w:div w:id="1608809365">
      <w:bodyDiv w:val="1"/>
      <w:marLeft w:val="0"/>
      <w:marRight w:val="0"/>
      <w:marTop w:val="0"/>
      <w:marBottom w:val="0"/>
      <w:divBdr>
        <w:top w:val="none" w:sz="0" w:space="0" w:color="auto"/>
        <w:left w:val="none" w:sz="0" w:space="0" w:color="auto"/>
        <w:bottom w:val="none" w:sz="0" w:space="0" w:color="auto"/>
        <w:right w:val="none" w:sz="0" w:space="0" w:color="auto"/>
      </w:divBdr>
    </w:div>
    <w:div w:id="1615402669">
      <w:bodyDiv w:val="1"/>
      <w:marLeft w:val="0"/>
      <w:marRight w:val="0"/>
      <w:marTop w:val="0"/>
      <w:marBottom w:val="0"/>
      <w:divBdr>
        <w:top w:val="none" w:sz="0" w:space="0" w:color="auto"/>
        <w:left w:val="none" w:sz="0" w:space="0" w:color="auto"/>
        <w:bottom w:val="none" w:sz="0" w:space="0" w:color="auto"/>
        <w:right w:val="none" w:sz="0" w:space="0" w:color="auto"/>
      </w:divBdr>
    </w:div>
    <w:div w:id="1615940534">
      <w:bodyDiv w:val="1"/>
      <w:marLeft w:val="0"/>
      <w:marRight w:val="0"/>
      <w:marTop w:val="0"/>
      <w:marBottom w:val="0"/>
      <w:divBdr>
        <w:top w:val="none" w:sz="0" w:space="0" w:color="auto"/>
        <w:left w:val="none" w:sz="0" w:space="0" w:color="auto"/>
        <w:bottom w:val="none" w:sz="0" w:space="0" w:color="auto"/>
        <w:right w:val="none" w:sz="0" w:space="0" w:color="auto"/>
      </w:divBdr>
    </w:div>
    <w:div w:id="1619870341">
      <w:bodyDiv w:val="1"/>
      <w:marLeft w:val="0"/>
      <w:marRight w:val="0"/>
      <w:marTop w:val="0"/>
      <w:marBottom w:val="0"/>
      <w:divBdr>
        <w:top w:val="none" w:sz="0" w:space="0" w:color="auto"/>
        <w:left w:val="none" w:sz="0" w:space="0" w:color="auto"/>
        <w:bottom w:val="none" w:sz="0" w:space="0" w:color="auto"/>
        <w:right w:val="none" w:sz="0" w:space="0" w:color="auto"/>
      </w:divBdr>
      <w:divsChild>
        <w:div w:id="1678844790">
          <w:marLeft w:val="0"/>
          <w:marRight w:val="0"/>
          <w:marTop w:val="0"/>
          <w:marBottom w:val="150"/>
          <w:divBdr>
            <w:top w:val="none" w:sz="0" w:space="0" w:color="auto"/>
            <w:left w:val="none" w:sz="0" w:space="0" w:color="auto"/>
            <w:bottom w:val="none" w:sz="0" w:space="0" w:color="auto"/>
            <w:right w:val="none" w:sz="0" w:space="0" w:color="auto"/>
          </w:divBdr>
        </w:div>
        <w:div w:id="2089231842">
          <w:marLeft w:val="0"/>
          <w:marRight w:val="0"/>
          <w:marTop w:val="0"/>
          <w:marBottom w:val="0"/>
          <w:divBdr>
            <w:top w:val="none" w:sz="0" w:space="0" w:color="auto"/>
            <w:left w:val="none" w:sz="0" w:space="0" w:color="auto"/>
            <w:bottom w:val="none" w:sz="0" w:space="0" w:color="auto"/>
            <w:right w:val="none" w:sz="0" w:space="0" w:color="auto"/>
          </w:divBdr>
          <w:divsChild>
            <w:div w:id="196445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035238">
      <w:bodyDiv w:val="1"/>
      <w:marLeft w:val="0"/>
      <w:marRight w:val="0"/>
      <w:marTop w:val="0"/>
      <w:marBottom w:val="0"/>
      <w:divBdr>
        <w:top w:val="none" w:sz="0" w:space="0" w:color="auto"/>
        <w:left w:val="none" w:sz="0" w:space="0" w:color="auto"/>
        <w:bottom w:val="none" w:sz="0" w:space="0" w:color="auto"/>
        <w:right w:val="none" w:sz="0" w:space="0" w:color="auto"/>
      </w:divBdr>
    </w:div>
    <w:div w:id="1627813669">
      <w:bodyDiv w:val="1"/>
      <w:marLeft w:val="0"/>
      <w:marRight w:val="0"/>
      <w:marTop w:val="0"/>
      <w:marBottom w:val="0"/>
      <w:divBdr>
        <w:top w:val="none" w:sz="0" w:space="0" w:color="auto"/>
        <w:left w:val="none" w:sz="0" w:space="0" w:color="auto"/>
        <w:bottom w:val="none" w:sz="0" w:space="0" w:color="auto"/>
        <w:right w:val="none" w:sz="0" w:space="0" w:color="auto"/>
      </w:divBdr>
    </w:div>
    <w:div w:id="1628655902">
      <w:bodyDiv w:val="1"/>
      <w:marLeft w:val="0"/>
      <w:marRight w:val="0"/>
      <w:marTop w:val="0"/>
      <w:marBottom w:val="0"/>
      <w:divBdr>
        <w:top w:val="none" w:sz="0" w:space="0" w:color="auto"/>
        <w:left w:val="none" w:sz="0" w:space="0" w:color="auto"/>
        <w:bottom w:val="none" w:sz="0" w:space="0" w:color="auto"/>
        <w:right w:val="none" w:sz="0" w:space="0" w:color="auto"/>
      </w:divBdr>
    </w:div>
    <w:div w:id="1656109981">
      <w:bodyDiv w:val="1"/>
      <w:marLeft w:val="0"/>
      <w:marRight w:val="0"/>
      <w:marTop w:val="0"/>
      <w:marBottom w:val="0"/>
      <w:divBdr>
        <w:top w:val="none" w:sz="0" w:space="0" w:color="auto"/>
        <w:left w:val="none" w:sz="0" w:space="0" w:color="auto"/>
        <w:bottom w:val="none" w:sz="0" w:space="0" w:color="auto"/>
        <w:right w:val="none" w:sz="0" w:space="0" w:color="auto"/>
      </w:divBdr>
    </w:div>
    <w:div w:id="1660571548">
      <w:bodyDiv w:val="1"/>
      <w:marLeft w:val="0"/>
      <w:marRight w:val="0"/>
      <w:marTop w:val="0"/>
      <w:marBottom w:val="0"/>
      <w:divBdr>
        <w:top w:val="none" w:sz="0" w:space="0" w:color="auto"/>
        <w:left w:val="none" w:sz="0" w:space="0" w:color="auto"/>
        <w:bottom w:val="none" w:sz="0" w:space="0" w:color="auto"/>
        <w:right w:val="none" w:sz="0" w:space="0" w:color="auto"/>
      </w:divBdr>
    </w:div>
    <w:div w:id="1667005567">
      <w:bodyDiv w:val="1"/>
      <w:marLeft w:val="0"/>
      <w:marRight w:val="0"/>
      <w:marTop w:val="0"/>
      <w:marBottom w:val="0"/>
      <w:divBdr>
        <w:top w:val="none" w:sz="0" w:space="0" w:color="auto"/>
        <w:left w:val="none" w:sz="0" w:space="0" w:color="auto"/>
        <w:bottom w:val="none" w:sz="0" w:space="0" w:color="auto"/>
        <w:right w:val="none" w:sz="0" w:space="0" w:color="auto"/>
      </w:divBdr>
    </w:div>
    <w:div w:id="1674068827">
      <w:bodyDiv w:val="1"/>
      <w:marLeft w:val="0"/>
      <w:marRight w:val="0"/>
      <w:marTop w:val="0"/>
      <w:marBottom w:val="0"/>
      <w:divBdr>
        <w:top w:val="none" w:sz="0" w:space="0" w:color="auto"/>
        <w:left w:val="none" w:sz="0" w:space="0" w:color="auto"/>
        <w:bottom w:val="none" w:sz="0" w:space="0" w:color="auto"/>
        <w:right w:val="none" w:sz="0" w:space="0" w:color="auto"/>
      </w:divBdr>
    </w:div>
    <w:div w:id="1674256683">
      <w:bodyDiv w:val="1"/>
      <w:marLeft w:val="0"/>
      <w:marRight w:val="0"/>
      <w:marTop w:val="0"/>
      <w:marBottom w:val="0"/>
      <w:divBdr>
        <w:top w:val="none" w:sz="0" w:space="0" w:color="auto"/>
        <w:left w:val="none" w:sz="0" w:space="0" w:color="auto"/>
        <w:bottom w:val="none" w:sz="0" w:space="0" w:color="auto"/>
        <w:right w:val="none" w:sz="0" w:space="0" w:color="auto"/>
      </w:divBdr>
    </w:div>
    <w:div w:id="1678576878">
      <w:bodyDiv w:val="1"/>
      <w:marLeft w:val="0"/>
      <w:marRight w:val="0"/>
      <w:marTop w:val="0"/>
      <w:marBottom w:val="0"/>
      <w:divBdr>
        <w:top w:val="none" w:sz="0" w:space="0" w:color="auto"/>
        <w:left w:val="none" w:sz="0" w:space="0" w:color="auto"/>
        <w:bottom w:val="none" w:sz="0" w:space="0" w:color="auto"/>
        <w:right w:val="none" w:sz="0" w:space="0" w:color="auto"/>
      </w:divBdr>
    </w:div>
    <w:div w:id="1684284344">
      <w:bodyDiv w:val="1"/>
      <w:marLeft w:val="0"/>
      <w:marRight w:val="0"/>
      <w:marTop w:val="0"/>
      <w:marBottom w:val="0"/>
      <w:divBdr>
        <w:top w:val="none" w:sz="0" w:space="0" w:color="auto"/>
        <w:left w:val="none" w:sz="0" w:space="0" w:color="auto"/>
        <w:bottom w:val="none" w:sz="0" w:space="0" w:color="auto"/>
        <w:right w:val="none" w:sz="0" w:space="0" w:color="auto"/>
      </w:divBdr>
    </w:div>
    <w:div w:id="1688172722">
      <w:bodyDiv w:val="1"/>
      <w:marLeft w:val="0"/>
      <w:marRight w:val="0"/>
      <w:marTop w:val="0"/>
      <w:marBottom w:val="0"/>
      <w:divBdr>
        <w:top w:val="none" w:sz="0" w:space="0" w:color="auto"/>
        <w:left w:val="none" w:sz="0" w:space="0" w:color="auto"/>
        <w:bottom w:val="none" w:sz="0" w:space="0" w:color="auto"/>
        <w:right w:val="none" w:sz="0" w:space="0" w:color="auto"/>
      </w:divBdr>
    </w:div>
    <w:div w:id="1697080266">
      <w:bodyDiv w:val="1"/>
      <w:marLeft w:val="0"/>
      <w:marRight w:val="0"/>
      <w:marTop w:val="0"/>
      <w:marBottom w:val="0"/>
      <w:divBdr>
        <w:top w:val="none" w:sz="0" w:space="0" w:color="auto"/>
        <w:left w:val="none" w:sz="0" w:space="0" w:color="auto"/>
        <w:bottom w:val="none" w:sz="0" w:space="0" w:color="auto"/>
        <w:right w:val="none" w:sz="0" w:space="0" w:color="auto"/>
      </w:divBdr>
    </w:div>
    <w:div w:id="1699895083">
      <w:bodyDiv w:val="1"/>
      <w:marLeft w:val="0"/>
      <w:marRight w:val="0"/>
      <w:marTop w:val="0"/>
      <w:marBottom w:val="0"/>
      <w:divBdr>
        <w:top w:val="none" w:sz="0" w:space="0" w:color="auto"/>
        <w:left w:val="none" w:sz="0" w:space="0" w:color="auto"/>
        <w:bottom w:val="none" w:sz="0" w:space="0" w:color="auto"/>
        <w:right w:val="none" w:sz="0" w:space="0" w:color="auto"/>
      </w:divBdr>
    </w:div>
    <w:div w:id="1701125807">
      <w:bodyDiv w:val="1"/>
      <w:marLeft w:val="0"/>
      <w:marRight w:val="0"/>
      <w:marTop w:val="0"/>
      <w:marBottom w:val="0"/>
      <w:divBdr>
        <w:top w:val="none" w:sz="0" w:space="0" w:color="auto"/>
        <w:left w:val="none" w:sz="0" w:space="0" w:color="auto"/>
        <w:bottom w:val="none" w:sz="0" w:space="0" w:color="auto"/>
        <w:right w:val="none" w:sz="0" w:space="0" w:color="auto"/>
      </w:divBdr>
    </w:div>
    <w:div w:id="1701853470">
      <w:bodyDiv w:val="1"/>
      <w:marLeft w:val="0"/>
      <w:marRight w:val="0"/>
      <w:marTop w:val="0"/>
      <w:marBottom w:val="0"/>
      <w:divBdr>
        <w:top w:val="none" w:sz="0" w:space="0" w:color="auto"/>
        <w:left w:val="none" w:sz="0" w:space="0" w:color="auto"/>
        <w:bottom w:val="none" w:sz="0" w:space="0" w:color="auto"/>
        <w:right w:val="none" w:sz="0" w:space="0" w:color="auto"/>
      </w:divBdr>
    </w:div>
    <w:div w:id="1703478142">
      <w:bodyDiv w:val="1"/>
      <w:marLeft w:val="0"/>
      <w:marRight w:val="0"/>
      <w:marTop w:val="0"/>
      <w:marBottom w:val="0"/>
      <w:divBdr>
        <w:top w:val="none" w:sz="0" w:space="0" w:color="auto"/>
        <w:left w:val="none" w:sz="0" w:space="0" w:color="auto"/>
        <w:bottom w:val="none" w:sz="0" w:space="0" w:color="auto"/>
        <w:right w:val="none" w:sz="0" w:space="0" w:color="auto"/>
      </w:divBdr>
    </w:div>
    <w:div w:id="1717463030">
      <w:bodyDiv w:val="1"/>
      <w:marLeft w:val="0"/>
      <w:marRight w:val="0"/>
      <w:marTop w:val="0"/>
      <w:marBottom w:val="0"/>
      <w:divBdr>
        <w:top w:val="none" w:sz="0" w:space="0" w:color="auto"/>
        <w:left w:val="none" w:sz="0" w:space="0" w:color="auto"/>
        <w:bottom w:val="none" w:sz="0" w:space="0" w:color="auto"/>
        <w:right w:val="none" w:sz="0" w:space="0" w:color="auto"/>
      </w:divBdr>
    </w:div>
    <w:div w:id="1725257179">
      <w:bodyDiv w:val="1"/>
      <w:marLeft w:val="0"/>
      <w:marRight w:val="0"/>
      <w:marTop w:val="0"/>
      <w:marBottom w:val="0"/>
      <w:divBdr>
        <w:top w:val="none" w:sz="0" w:space="0" w:color="auto"/>
        <w:left w:val="none" w:sz="0" w:space="0" w:color="auto"/>
        <w:bottom w:val="none" w:sz="0" w:space="0" w:color="auto"/>
        <w:right w:val="none" w:sz="0" w:space="0" w:color="auto"/>
      </w:divBdr>
    </w:div>
    <w:div w:id="1731075698">
      <w:bodyDiv w:val="1"/>
      <w:marLeft w:val="0"/>
      <w:marRight w:val="0"/>
      <w:marTop w:val="0"/>
      <w:marBottom w:val="0"/>
      <w:divBdr>
        <w:top w:val="none" w:sz="0" w:space="0" w:color="auto"/>
        <w:left w:val="none" w:sz="0" w:space="0" w:color="auto"/>
        <w:bottom w:val="none" w:sz="0" w:space="0" w:color="auto"/>
        <w:right w:val="none" w:sz="0" w:space="0" w:color="auto"/>
      </w:divBdr>
    </w:div>
    <w:div w:id="1748578722">
      <w:bodyDiv w:val="1"/>
      <w:marLeft w:val="0"/>
      <w:marRight w:val="0"/>
      <w:marTop w:val="0"/>
      <w:marBottom w:val="0"/>
      <w:divBdr>
        <w:top w:val="none" w:sz="0" w:space="0" w:color="auto"/>
        <w:left w:val="none" w:sz="0" w:space="0" w:color="auto"/>
        <w:bottom w:val="none" w:sz="0" w:space="0" w:color="auto"/>
        <w:right w:val="none" w:sz="0" w:space="0" w:color="auto"/>
      </w:divBdr>
    </w:div>
    <w:div w:id="1752854471">
      <w:bodyDiv w:val="1"/>
      <w:marLeft w:val="0"/>
      <w:marRight w:val="0"/>
      <w:marTop w:val="0"/>
      <w:marBottom w:val="0"/>
      <w:divBdr>
        <w:top w:val="none" w:sz="0" w:space="0" w:color="auto"/>
        <w:left w:val="none" w:sz="0" w:space="0" w:color="auto"/>
        <w:bottom w:val="none" w:sz="0" w:space="0" w:color="auto"/>
        <w:right w:val="none" w:sz="0" w:space="0" w:color="auto"/>
      </w:divBdr>
    </w:div>
    <w:div w:id="1774786466">
      <w:bodyDiv w:val="1"/>
      <w:marLeft w:val="0"/>
      <w:marRight w:val="0"/>
      <w:marTop w:val="0"/>
      <w:marBottom w:val="0"/>
      <w:divBdr>
        <w:top w:val="none" w:sz="0" w:space="0" w:color="auto"/>
        <w:left w:val="none" w:sz="0" w:space="0" w:color="auto"/>
        <w:bottom w:val="none" w:sz="0" w:space="0" w:color="auto"/>
        <w:right w:val="none" w:sz="0" w:space="0" w:color="auto"/>
      </w:divBdr>
    </w:div>
    <w:div w:id="1783499062">
      <w:bodyDiv w:val="1"/>
      <w:marLeft w:val="0"/>
      <w:marRight w:val="0"/>
      <w:marTop w:val="0"/>
      <w:marBottom w:val="0"/>
      <w:divBdr>
        <w:top w:val="none" w:sz="0" w:space="0" w:color="auto"/>
        <w:left w:val="none" w:sz="0" w:space="0" w:color="auto"/>
        <w:bottom w:val="none" w:sz="0" w:space="0" w:color="auto"/>
        <w:right w:val="none" w:sz="0" w:space="0" w:color="auto"/>
      </w:divBdr>
    </w:div>
    <w:div w:id="1783837111">
      <w:bodyDiv w:val="1"/>
      <w:marLeft w:val="0"/>
      <w:marRight w:val="0"/>
      <w:marTop w:val="0"/>
      <w:marBottom w:val="0"/>
      <w:divBdr>
        <w:top w:val="none" w:sz="0" w:space="0" w:color="auto"/>
        <w:left w:val="none" w:sz="0" w:space="0" w:color="auto"/>
        <w:bottom w:val="none" w:sz="0" w:space="0" w:color="auto"/>
        <w:right w:val="none" w:sz="0" w:space="0" w:color="auto"/>
      </w:divBdr>
    </w:div>
    <w:div w:id="1787307276">
      <w:bodyDiv w:val="1"/>
      <w:marLeft w:val="0"/>
      <w:marRight w:val="0"/>
      <w:marTop w:val="0"/>
      <w:marBottom w:val="0"/>
      <w:divBdr>
        <w:top w:val="none" w:sz="0" w:space="0" w:color="auto"/>
        <w:left w:val="none" w:sz="0" w:space="0" w:color="auto"/>
        <w:bottom w:val="none" w:sz="0" w:space="0" w:color="auto"/>
        <w:right w:val="none" w:sz="0" w:space="0" w:color="auto"/>
      </w:divBdr>
      <w:divsChild>
        <w:div w:id="1483817654">
          <w:marLeft w:val="0"/>
          <w:marRight w:val="0"/>
          <w:marTop w:val="0"/>
          <w:marBottom w:val="150"/>
          <w:divBdr>
            <w:top w:val="none" w:sz="0" w:space="0" w:color="auto"/>
            <w:left w:val="none" w:sz="0" w:space="0" w:color="auto"/>
            <w:bottom w:val="none" w:sz="0" w:space="0" w:color="auto"/>
            <w:right w:val="none" w:sz="0" w:space="0" w:color="auto"/>
          </w:divBdr>
        </w:div>
        <w:div w:id="907686266">
          <w:marLeft w:val="0"/>
          <w:marRight w:val="0"/>
          <w:marTop w:val="0"/>
          <w:marBottom w:val="0"/>
          <w:divBdr>
            <w:top w:val="none" w:sz="0" w:space="0" w:color="auto"/>
            <w:left w:val="none" w:sz="0" w:space="0" w:color="auto"/>
            <w:bottom w:val="none" w:sz="0" w:space="0" w:color="auto"/>
            <w:right w:val="none" w:sz="0" w:space="0" w:color="auto"/>
          </w:divBdr>
          <w:divsChild>
            <w:div w:id="1771702471">
              <w:marLeft w:val="0"/>
              <w:marRight w:val="0"/>
              <w:marTop w:val="0"/>
              <w:marBottom w:val="0"/>
              <w:divBdr>
                <w:top w:val="none" w:sz="0" w:space="0" w:color="auto"/>
                <w:left w:val="none" w:sz="0" w:space="0" w:color="auto"/>
                <w:bottom w:val="none" w:sz="0" w:space="0" w:color="auto"/>
                <w:right w:val="none" w:sz="0" w:space="0" w:color="auto"/>
              </w:divBdr>
            </w:div>
          </w:divsChild>
        </w:div>
        <w:div w:id="502281809">
          <w:marLeft w:val="0"/>
          <w:marRight w:val="0"/>
          <w:marTop w:val="0"/>
          <w:marBottom w:val="270"/>
          <w:divBdr>
            <w:top w:val="none" w:sz="0" w:space="0" w:color="auto"/>
            <w:left w:val="none" w:sz="0" w:space="0" w:color="auto"/>
            <w:bottom w:val="none" w:sz="0" w:space="0" w:color="auto"/>
            <w:right w:val="none" w:sz="0" w:space="0" w:color="auto"/>
          </w:divBdr>
        </w:div>
      </w:divsChild>
    </w:div>
    <w:div w:id="1808888427">
      <w:bodyDiv w:val="1"/>
      <w:marLeft w:val="0"/>
      <w:marRight w:val="0"/>
      <w:marTop w:val="0"/>
      <w:marBottom w:val="0"/>
      <w:divBdr>
        <w:top w:val="none" w:sz="0" w:space="0" w:color="auto"/>
        <w:left w:val="none" w:sz="0" w:space="0" w:color="auto"/>
        <w:bottom w:val="none" w:sz="0" w:space="0" w:color="auto"/>
        <w:right w:val="none" w:sz="0" w:space="0" w:color="auto"/>
      </w:divBdr>
    </w:div>
    <w:div w:id="1811748456">
      <w:bodyDiv w:val="1"/>
      <w:marLeft w:val="0"/>
      <w:marRight w:val="0"/>
      <w:marTop w:val="0"/>
      <w:marBottom w:val="0"/>
      <w:divBdr>
        <w:top w:val="none" w:sz="0" w:space="0" w:color="auto"/>
        <w:left w:val="none" w:sz="0" w:space="0" w:color="auto"/>
        <w:bottom w:val="none" w:sz="0" w:space="0" w:color="auto"/>
        <w:right w:val="none" w:sz="0" w:space="0" w:color="auto"/>
      </w:divBdr>
    </w:div>
    <w:div w:id="1813133943">
      <w:bodyDiv w:val="1"/>
      <w:marLeft w:val="0"/>
      <w:marRight w:val="0"/>
      <w:marTop w:val="0"/>
      <w:marBottom w:val="0"/>
      <w:divBdr>
        <w:top w:val="none" w:sz="0" w:space="0" w:color="auto"/>
        <w:left w:val="none" w:sz="0" w:space="0" w:color="auto"/>
        <w:bottom w:val="none" w:sz="0" w:space="0" w:color="auto"/>
        <w:right w:val="none" w:sz="0" w:space="0" w:color="auto"/>
      </w:divBdr>
    </w:div>
    <w:div w:id="1814180799">
      <w:bodyDiv w:val="1"/>
      <w:marLeft w:val="0"/>
      <w:marRight w:val="0"/>
      <w:marTop w:val="0"/>
      <w:marBottom w:val="0"/>
      <w:divBdr>
        <w:top w:val="none" w:sz="0" w:space="0" w:color="auto"/>
        <w:left w:val="none" w:sz="0" w:space="0" w:color="auto"/>
        <w:bottom w:val="none" w:sz="0" w:space="0" w:color="auto"/>
        <w:right w:val="none" w:sz="0" w:space="0" w:color="auto"/>
      </w:divBdr>
    </w:div>
    <w:div w:id="1825462929">
      <w:bodyDiv w:val="1"/>
      <w:marLeft w:val="0"/>
      <w:marRight w:val="0"/>
      <w:marTop w:val="0"/>
      <w:marBottom w:val="0"/>
      <w:divBdr>
        <w:top w:val="none" w:sz="0" w:space="0" w:color="auto"/>
        <w:left w:val="none" w:sz="0" w:space="0" w:color="auto"/>
        <w:bottom w:val="none" w:sz="0" w:space="0" w:color="auto"/>
        <w:right w:val="none" w:sz="0" w:space="0" w:color="auto"/>
      </w:divBdr>
      <w:divsChild>
        <w:div w:id="2078550181">
          <w:marLeft w:val="0"/>
          <w:marRight w:val="0"/>
          <w:marTop w:val="0"/>
          <w:marBottom w:val="150"/>
          <w:divBdr>
            <w:top w:val="none" w:sz="0" w:space="0" w:color="auto"/>
            <w:left w:val="none" w:sz="0" w:space="0" w:color="auto"/>
            <w:bottom w:val="none" w:sz="0" w:space="0" w:color="auto"/>
            <w:right w:val="none" w:sz="0" w:space="0" w:color="auto"/>
          </w:divBdr>
        </w:div>
      </w:divsChild>
    </w:div>
    <w:div w:id="1835678867">
      <w:bodyDiv w:val="1"/>
      <w:marLeft w:val="0"/>
      <w:marRight w:val="0"/>
      <w:marTop w:val="0"/>
      <w:marBottom w:val="0"/>
      <w:divBdr>
        <w:top w:val="none" w:sz="0" w:space="0" w:color="auto"/>
        <w:left w:val="none" w:sz="0" w:space="0" w:color="auto"/>
        <w:bottom w:val="none" w:sz="0" w:space="0" w:color="auto"/>
        <w:right w:val="none" w:sz="0" w:space="0" w:color="auto"/>
      </w:divBdr>
      <w:divsChild>
        <w:div w:id="1180657777">
          <w:marLeft w:val="0"/>
          <w:marRight w:val="0"/>
          <w:marTop w:val="0"/>
          <w:marBottom w:val="150"/>
          <w:divBdr>
            <w:top w:val="none" w:sz="0" w:space="0" w:color="auto"/>
            <w:left w:val="none" w:sz="0" w:space="0" w:color="auto"/>
            <w:bottom w:val="none" w:sz="0" w:space="0" w:color="auto"/>
            <w:right w:val="none" w:sz="0" w:space="0" w:color="auto"/>
          </w:divBdr>
        </w:div>
        <w:div w:id="829636375">
          <w:marLeft w:val="0"/>
          <w:marRight w:val="0"/>
          <w:marTop w:val="0"/>
          <w:marBottom w:val="0"/>
          <w:divBdr>
            <w:top w:val="none" w:sz="0" w:space="0" w:color="auto"/>
            <w:left w:val="none" w:sz="0" w:space="0" w:color="auto"/>
            <w:bottom w:val="none" w:sz="0" w:space="0" w:color="auto"/>
            <w:right w:val="none" w:sz="0" w:space="0" w:color="auto"/>
          </w:divBdr>
          <w:divsChild>
            <w:div w:id="165452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79811">
      <w:bodyDiv w:val="1"/>
      <w:marLeft w:val="0"/>
      <w:marRight w:val="0"/>
      <w:marTop w:val="0"/>
      <w:marBottom w:val="0"/>
      <w:divBdr>
        <w:top w:val="none" w:sz="0" w:space="0" w:color="auto"/>
        <w:left w:val="none" w:sz="0" w:space="0" w:color="auto"/>
        <w:bottom w:val="none" w:sz="0" w:space="0" w:color="auto"/>
        <w:right w:val="none" w:sz="0" w:space="0" w:color="auto"/>
      </w:divBdr>
      <w:divsChild>
        <w:div w:id="560406730">
          <w:marLeft w:val="0"/>
          <w:marRight w:val="0"/>
          <w:marTop w:val="0"/>
          <w:marBottom w:val="150"/>
          <w:divBdr>
            <w:top w:val="none" w:sz="0" w:space="0" w:color="auto"/>
            <w:left w:val="none" w:sz="0" w:space="0" w:color="auto"/>
            <w:bottom w:val="none" w:sz="0" w:space="0" w:color="auto"/>
            <w:right w:val="none" w:sz="0" w:space="0" w:color="auto"/>
          </w:divBdr>
        </w:div>
      </w:divsChild>
    </w:div>
    <w:div w:id="1835802284">
      <w:bodyDiv w:val="1"/>
      <w:marLeft w:val="0"/>
      <w:marRight w:val="0"/>
      <w:marTop w:val="0"/>
      <w:marBottom w:val="0"/>
      <w:divBdr>
        <w:top w:val="none" w:sz="0" w:space="0" w:color="auto"/>
        <w:left w:val="none" w:sz="0" w:space="0" w:color="auto"/>
        <w:bottom w:val="none" w:sz="0" w:space="0" w:color="auto"/>
        <w:right w:val="none" w:sz="0" w:space="0" w:color="auto"/>
      </w:divBdr>
    </w:div>
    <w:div w:id="1836607265">
      <w:bodyDiv w:val="1"/>
      <w:marLeft w:val="0"/>
      <w:marRight w:val="0"/>
      <w:marTop w:val="0"/>
      <w:marBottom w:val="0"/>
      <w:divBdr>
        <w:top w:val="none" w:sz="0" w:space="0" w:color="auto"/>
        <w:left w:val="none" w:sz="0" w:space="0" w:color="auto"/>
        <w:bottom w:val="none" w:sz="0" w:space="0" w:color="auto"/>
        <w:right w:val="none" w:sz="0" w:space="0" w:color="auto"/>
      </w:divBdr>
    </w:div>
    <w:div w:id="1838305069">
      <w:bodyDiv w:val="1"/>
      <w:marLeft w:val="0"/>
      <w:marRight w:val="0"/>
      <w:marTop w:val="0"/>
      <w:marBottom w:val="0"/>
      <w:divBdr>
        <w:top w:val="none" w:sz="0" w:space="0" w:color="auto"/>
        <w:left w:val="none" w:sz="0" w:space="0" w:color="auto"/>
        <w:bottom w:val="none" w:sz="0" w:space="0" w:color="auto"/>
        <w:right w:val="none" w:sz="0" w:space="0" w:color="auto"/>
      </w:divBdr>
      <w:divsChild>
        <w:div w:id="879826248">
          <w:marLeft w:val="0"/>
          <w:marRight w:val="0"/>
          <w:marTop w:val="0"/>
          <w:marBottom w:val="0"/>
          <w:divBdr>
            <w:top w:val="none" w:sz="0" w:space="0" w:color="auto"/>
            <w:left w:val="none" w:sz="0" w:space="0" w:color="auto"/>
            <w:bottom w:val="none" w:sz="0" w:space="0" w:color="auto"/>
            <w:right w:val="none" w:sz="0" w:space="0" w:color="auto"/>
          </w:divBdr>
        </w:div>
        <w:div w:id="1943344047">
          <w:marLeft w:val="0"/>
          <w:marRight w:val="0"/>
          <w:marTop w:val="0"/>
          <w:marBottom w:val="0"/>
          <w:divBdr>
            <w:top w:val="none" w:sz="0" w:space="0" w:color="auto"/>
            <w:left w:val="none" w:sz="0" w:space="0" w:color="auto"/>
            <w:bottom w:val="none" w:sz="0" w:space="0" w:color="auto"/>
            <w:right w:val="none" w:sz="0" w:space="0" w:color="auto"/>
          </w:divBdr>
        </w:div>
        <w:div w:id="861359022">
          <w:marLeft w:val="0"/>
          <w:marRight w:val="0"/>
          <w:marTop w:val="0"/>
          <w:marBottom w:val="0"/>
          <w:divBdr>
            <w:top w:val="none" w:sz="0" w:space="0" w:color="auto"/>
            <w:left w:val="none" w:sz="0" w:space="0" w:color="auto"/>
            <w:bottom w:val="none" w:sz="0" w:space="0" w:color="auto"/>
            <w:right w:val="none" w:sz="0" w:space="0" w:color="auto"/>
          </w:divBdr>
        </w:div>
      </w:divsChild>
    </w:div>
    <w:div w:id="1842313340">
      <w:bodyDiv w:val="1"/>
      <w:marLeft w:val="0"/>
      <w:marRight w:val="0"/>
      <w:marTop w:val="0"/>
      <w:marBottom w:val="0"/>
      <w:divBdr>
        <w:top w:val="none" w:sz="0" w:space="0" w:color="auto"/>
        <w:left w:val="none" w:sz="0" w:space="0" w:color="auto"/>
        <w:bottom w:val="none" w:sz="0" w:space="0" w:color="auto"/>
        <w:right w:val="none" w:sz="0" w:space="0" w:color="auto"/>
      </w:divBdr>
    </w:div>
    <w:div w:id="1842692953">
      <w:bodyDiv w:val="1"/>
      <w:marLeft w:val="0"/>
      <w:marRight w:val="0"/>
      <w:marTop w:val="0"/>
      <w:marBottom w:val="0"/>
      <w:divBdr>
        <w:top w:val="none" w:sz="0" w:space="0" w:color="auto"/>
        <w:left w:val="none" w:sz="0" w:space="0" w:color="auto"/>
        <w:bottom w:val="none" w:sz="0" w:space="0" w:color="auto"/>
        <w:right w:val="none" w:sz="0" w:space="0" w:color="auto"/>
      </w:divBdr>
    </w:div>
    <w:div w:id="1844515785">
      <w:bodyDiv w:val="1"/>
      <w:marLeft w:val="0"/>
      <w:marRight w:val="0"/>
      <w:marTop w:val="0"/>
      <w:marBottom w:val="0"/>
      <w:divBdr>
        <w:top w:val="none" w:sz="0" w:space="0" w:color="auto"/>
        <w:left w:val="none" w:sz="0" w:space="0" w:color="auto"/>
        <w:bottom w:val="none" w:sz="0" w:space="0" w:color="auto"/>
        <w:right w:val="none" w:sz="0" w:space="0" w:color="auto"/>
      </w:divBdr>
    </w:div>
    <w:div w:id="1849632468">
      <w:bodyDiv w:val="1"/>
      <w:marLeft w:val="0"/>
      <w:marRight w:val="0"/>
      <w:marTop w:val="0"/>
      <w:marBottom w:val="0"/>
      <w:divBdr>
        <w:top w:val="none" w:sz="0" w:space="0" w:color="auto"/>
        <w:left w:val="none" w:sz="0" w:space="0" w:color="auto"/>
        <w:bottom w:val="none" w:sz="0" w:space="0" w:color="auto"/>
        <w:right w:val="none" w:sz="0" w:space="0" w:color="auto"/>
      </w:divBdr>
    </w:div>
    <w:div w:id="1857302051">
      <w:bodyDiv w:val="1"/>
      <w:marLeft w:val="0"/>
      <w:marRight w:val="0"/>
      <w:marTop w:val="0"/>
      <w:marBottom w:val="0"/>
      <w:divBdr>
        <w:top w:val="none" w:sz="0" w:space="0" w:color="auto"/>
        <w:left w:val="none" w:sz="0" w:space="0" w:color="auto"/>
        <w:bottom w:val="none" w:sz="0" w:space="0" w:color="auto"/>
        <w:right w:val="none" w:sz="0" w:space="0" w:color="auto"/>
      </w:divBdr>
    </w:div>
    <w:div w:id="1879127736">
      <w:bodyDiv w:val="1"/>
      <w:marLeft w:val="0"/>
      <w:marRight w:val="0"/>
      <w:marTop w:val="0"/>
      <w:marBottom w:val="0"/>
      <w:divBdr>
        <w:top w:val="none" w:sz="0" w:space="0" w:color="auto"/>
        <w:left w:val="none" w:sz="0" w:space="0" w:color="auto"/>
        <w:bottom w:val="none" w:sz="0" w:space="0" w:color="auto"/>
        <w:right w:val="none" w:sz="0" w:space="0" w:color="auto"/>
      </w:divBdr>
    </w:div>
    <w:div w:id="1882087097">
      <w:bodyDiv w:val="1"/>
      <w:marLeft w:val="0"/>
      <w:marRight w:val="0"/>
      <w:marTop w:val="0"/>
      <w:marBottom w:val="0"/>
      <w:divBdr>
        <w:top w:val="none" w:sz="0" w:space="0" w:color="auto"/>
        <w:left w:val="none" w:sz="0" w:space="0" w:color="auto"/>
        <w:bottom w:val="none" w:sz="0" w:space="0" w:color="auto"/>
        <w:right w:val="none" w:sz="0" w:space="0" w:color="auto"/>
      </w:divBdr>
    </w:div>
    <w:div w:id="1896313172">
      <w:bodyDiv w:val="1"/>
      <w:marLeft w:val="0"/>
      <w:marRight w:val="0"/>
      <w:marTop w:val="0"/>
      <w:marBottom w:val="0"/>
      <w:divBdr>
        <w:top w:val="none" w:sz="0" w:space="0" w:color="auto"/>
        <w:left w:val="none" w:sz="0" w:space="0" w:color="auto"/>
        <w:bottom w:val="none" w:sz="0" w:space="0" w:color="auto"/>
        <w:right w:val="none" w:sz="0" w:space="0" w:color="auto"/>
      </w:divBdr>
    </w:div>
    <w:div w:id="1899126845">
      <w:bodyDiv w:val="1"/>
      <w:marLeft w:val="0"/>
      <w:marRight w:val="0"/>
      <w:marTop w:val="0"/>
      <w:marBottom w:val="0"/>
      <w:divBdr>
        <w:top w:val="none" w:sz="0" w:space="0" w:color="auto"/>
        <w:left w:val="none" w:sz="0" w:space="0" w:color="auto"/>
        <w:bottom w:val="none" w:sz="0" w:space="0" w:color="auto"/>
        <w:right w:val="none" w:sz="0" w:space="0" w:color="auto"/>
      </w:divBdr>
    </w:div>
    <w:div w:id="1905750432">
      <w:bodyDiv w:val="1"/>
      <w:marLeft w:val="0"/>
      <w:marRight w:val="0"/>
      <w:marTop w:val="0"/>
      <w:marBottom w:val="0"/>
      <w:divBdr>
        <w:top w:val="none" w:sz="0" w:space="0" w:color="auto"/>
        <w:left w:val="none" w:sz="0" w:space="0" w:color="auto"/>
        <w:bottom w:val="none" w:sz="0" w:space="0" w:color="auto"/>
        <w:right w:val="none" w:sz="0" w:space="0" w:color="auto"/>
      </w:divBdr>
    </w:div>
    <w:div w:id="1907296767">
      <w:bodyDiv w:val="1"/>
      <w:marLeft w:val="0"/>
      <w:marRight w:val="0"/>
      <w:marTop w:val="0"/>
      <w:marBottom w:val="0"/>
      <w:divBdr>
        <w:top w:val="none" w:sz="0" w:space="0" w:color="auto"/>
        <w:left w:val="none" w:sz="0" w:space="0" w:color="auto"/>
        <w:bottom w:val="none" w:sz="0" w:space="0" w:color="auto"/>
        <w:right w:val="none" w:sz="0" w:space="0" w:color="auto"/>
      </w:divBdr>
    </w:div>
    <w:div w:id="1910768851">
      <w:bodyDiv w:val="1"/>
      <w:marLeft w:val="0"/>
      <w:marRight w:val="0"/>
      <w:marTop w:val="0"/>
      <w:marBottom w:val="0"/>
      <w:divBdr>
        <w:top w:val="none" w:sz="0" w:space="0" w:color="auto"/>
        <w:left w:val="none" w:sz="0" w:space="0" w:color="auto"/>
        <w:bottom w:val="none" w:sz="0" w:space="0" w:color="auto"/>
        <w:right w:val="none" w:sz="0" w:space="0" w:color="auto"/>
      </w:divBdr>
      <w:divsChild>
        <w:div w:id="927271045">
          <w:marLeft w:val="0"/>
          <w:marRight w:val="0"/>
          <w:marTop w:val="0"/>
          <w:marBottom w:val="150"/>
          <w:divBdr>
            <w:top w:val="none" w:sz="0" w:space="0" w:color="auto"/>
            <w:left w:val="none" w:sz="0" w:space="0" w:color="auto"/>
            <w:bottom w:val="none" w:sz="0" w:space="0" w:color="auto"/>
            <w:right w:val="none" w:sz="0" w:space="0" w:color="auto"/>
          </w:divBdr>
        </w:div>
        <w:div w:id="1710834048">
          <w:marLeft w:val="0"/>
          <w:marRight w:val="0"/>
          <w:marTop w:val="0"/>
          <w:marBottom w:val="0"/>
          <w:divBdr>
            <w:top w:val="none" w:sz="0" w:space="0" w:color="auto"/>
            <w:left w:val="none" w:sz="0" w:space="0" w:color="auto"/>
            <w:bottom w:val="none" w:sz="0" w:space="0" w:color="auto"/>
            <w:right w:val="none" w:sz="0" w:space="0" w:color="auto"/>
          </w:divBdr>
          <w:divsChild>
            <w:div w:id="189820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95711">
      <w:bodyDiv w:val="1"/>
      <w:marLeft w:val="0"/>
      <w:marRight w:val="0"/>
      <w:marTop w:val="0"/>
      <w:marBottom w:val="0"/>
      <w:divBdr>
        <w:top w:val="none" w:sz="0" w:space="0" w:color="auto"/>
        <w:left w:val="none" w:sz="0" w:space="0" w:color="auto"/>
        <w:bottom w:val="none" w:sz="0" w:space="0" w:color="auto"/>
        <w:right w:val="none" w:sz="0" w:space="0" w:color="auto"/>
      </w:divBdr>
      <w:divsChild>
        <w:div w:id="1980911400">
          <w:marLeft w:val="0"/>
          <w:marRight w:val="0"/>
          <w:marTop w:val="0"/>
          <w:marBottom w:val="150"/>
          <w:divBdr>
            <w:top w:val="none" w:sz="0" w:space="0" w:color="auto"/>
            <w:left w:val="none" w:sz="0" w:space="0" w:color="auto"/>
            <w:bottom w:val="none" w:sz="0" w:space="0" w:color="auto"/>
            <w:right w:val="none" w:sz="0" w:space="0" w:color="auto"/>
          </w:divBdr>
        </w:div>
      </w:divsChild>
    </w:div>
    <w:div w:id="1921676125">
      <w:bodyDiv w:val="1"/>
      <w:marLeft w:val="0"/>
      <w:marRight w:val="0"/>
      <w:marTop w:val="0"/>
      <w:marBottom w:val="0"/>
      <w:divBdr>
        <w:top w:val="none" w:sz="0" w:space="0" w:color="auto"/>
        <w:left w:val="none" w:sz="0" w:space="0" w:color="auto"/>
        <w:bottom w:val="none" w:sz="0" w:space="0" w:color="auto"/>
        <w:right w:val="none" w:sz="0" w:space="0" w:color="auto"/>
      </w:divBdr>
    </w:div>
    <w:div w:id="1922106001">
      <w:bodyDiv w:val="1"/>
      <w:marLeft w:val="0"/>
      <w:marRight w:val="0"/>
      <w:marTop w:val="0"/>
      <w:marBottom w:val="0"/>
      <w:divBdr>
        <w:top w:val="none" w:sz="0" w:space="0" w:color="auto"/>
        <w:left w:val="none" w:sz="0" w:space="0" w:color="auto"/>
        <w:bottom w:val="none" w:sz="0" w:space="0" w:color="auto"/>
        <w:right w:val="none" w:sz="0" w:space="0" w:color="auto"/>
      </w:divBdr>
    </w:div>
    <w:div w:id="1927883409">
      <w:bodyDiv w:val="1"/>
      <w:marLeft w:val="0"/>
      <w:marRight w:val="0"/>
      <w:marTop w:val="0"/>
      <w:marBottom w:val="0"/>
      <w:divBdr>
        <w:top w:val="none" w:sz="0" w:space="0" w:color="auto"/>
        <w:left w:val="none" w:sz="0" w:space="0" w:color="auto"/>
        <w:bottom w:val="none" w:sz="0" w:space="0" w:color="auto"/>
        <w:right w:val="none" w:sz="0" w:space="0" w:color="auto"/>
      </w:divBdr>
      <w:divsChild>
        <w:div w:id="1310478404">
          <w:marLeft w:val="0"/>
          <w:marRight w:val="0"/>
          <w:marTop w:val="0"/>
          <w:marBottom w:val="150"/>
          <w:divBdr>
            <w:top w:val="none" w:sz="0" w:space="0" w:color="auto"/>
            <w:left w:val="none" w:sz="0" w:space="0" w:color="auto"/>
            <w:bottom w:val="none" w:sz="0" w:space="0" w:color="auto"/>
            <w:right w:val="none" w:sz="0" w:space="0" w:color="auto"/>
          </w:divBdr>
        </w:div>
        <w:div w:id="19094154">
          <w:marLeft w:val="0"/>
          <w:marRight w:val="0"/>
          <w:marTop w:val="0"/>
          <w:marBottom w:val="0"/>
          <w:divBdr>
            <w:top w:val="none" w:sz="0" w:space="0" w:color="auto"/>
            <w:left w:val="none" w:sz="0" w:space="0" w:color="auto"/>
            <w:bottom w:val="none" w:sz="0" w:space="0" w:color="auto"/>
            <w:right w:val="none" w:sz="0" w:space="0" w:color="auto"/>
          </w:divBdr>
          <w:divsChild>
            <w:div w:id="169056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17852">
      <w:bodyDiv w:val="1"/>
      <w:marLeft w:val="0"/>
      <w:marRight w:val="0"/>
      <w:marTop w:val="0"/>
      <w:marBottom w:val="0"/>
      <w:divBdr>
        <w:top w:val="none" w:sz="0" w:space="0" w:color="auto"/>
        <w:left w:val="none" w:sz="0" w:space="0" w:color="auto"/>
        <w:bottom w:val="none" w:sz="0" w:space="0" w:color="auto"/>
        <w:right w:val="none" w:sz="0" w:space="0" w:color="auto"/>
      </w:divBdr>
    </w:div>
    <w:div w:id="1936327144">
      <w:bodyDiv w:val="1"/>
      <w:marLeft w:val="0"/>
      <w:marRight w:val="0"/>
      <w:marTop w:val="0"/>
      <w:marBottom w:val="0"/>
      <w:divBdr>
        <w:top w:val="none" w:sz="0" w:space="0" w:color="auto"/>
        <w:left w:val="none" w:sz="0" w:space="0" w:color="auto"/>
        <w:bottom w:val="none" w:sz="0" w:space="0" w:color="auto"/>
        <w:right w:val="none" w:sz="0" w:space="0" w:color="auto"/>
      </w:divBdr>
    </w:div>
    <w:div w:id="1938828769">
      <w:bodyDiv w:val="1"/>
      <w:marLeft w:val="0"/>
      <w:marRight w:val="0"/>
      <w:marTop w:val="0"/>
      <w:marBottom w:val="0"/>
      <w:divBdr>
        <w:top w:val="none" w:sz="0" w:space="0" w:color="auto"/>
        <w:left w:val="none" w:sz="0" w:space="0" w:color="auto"/>
        <w:bottom w:val="none" w:sz="0" w:space="0" w:color="auto"/>
        <w:right w:val="none" w:sz="0" w:space="0" w:color="auto"/>
      </w:divBdr>
      <w:divsChild>
        <w:div w:id="1315597127">
          <w:marLeft w:val="0"/>
          <w:marRight w:val="0"/>
          <w:marTop w:val="0"/>
          <w:marBottom w:val="0"/>
          <w:divBdr>
            <w:top w:val="none" w:sz="0" w:space="0" w:color="auto"/>
            <w:left w:val="none" w:sz="0" w:space="0" w:color="auto"/>
            <w:bottom w:val="none" w:sz="0" w:space="0" w:color="auto"/>
            <w:right w:val="none" w:sz="0" w:space="0" w:color="auto"/>
          </w:divBdr>
        </w:div>
        <w:div w:id="846404450">
          <w:marLeft w:val="0"/>
          <w:marRight w:val="0"/>
          <w:marTop w:val="0"/>
          <w:marBottom w:val="0"/>
          <w:divBdr>
            <w:top w:val="none" w:sz="0" w:space="0" w:color="auto"/>
            <w:left w:val="none" w:sz="0" w:space="0" w:color="auto"/>
            <w:bottom w:val="none" w:sz="0" w:space="0" w:color="auto"/>
            <w:right w:val="none" w:sz="0" w:space="0" w:color="auto"/>
          </w:divBdr>
        </w:div>
        <w:div w:id="216597265">
          <w:marLeft w:val="0"/>
          <w:marRight w:val="0"/>
          <w:marTop w:val="0"/>
          <w:marBottom w:val="0"/>
          <w:divBdr>
            <w:top w:val="none" w:sz="0" w:space="0" w:color="auto"/>
            <w:left w:val="none" w:sz="0" w:space="0" w:color="auto"/>
            <w:bottom w:val="none" w:sz="0" w:space="0" w:color="auto"/>
            <w:right w:val="none" w:sz="0" w:space="0" w:color="auto"/>
          </w:divBdr>
        </w:div>
        <w:div w:id="1000935251">
          <w:marLeft w:val="0"/>
          <w:marRight w:val="0"/>
          <w:marTop w:val="0"/>
          <w:marBottom w:val="0"/>
          <w:divBdr>
            <w:top w:val="none" w:sz="0" w:space="0" w:color="auto"/>
            <w:left w:val="none" w:sz="0" w:space="0" w:color="auto"/>
            <w:bottom w:val="none" w:sz="0" w:space="0" w:color="auto"/>
            <w:right w:val="none" w:sz="0" w:space="0" w:color="auto"/>
          </w:divBdr>
        </w:div>
      </w:divsChild>
    </w:div>
    <w:div w:id="1947344365">
      <w:bodyDiv w:val="1"/>
      <w:marLeft w:val="0"/>
      <w:marRight w:val="0"/>
      <w:marTop w:val="0"/>
      <w:marBottom w:val="0"/>
      <w:divBdr>
        <w:top w:val="none" w:sz="0" w:space="0" w:color="auto"/>
        <w:left w:val="none" w:sz="0" w:space="0" w:color="auto"/>
        <w:bottom w:val="none" w:sz="0" w:space="0" w:color="auto"/>
        <w:right w:val="none" w:sz="0" w:space="0" w:color="auto"/>
      </w:divBdr>
    </w:div>
    <w:div w:id="1957981067">
      <w:bodyDiv w:val="1"/>
      <w:marLeft w:val="0"/>
      <w:marRight w:val="0"/>
      <w:marTop w:val="0"/>
      <w:marBottom w:val="0"/>
      <w:divBdr>
        <w:top w:val="none" w:sz="0" w:space="0" w:color="auto"/>
        <w:left w:val="none" w:sz="0" w:space="0" w:color="auto"/>
        <w:bottom w:val="none" w:sz="0" w:space="0" w:color="auto"/>
        <w:right w:val="none" w:sz="0" w:space="0" w:color="auto"/>
      </w:divBdr>
      <w:divsChild>
        <w:div w:id="38745065">
          <w:marLeft w:val="0"/>
          <w:marRight w:val="0"/>
          <w:marTop w:val="0"/>
          <w:marBottom w:val="150"/>
          <w:divBdr>
            <w:top w:val="none" w:sz="0" w:space="0" w:color="auto"/>
            <w:left w:val="none" w:sz="0" w:space="0" w:color="auto"/>
            <w:bottom w:val="none" w:sz="0" w:space="0" w:color="auto"/>
            <w:right w:val="none" w:sz="0" w:space="0" w:color="auto"/>
          </w:divBdr>
        </w:div>
        <w:div w:id="1663966470">
          <w:marLeft w:val="0"/>
          <w:marRight w:val="0"/>
          <w:marTop w:val="0"/>
          <w:marBottom w:val="0"/>
          <w:divBdr>
            <w:top w:val="none" w:sz="0" w:space="0" w:color="auto"/>
            <w:left w:val="none" w:sz="0" w:space="0" w:color="auto"/>
            <w:bottom w:val="none" w:sz="0" w:space="0" w:color="auto"/>
            <w:right w:val="none" w:sz="0" w:space="0" w:color="auto"/>
          </w:divBdr>
          <w:divsChild>
            <w:div w:id="19308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88294">
      <w:bodyDiv w:val="1"/>
      <w:marLeft w:val="0"/>
      <w:marRight w:val="0"/>
      <w:marTop w:val="0"/>
      <w:marBottom w:val="0"/>
      <w:divBdr>
        <w:top w:val="none" w:sz="0" w:space="0" w:color="auto"/>
        <w:left w:val="none" w:sz="0" w:space="0" w:color="auto"/>
        <w:bottom w:val="none" w:sz="0" w:space="0" w:color="auto"/>
        <w:right w:val="none" w:sz="0" w:space="0" w:color="auto"/>
      </w:divBdr>
    </w:div>
    <w:div w:id="1960721702">
      <w:bodyDiv w:val="1"/>
      <w:marLeft w:val="0"/>
      <w:marRight w:val="0"/>
      <w:marTop w:val="0"/>
      <w:marBottom w:val="0"/>
      <w:divBdr>
        <w:top w:val="none" w:sz="0" w:space="0" w:color="auto"/>
        <w:left w:val="none" w:sz="0" w:space="0" w:color="auto"/>
        <w:bottom w:val="none" w:sz="0" w:space="0" w:color="auto"/>
        <w:right w:val="none" w:sz="0" w:space="0" w:color="auto"/>
      </w:divBdr>
    </w:div>
    <w:div w:id="1961833281">
      <w:bodyDiv w:val="1"/>
      <w:marLeft w:val="0"/>
      <w:marRight w:val="0"/>
      <w:marTop w:val="0"/>
      <w:marBottom w:val="0"/>
      <w:divBdr>
        <w:top w:val="none" w:sz="0" w:space="0" w:color="auto"/>
        <w:left w:val="none" w:sz="0" w:space="0" w:color="auto"/>
        <w:bottom w:val="none" w:sz="0" w:space="0" w:color="auto"/>
        <w:right w:val="none" w:sz="0" w:space="0" w:color="auto"/>
      </w:divBdr>
    </w:div>
    <w:div w:id="1961909374">
      <w:bodyDiv w:val="1"/>
      <w:marLeft w:val="0"/>
      <w:marRight w:val="0"/>
      <w:marTop w:val="0"/>
      <w:marBottom w:val="0"/>
      <w:divBdr>
        <w:top w:val="none" w:sz="0" w:space="0" w:color="auto"/>
        <w:left w:val="none" w:sz="0" w:space="0" w:color="auto"/>
        <w:bottom w:val="none" w:sz="0" w:space="0" w:color="auto"/>
        <w:right w:val="none" w:sz="0" w:space="0" w:color="auto"/>
      </w:divBdr>
    </w:div>
    <w:div w:id="1963028099">
      <w:bodyDiv w:val="1"/>
      <w:marLeft w:val="0"/>
      <w:marRight w:val="0"/>
      <w:marTop w:val="0"/>
      <w:marBottom w:val="0"/>
      <w:divBdr>
        <w:top w:val="none" w:sz="0" w:space="0" w:color="auto"/>
        <w:left w:val="none" w:sz="0" w:space="0" w:color="auto"/>
        <w:bottom w:val="none" w:sz="0" w:space="0" w:color="auto"/>
        <w:right w:val="none" w:sz="0" w:space="0" w:color="auto"/>
      </w:divBdr>
    </w:div>
    <w:div w:id="1970622939">
      <w:bodyDiv w:val="1"/>
      <w:marLeft w:val="0"/>
      <w:marRight w:val="0"/>
      <w:marTop w:val="0"/>
      <w:marBottom w:val="0"/>
      <w:divBdr>
        <w:top w:val="none" w:sz="0" w:space="0" w:color="auto"/>
        <w:left w:val="none" w:sz="0" w:space="0" w:color="auto"/>
        <w:bottom w:val="none" w:sz="0" w:space="0" w:color="auto"/>
        <w:right w:val="none" w:sz="0" w:space="0" w:color="auto"/>
      </w:divBdr>
    </w:div>
    <w:div w:id="1975522011">
      <w:bodyDiv w:val="1"/>
      <w:marLeft w:val="0"/>
      <w:marRight w:val="0"/>
      <w:marTop w:val="0"/>
      <w:marBottom w:val="0"/>
      <w:divBdr>
        <w:top w:val="none" w:sz="0" w:space="0" w:color="auto"/>
        <w:left w:val="none" w:sz="0" w:space="0" w:color="auto"/>
        <w:bottom w:val="none" w:sz="0" w:space="0" w:color="auto"/>
        <w:right w:val="none" w:sz="0" w:space="0" w:color="auto"/>
      </w:divBdr>
      <w:divsChild>
        <w:div w:id="1389377807">
          <w:marLeft w:val="0"/>
          <w:marRight w:val="0"/>
          <w:marTop w:val="0"/>
          <w:marBottom w:val="150"/>
          <w:divBdr>
            <w:top w:val="none" w:sz="0" w:space="0" w:color="auto"/>
            <w:left w:val="none" w:sz="0" w:space="0" w:color="auto"/>
            <w:bottom w:val="none" w:sz="0" w:space="0" w:color="auto"/>
            <w:right w:val="none" w:sz="0" w:space="0" w:color="auto"/>
          </w:divBdr>
        </w:div>
        <w:div w:id="2122263044">
          <w:marLeft w:val="0"/>
          <w:marRight w:val="0"/>
          <w:marTop w:val="0"/>
          <w:marBottom w:val="0"/>
          <w:divBdr>
            <w:top w:val="none" w:sz="0" w:space="0" w:color="auto"/>
            <w:left w:val="none" w:sz="0" w:space="0" w:color="auto"/>
            <w:bottom w:val="none" w:sz="0" w:space="0" w:color="auto"/>
            <w:right w:val="none" w:sz="0" w:space="0" w:color="auto"/>
          </w:divBdr>
          <w:divsChild>
            <w:div w:id="22021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87993">
      <w:bodyDiv w:val="1"/>
      <w:marLeft w:val="0"/>
      <w:marRight w:val="0"/>
      <w:marTop w:val="0"/>
      <w:marBottom w:val="0"/>
      <w:divBdr>
        <w:top w:val="none" w:sz="0" w:space="0" w:color="auto"/>
        <w:left w:val="none" w:sz="0" w:space="0" w:color="auto"/>
        <w:bottom w:val="none" w:sz="0" w:space="0" w:color="auto"/>
        <w:right w:val="none" w:sz="0" w:space="0" w:color="auto"/>
      </w:divBdr>
    </w:div>
    <w:div w:id="1997293724">
      <w:bodyDiv w:val="1"/>
      <w:marLeft w:val="0"/>
      <w:marRight w:val="0"/>
      <w:marTop w:val="0"/>
      <w:marBottom w:val="0"/>
      <w:divBdr>
        <w:top w:val="none" w:sz="0" w:space="0" w:color="auto"/>
        <w:left w:val="none" w:sz="0" w:space="0" w:color="auto"/>
        <w:bottom w:val="none" w:sz="0" w:space="0" w:color="auto"/>
        <w:right w:val="none" w:sz="0" w:space="0" w:color="auto"/>
      </w:divBdr>
    </w:div>
    <w:div w:id="2006591342">
      <w:bodyDiv w:val="1"/>
      <w:marLeft w:val="0"/>
      <w:marRight w:val="0"/>
      <w:marTop w:val="0"/>
      <w:marBottom w:val="0"/>
      <w:divBdr>
        <w:top w:val="none" w:sz="0" w:space="0" w:color="auto"/>
        <w:left w:val="none" w:sz="0" w:space="0" w:color="auto"/>
        <w:bottom w:val="none" w:sz="0" w:space="0" w:color="auto"/>
        <w:right w:val="none" w:sz="0" w:space="0" w:color="auto"/>
      </w:divBdr>
      <w:divsChild>
        <w:div w:id="412552824">
          <w:marLeft w:val="0"/>
          <w:marRight w:val="0"/>
          <w:marTop w:val="0"/>
          <w:marBottom w:val="150"/>
          <w:divBdr>
            <w:top w:val="none" w:sz="0" w:space="0" w:color="auto"/>
            <w:left w:val="none" w:sz="0" w:space="0" w:color="auto"/>
            <w:bottom w:val="none" w:sz="0" w:space="0" w:color="auto"/>
            <w:right w:val="none" w:sz="0" w:space="0" w:color="auto"/>
          </w:divBdr>
        </w:div>
        <w:div w:id="1279219371">
          <w:marLeft w:val="0"/>
          <w:marRight w:val="0"/>
          <w:marTop w:val="0"/>
          <w:marBottom w:val="0"/>
          <w:divBdr>
            <w:top w:val="none" w:sz="0" w:space="0" w:color="auto"/>
            <w:left w:val="none" w:sz="0" w:space="0" w:color="auto"/>
            <w:bottom w:val="none" w:sz="0" w:space="0" w:color="auto"/>
            <w:right w:val="none" w:sz="0" w:space="0" w:color="auto"/>
          </w:divBdr>
          <w:divsChild>
            <w:div w:id="59606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978131">
      <w:bodyDiv w:val="1"/>
      <w:marLeft w:val="0"/>
      <w:marRight w:val="0"/>
      <w:marTop w:val="0"/>
      <w:marBottom w:val="0"/>
      <w:divBdr>
        <w:top w:val="none" w:sz="0" w:space="0" w:color="auto"/>
        <w:left w:val="none" w:sz="0" w:space="0" w:color="auto"/>
        <w:bottom w:val="none" w:sz="0" w:space="0" w:color="auto"/>
        <w:right w:val="none" w:sz="0" w:space="0" w:color="auto"/>
      </w:divBdr>
    </w:div>
    <w:div w:id="2012366982">
      <w:bodyDiv w:val="1"/>
      <w:marLeft w:val="0"/>
      <w:marRight w:val="0"/>
      <w:marTop w:val="0"/>
      <w:marBottom w:val="0"/>
      <w:divBdr>
        <w:top w:val="none" w:sz="0" w:space="0" w:color="auto"/>
        <w:left w:val="none" w:sz="0" w:space="0" w:color="auto"/>
        <w:bottom w:val="none" w:sz="0" w:space="0" w:color="auto"/>
        <w:right w:val="none" w:sz="0" w:space="0" w:color="auto"/>
      </w:divBdr>
    </w:div>
    <w:div w:id="2015262207">
      <w:bodyDiv w:val="1"/>
      <w:marLeft w:val="0"/>
      <w:marRight w:val="0"/>
      <w:marTop w:val="0"/>
      <w:marBottom w:val="0"/>
      <w:divBdr>
        <w:top w:val="none" w:sz="0" w:space="0" w:color="auto"/>
        <w:left w:val="none" w:sz="0" w:space="0" w:color="auto"/>
        <w:bottom w:val="none" w:sz="0" w:space="0" w:color="auto"/>
        <w:right w:val="none" w:sz="0" w:space="0" w:color="auto"/>
      </w:divBdr>
    </w:div>
    <w:div w:id="2020307091">
      <w:bodyDiv w:val="1"/>
      <w:marLeft w:val="0"/>
      <w:marRight w:val="0"/>
      <w:marTop w:val="0"/>
      <w:marBottom w:val="0"/>
      <w:divBdr>
        <w:top w:val="none" w:sz="0" w:space="0" w:color="auto"/>
        <w:left w:val="none" w:sz="0" w:space="0" w:color="auto"/>
        <w:bottom w:val="none" w:sz="0" w:space="0" w:color="auto"/>
        <w:right w:val="none" w:sz="0" w:space="0" w:color="auto"/>
      </w:divBdr>
    </w:div>
    <w:div w:id="2021665175">
      <w:bodyDiv w:val="1"/>
      <w:marLeft w:val="0"/>
      <w:marRight w:val="0"/>
      <w:marTop w:val="0"/>
      <w:marBottom w:val="0"/>
      <w:divBdr>
        <w:top w:val="none" w:sz="0" w:space="0" w:color="auto"/>
        <w:left w:val="none" w:sz="0" w:space="0" w:color="auto"/>
        <w:bottom w:val="none" w:sz="0" w:space="0" w:color="auto"/>
        <w:right w:val="none" w:sz="0" w:space="0" w:color="auto"/>
      </w:divBdr>
    </w:div>
    <w:div w:id="2024624708">
      <w:bodyDiv w:val="1"/>
      <w:marLeft w:val="0"/>
      <w:marRight w:val="0"/>
      <w:marTop w:val="0"/>
      <w:marBottom w:val="0"/>
      <w:divBdr>
        <w:top w:val="none" w:sz="0" w:space="0" w:color="auto"/>
        <w:left w:val="none" w:sz="0" w:space="0" w:color="auto"/>
        <w:bottom w:val="none" w:sz="0" w:space="0" w:color="auto"/>
        <w:right w:val="none" w:sz="0" w:space="0" w:color="auto"/>
      </w:divBdr>
    </w:div>
    <w:div w:id="2030987226">
      <w:bodyDiv w:val="1"/>
      <w:marLeft w:val="0"/>
      <w:marRight w:val="0"/>
      <w:marTop w:val="0"/>
      <w:marBottom w:val="0"/>
      <w:divBdr>
        <w:top w:val="none" w:sz="0" w:space="0" w:color="auto"/>
        <w:left w:val="none" w:sz="0" w:space="0" w:color="auto"/>
        <w:bottom w:val="none" w:sz="0" w:space="0" w:color="auto"/>
        <w:right w:val="none" w:sz="0" w:space="0" w:color="auto"/>
      </w:divBdr>
    </w:div>
    <w:div w:id="2031030317">
      <w:bodyDiv w:val="1"/>
      <w:marLeft w:val="0"/>
      <w:marRight w:val="0"/>
      <w:marTop w:val="0"/>
      <w:marBottom w:val="0"/>
      <w:divBdr>
        <w:top w:val="none" w:sz="0" w:space="0" w:color="auto"/>
        <w:left w:val="none" w:sz="0" w:space="0" w:color="auto"/>
        <w:bottom w:val="none" w:sz="0" w:space="0" w:color="auto"/>
        <w:right w:val="none" w:sz="0" w:space="0" w:color="auto"/>
      </w:divBdr>
    </w:div>
    <w:div w:id="2036929612">
      <w:bodyDiv w:val="1"/>
      <w:marLeft w:val="0"/>
      <w:marRight w:val="0"/>
      <w:marTop w:val="0"/>
      <w:marBottom w:val="0"/>
      <w:divBdr>
        <w:top w:val="none" w:sz="0" w:space="0" w:color="auto"/>
        <w:left w:val="none" w:sz="0" w:space="0" w:color="auto"/>
        <w:bottom w:val="none" w:sz="0" w:space="0" w:color="auto"/>
        <w:right w:val="none" w:sz="0" w:space="0" w:color="auto"/>
      </w:divBdr>
    </w:div>
    <w:div w:id="2048554780">
      <w:bodyDiv w:val="1"/>
      <w:marLeft w:val="0"/>
      <w:marRight w:val="0"/>
      <w:marTop w:val="0"/>
      <w:marBottom w:val="0"/>
      <w:divBdr>
        <w:top w:val="none" w:sz="0" w:space="0" w:color="auto"/>
        <w:left w:val="none" w:sz="0" w:space="0" w:color="auto"/>
        <w:bottom w:val="none" w:sz="0" w:space="0" w:color="auto"/>
        <w:right w:val="none" w:sz="0" w:space="0" w:color="auto"/>
      </w:divBdr>
    </w:div>
    <w:div w:id="2060278406">
      <w:bodyDiv w:val="1"/>
      <w:marLeft w:val="0"/>
      <w:marRight w:val="0"/>
      <w:marTop w:val="0"/>
      <w:marBottom w:val="0"/>
      <w:divBdr>
        <w:top w:val="none" w:sz="0" w:space="0" w:color="auto"/>
        <w:left w:val="none" w:sz="0" w:space="0" w:color="auto"/>
        <w:bottom w:val="none" w:sz="0" w:space="0" w:color="auto"/>
        <w:right w:val="none" w:sz="0" w:space="0" w:color="auto"/>
      </w:divBdr>
    </w:div>
    <w:div w:id="2090733573">
      <w:bodyDiv w:val="1"/>
      <w:marLeft w:val="0"/>
      <w:marRight w:val="0"/>
      <w:marTop w:val="0"/>
      <w:marBottom w:val="0"/>
      <w:divBdr>
        <w:top w:val="none" w:sz="0" w:space="0" w:color="auto"/>
        <w:left w:val="none" w:sz="0" w:space="0" w:color="auto"/>
        <w:bottom w:val="none" w:sz="0" w:space="0" w:color="auto"/>
        <w:right w:val="none" w:sz="0" w:space="0" w:color="auto"/>
      </w:divBdr>
    </w:div>
    <w:div w:id="2090885712">
      <w:bodyDiv w:val="1"/>
      <w:marLeft w:val="0"/>
      <w:marRight w:val="0"/>
      <w:marTop w:val="0"/>
      <w:marBottom w:val="0"/>
      <w:divBdr>
        <w:top w:val="none" w:sz="0" w:space="0" w:color="auto"/>
        <w:left w:val="none" w:sz="0" w:space="0" w:color="auto"/>
        <w:bottom w:val="none" w:sz="0" w:space="0" w:color="auto"/>
        <w:right w:val="none" w:sz="0" w:space="0" w:color="auto"/>
      </w:divBdr>
    </w:div>
    <w:div w:id="2091343200">
      <w:bodyDiv w:val="1"/>
      <w:marLeft w:val="0"/>
      <w:marRight w:val="0"/>
      <w:marTop w:val="0"/>
      <w:marBottom w:val="0"/>
      <w:divBdr>
        <w:top w:val="none" w:sz="0" w:space="0" w:color="auto"/>
        <w:left w:val="none" w:sz="0" w:space="0" w:color="auto"/>
        <w:bottom w:val="none" w:sz="0" w:space="0" w:color="auto"/>
        <w:right w:val="none" w:sz="0" w:space="0" w:color="auto"/>
      </w:divBdr>
    </w:div>
    <w:div w:id="2102605974">
      <w:bodyDiv w:val="1"/>
      <w:marLeft w:val="0"/>
      <w:marRight w:val="0"/>
      <w:marTop w:val="0"/>
      <w:marBottom w:val="0"/>
      <w:divBdr>
        <w:top w:val="none" w:sz="0" w:space="0" w:color="auto"/>
        <w:left w:val="none" w:sz="0" w:space="0" w:color="auto"/>
        <w:bottom w:val="none" w:sz="0" w:space="0" w:color="auto"/>
        <w:right w:val="none" w:sz="0" w:space="0" w:color="auto"/>
      </w:divBdr>
    </w:div>
    <w:div w:id="2116435401">
      <w:bodyDiv w:val="1"/>
      <w:marLeft w:val="0"/>
      <w:marRight w:val="0"/>
      <w:marTop w:val="0"/>
      <w:marBottom w:val="0"/>
      <w:divBdr>
        <w:top w:val="none" w:sz="0" w:space="0" w:color="auto"/>
        <w:left w:val="none" w:sz="0" w:space="0" w:color="auto"/>
        <w:bottom w:val="none" w:sz="0" w:space="0" w:color="auto"/>
        <w:right w:val="none" w:sz="0" w:space="0" w:color="auto"/>
      </w:divBdr>
    </w:div>
    <w:div w:id="2119828796">
      <w:bodyDiv w:val="1"/>
      <w:marLeft w:val="0"/>
      <w:marRight w:val="0"/>
      <w:marTop w:val="0"/>
      <w:marBottom w:val="0"/>
      <w:divBdr>
        <w:top w:val="none" w:sz="0" w:space="0" w:color="auto"/>
        <w:left w:val="none" w:sz="0" w:space="0" w:color="auto"/>
        <w:bottom w:val="none" w:sz="0" w:space="0" w:color="auto"/>
        <w:right w:val="none" w:sz="0" w:space="0" w:color="auto"/>
      </w:divBdr>
    </w:div>
    <w:div w:id="2120566845">
      <w:bodyDiv w:val="1"/>
      <w:marLeft w:val="0"/>
      <w:marRight w:val="0"/>
      <w:marTop w:val="0"/>
      <w:marBottom w:val="0"/>
      <w:divBdr>
        <w:top w:val="none" w:sz="0" w:space="0" w:color="auto"/>
        <w:left w:val="none" w:sz="0" w:space="0" w:color="auto"/>
        <w:bottom w:val="none" w:sz="0" w:space="0" w:color="auto"/>
        <w:right w:val="none" w:sz="0" w:space="0" w:color="auto"/>
      </w:divBdr>
    </w:div>
    <w:div w:id="2133548887">
      <w:bodyDiv w:val="1"/>
      <w:marLeft w:val="0"/>
      <w:marRight w:val="0"/>
      <w:marTop w:val="0"/>
      <w:marBottom w:val="0"/>
      <w:divBdr>
        <w:top w:val="none" w:sz="0" w:space="0" w:color="auto"/>
        <w:left w:val="none" w:sz="0" w:space="0" w:color="auto"/>
        <w:bottom w:val="none" w:sz="0" w:space="0" w:color="auto"/>
        <w:right w:val="none" w:sz="0" w:space="0" w:color="auto"/>
      </w:divBdr>
      <w:divsChild>
        <w:div w:id="382170983">
          <w:marLeft w:val="0"/>
          <w:marRight w:val="0"/>
          <w:marTop w:val="0"/>
          <w:marBottom w:val="0"/>
          <w:divBdr>
            <w:top w:val="none" w:sz="0" w:space="0" w:color="auto"/>
            <w:left w:val="none" w:sz="0" w:space="0" w:color="auto"/>
            <w:bottom w:val="none" w:sz="0" w:space="0" w:color="auto"/>
            <w:right w:val="none" w:sz="0" w:space="0" w:color="auto"/>
          </w:divBdr>
        </w:div>
        <w:div w:id="1546408352">
          <w:marLeft w:val="0"/>
          <w:marRight w:val="0"/>
          <w:marTop w:val="0"/>
          <w:marBottom w:val="0"/>
          <w:divBdr>
            <w:top w:val="none" w:sz="0" w:space="0" w:color="auto"/>
            <w:left w:val="none" w:sz="0" w:space="0" w:color="auto"/>
            <w:bottom w:val="none" w:sz="0" w:space="0" w:color="auto"/>
            <w:right w:val="none" w:sz="0" w:space="0" w:color="auto"/>
          </w:divBdr>
        </w:div>
        <w:div w:id="2088913083">
          <w:marLeft w:val="0"/>
          <w:marRight w:val="0"/>
          <w:marTop w:val="0"/>
          <w:marBottom w:val="0"/>
          <w:divBdr>
            <w:top w:val="none" w:sz="0" w:space="0" w:color="auto"/>
            <w:left w:val="none" w:sz="0" w:space="0" w:color="auto"/>
            <w:bottom w:val="none" w:sz="0" w:space="0" w:color="auto"/>
            <w:right w:val="none" w:sz="0" w:space="0" w:color="auto"/>
          </w:divBdr>
        </w:div>
        <w:div w:id="1499230276">
          <w:marLeft w:val="0"/>
          <w:marRight w:val="0"/>
          <w:marTop w:val="0"/>
          <w:marBottom w:val="0"/>
          <w:divBdr>
            <w:top w:val="none" w:sz="0" w:space="0" w:color="auto"/>
            <w:left w:val="none" w:sz="0" w:space="0" w:color="auto"/>
            <w:bottom w:val="none" w:sz="0" w:space="0" w:color="auto"/>
            <w:right w:val="none" w:sz="0" w:space="0" w:color="auto"/>
          </w:divBdr>
        </w:div>
        <w:div w:id="266813664">
          <w:marLeft w:val="0"/>
          <w:marRight w:val="0"/>
          <w:marTop w:val="0"/>
          <w:marBottom w:val="0"/>
          <w:divBdr>
            <w:top w:val="none" w:sz="0" w:space="0" w:color="auto"/>
            <w:left w:val="none" w:sz="0" w:space="0" w:color="auto"/>
            <w:bottom w:val="none" w:sz="0" w:space="0" w:color="auto"/>
            <w:right w:val="none" w:sz="0" w:space="0" w:color="auto"/>
          </w:divBdr>
        </w:div>
      </w:divsChild>
    </w:div>
    <w:div w:id="2142845629">
      <w:bodyDiv w:val="1"/>
      <w:marLeft w:val="0"/>
      <w:marRight w:val="0"/>
      <w:marTop w:val="0"/>
      <w:marBottom w:val="0"/>
      <w:divBdr>
        <w:top w:val="none" w:sz="0" w:space="0" w:color="auto"/>
        <w:left w:val="none" w:sz="0" w:space="0" w:color="auto"/>
        <w:bottom w:val="none" w:sz="0" w:space="0" w:color="auto"/>
        <w:right w:val="none" w:sz="0" w:space="0" w:color="auto"/>
      </w:divBdr>
      <w:divsChild>
        <w:div w:id="692338826">
          <w:marLeft w:val="0"/>
          <w:marRight w:val="0"/>
          <w:marTop w:val="0"/>
          <w:marBottom w:val="0"/>
          <w:divBdr>
            <w:top w:val="none" w:sz="0" w:space="0" w:color="auto"/>
            <w:left w:val="none" w:sz="0" w:space="0" w:color="auto"/>
            <w:bottom w:val="none" w:sz="0" w:space="0" w:color="auto"/>
            <w:right w:val="none" w:sz="0" w:space="0" w:color="auto"/>
          </w:divBdr>
        </w:div>
        <w:div w:id="2022779805">
          <w:marLeft w:val="0"/>
          <w:marRight w:val="0"/>
          <w:marTop w:val="0"/>
          <w:marBottom w:val="0"/>
          <w:divBdr>
            <w:top w:val="none" w:sz="0" w:space="0" w:color="auto"/>
            <w:left w:val="none" w:sz="0" w:space="0" w:color="auto"/>
            <w:bottom w:val="none" w:sz="0" w:space="0" w:color="auto"/>
            <w:right w:val="none" w:sz="0" w:space="0" w:color="auto"/>
          </w:divBdr>
        </w:div>
        <w:div w:id="987437427">
          <w:marLeft w:val="0"/>
          <w:marRight w:val="0"/>
          <w:marTop w:val="0"/>
          <w:marBottom w:val="0"/>
          <w:divBdr>
            <w:top w:val="none" w:sz="0" w:space="0" w:color="auto"/>
            <w:left w:val="none" w:sz="0" w:space="0" w:color="auto"/>
            <w:bottom w:val="none" w:sz="0" w:space="0" w:color="auto"/>
            <w:right w:val="none" w:sz="0" w:space="0" w:color="auto"/>
          </w:divBdr>
        </w:div>
        <w:div w:id="1563129253">
          <w:marLeft w:val="0"/>
          <w:marRight w:val="0"/>
          <w:marTop w:val="0"/>
          <w:marBottom w:val="0"/>
          <w:divBdr>
            <w:top w:val="none" w:sz="0" w:space="0" w:color="auto"/>
            <w:left w:val="none" w:sz="0" w:space="0" w:color="auto"/>
            <w:bottom w:val="none" w:sz="0" w:space="0" w:color="auto"/>
            <w:right w:val="none" w:sz="0" w:space="0" w:color="auto"/>
          </w:divBdr>
        </w:div>
        <w:div w:id="1979842638">
          <w:marLeft w:val="0"/>
          <w:marRight w:val="0"/>
          <w:marTop w:val="0"/>
          <w:marBottom w:val="0"/>
          <w:divBdr>
            <w:top w:val="none" w:sz="0" w:space="0" w:color="auto"/>
            <w:left w:val="none" w:sz="0" w:space="0" w:color="auto"/>
            <w:bottom w:val="none" w:sz="0" w:space="0" w:color="auto"/>
            <w:right w:val="none" w:sz="0" w:space="0" w:color="auto"/>
          </w:divBdr>
        </w:div>
        <w:div w:id="925191932">
          <w:marLeft w:val="0"/>
          <w:marRight w:val="0"/>
          <w:marTop w:val="0"/>
          <w:marBottom w:val="0"/>
          <w:divBdr>
            <w:top w:val="none" w:sz="0" w:space="0" w:color="auto"/>
            <w:left w:val="none" w:sz="0" w:space="0" w:color="auto"/>
            <w:bottom w:val="none" w:sz="0" w:space="0" w:color="auto"/>
            <w:right w:val="none" w:sz="0" w:space="0" w:color="auto"/>
          </w:divBdr>
        </w:div>
        <w:div w:id="1155149529">
          <w:marLeft w:val="0"/>
          <w:marRight w:val="0"/>
          <w:marTop w:val="0"/>
          <w:marBottom w:val="0"/>
          <w:divBdr>
            <w:top w:val="none" w:sz="0" w:space="0" w:color="auto"/>
            <w:left w:val="none" w:sz="0" w:space="0" w:color="auto"/>
            <w:bottom w:val="none" w:sz="0" w:space="0" w:color="auto"/>
            <w:right w:val="none" w:sz="0" w:space="0" w:color="auto"/>
          </w:divBdr>
        </w:div>
        <w:div w:id="1363507630">
          <w:marLeft w:val="0"/>
          <w:marRight w:val="0"/>
          <w:marTop w:val="0"/>
          <w:marBottom w:val="0"/>
          <w:divBdr>
            <w:top w:val="none" w:sz="0" w:space="0" w:color="auto"/>
            <w:left w:val="none" w:sz="0" w:space="0" w:color="auto"/>
            <w:bottom w:val="none" w:sz="0" w:space="0" w:color="auto"/>
            <w:right w:val="none" w:sz="0" w:space="0" w:color="auto"/>
          </w:divBdr>
        </w:div>
        <w:div w:id="635525857">
          <w:marLeft w:val="0"/>
          <w:marRight w:val="0"/>
          <w:marTop w:val="0"/>
          <w:marBottom w:val="0"/>
          <w:divBdr>
            <w:top w:val="none" w:sz="0" w:space="0" w:color="auto"/>
            <w:left w:val="none" w:sz="0" w:space="0" w:color="auto"/>
            <w:bottom w:val="none" w:sz="0" w:space="0" w:color="auto"/>
            <w:right w:val="none" w:sz="0" w:space="0" w:color="auto"/>
          </w:divBdr>
        </w:div>
        <w:div w:id="181671063">
          <w:marLeft w:val="0"/>
          <w:marRight w:val="0"/>
          <w:marTop w:val="0"/>
          <w:marBottom w:val="0"/>
          <w:divBdr>
            <w:top w:val="none" w:sz="0" w:space="0" w:color="auto"/>
            <w:left w:val="none" w:sz="0" w:space="0" w:color="auto"/>
            <w:bottom w:val="none" w:sz="0" w:space="0" w:color="auto"/>
            <w:right w:val="none" w:sz="0" w:space="0" w:color="auto"/>
          </w:divBdr>
        </w:div>
        <w:div w:id="1834250760">
          <w:marLeft w:val="0"/>
          <w:marRight w:val="0"/>
          <w:marTop w:val="0"/>
          <w:marBottom w:val="0"/>
          <w:divBdr>
            <w:top w:val="none" w:sz="0" w:space="0" w:color="auto"/>
            <w:left w:val="none" w:sz="0" w:space="0" w:color="auto"/>
            <w:bottom w:val="none" w:sz="0" w:space="0" w:color="auto"/>
            <w:right w:val="none" w:sz="0" w:space="0" w:color="auto"/>
          </w:divBdr>
        </w:div>
        <w:div w:id="1290162860">
          <w:marLeft w:val="0"/>
          <w:marRight w:val="0"/>
          <w:marTop w:val="0"/>
          <w:marBottom w:val="0"/>
          <w:divBdr>
            <w:top w:val="none" w:sz="0" w:space="0" w:color="auto"/>
            <w:left w:val="none" w:sz="0" w:space="0" w:color="auto"/>
            <w:bottom w:val="none" w:sz="0" w:space="0" w:color="auto"/>
            <w:right w:val="none" w:sz="0" w:space="0" w:color="auto"/>
          </w:divBdr>
        </w:div>
        <w:div w:id="1006860075">
          <w:marLeft w:val="0"/>
          <w:marRight w:val="0"/>
          <w:marTop w:val="0"/>
          <w:marBottom w:val="0"/>
          <w:divBdr>
            <w:top w:val="none" w:sz="0" w:space="0" w:color="auto"/>
            <w:left w:val="none" w:sz="0" w:space="0" w:color="auto"/>
            <w:bottom w:val="none" w:sz="0" w:space="0" w:color="auto"/>
            <w:right w:val="none" w:sz="0" w:space="0" w:color="auto"/>
          </w:divBdr>
        </w:div>
        <w:div w:id="1642345781">
          <w:marLeft w:val="0"/>
          <w:marRight w:val="0"/>
          <w:marTop w:val="0"/>
          <w:marBottom w:val="0"/>
          <w:divBdr>
            <w:top w:val="none" w:sz="0" w:space="0" w:color="auto"/>
            <w:left w:val="none" w:sz="0" w:space="0" w:color="auto"/>
            <w:bottom w:val="none" w:sz="0" w:space="0" w:color="auto"/>
            <w:right w:val="none" w:sz="0" w:space="0" w:color="auto"/>
          </w:divBdr>
        </w:div>
        <w:div w:id="1195919752">
          <w:marLeft w:val="0"/>
          <w:marRight w:val="0"/>
          <w:marTop w:val="0"/>
          <w:marBottom w:val="0"/>
          <w:divBdr>
            <w:top w:val="none" w:sz="0" w:space="0" w:color="auto"/>
            <w:left w:val="none" w:sz="0" w:space="0" w:color="auto"/>
            <w:bottom w:val="none" w:sz="0" w:space="0" w:color="auto"/>
            <w:right w:val="none" w:sz="0" w:space="0" w:color="auto"/>
          </w:divBdr>
        </w:div>
        <w:div w:id="78059835">
          <w:marLeft w:val="0"/>
          <w:marRight w:val="0"/>
          <w:marTop w:val="0"/>
          <w:marBottom w:val="0"/>
          <w:divBdr>
            <w:top w:val="none" w:sz="0" w:space="0" w:color="auto"/>
            <w:left w:val="none" w:sz="0" w:space="0" w:color="auto"/>
            <w:bottom w:val="none" w:sz="0" w:space="0" w:color="auto"/>
            <w:right w:val="none" w:sz="0" w:space="0" w:color="auto"/>
          </w:divBdr>
        </w:div>
        <w:div w:id="1929121830">
          <w:marLeft w:val="0"/>
          <w:marRight w:val="0"/>
          <w:marTop w:val="0"/>
          <w:marBottom w:val="0"/>
          <w:divBdr>
            <w:top w:val="none" w:sz="0" w:space="0" w:color="auto"/>
            <w:left w:val="none" w:sz="0" w:space="0" w:color="auto"/>
            <w:bottom w:val="none" w:sz="0" w:space="0" w:color="auto"/>
            <w:right w:val="none" w:sz="0" w:space="0" w:color="auto"/>
          </w:divBdr>
        </w:div>
        <w:div w:id="511192062">
          <w:marLeft w:val="0"/>
          <w:marRight w:val="0"/>
          <w:marTop w:val="0"/>
          <w:marBottom w:val="0"/>
          <w:divBdr>
            <w:top w:val="none" w:sz="0" w:space="0" w:color="auto"/>
            <w:left w:val="none" w:sz="0" w:space="0" w:color="auto"/>
            <w:bottom w:val="none" w:sz="0" w:space="0" w:color="auto"/>
            <w:right w:val="none" w:sz="0" w:space="0" w:color="auto"/>
          </w:divBdr>
        </w:div>
        <w:div w:id="1180388802">
          <w:marLeft w:val="0"/>
          <w:marRight w:val="0"/>
          <w:marTop w:val="0"/>
          <w:marBottom w:val="0"/>
          <w:divBdr>
            <w:top w:val="none" w:sz="0" w:space="0" w:color="auto"/>
            <w:left w:val="none" w:sz="0" w:space="0" w:color="auto"/>
            <w:bottom w:val="none" w:sz="0" w:space="0" w:color="auto"/>
            <w:right w:val="none" w:sz="0" w:space="0" w:color="auto"/>
          </w:divBdr>
        </w:div>
        <w:div w:id="459885851">
          <w:marLeft w:val="0"/>
          <w:marRight w:val="0"/>
          <w:marTop w:val="0"/>
          <w:marBottom w:val="0"/>
          <w:divBdr>
            <w:top w:val="none" w:sz="0" w:space="0" w:color="auto"/>
            <w:left w:val="none" w:sz="0" w:space="0" w:color="auto"/>
            <w:bottom w:val="none" w:sz="0" w:space="0" w:color="auto"/>
            <w:right w:val="none" w:sz="0" w:space="0" w:color="auto"/>
          </w:divBdr>
        </w:div>
        <w:div w:id="402530629">
          <w:marLeft w:val="0"/>
          <w:marRight w:val="0"/>
          <w:marTop w:val="0"/>
          <w:marBottom w:val="0"/>
          <w:divBdr>
            <w:top w:val="none" w:sz="0" w:space="0" w:color="auto"/>
            <w:left w:val="none" w:sz="0" w:space="0" w:color="auto"/>
            <w:bottom w:val="none" w:sz="0" w:space="0" w:color="auto"/>
            <w:right w:val="none" w:sz="0" w:space="0" w:color="auto"/>
          </w:divBdr>
        </w:div>
        <w:div w:id="1899633504">
          <w:marLeft w:val="0"/>
          <w:marRight w:val="0"/>
          <w:marTop w:val="0"/>
          <w:marBottom w:val="0"/>
          <w:divBdr>
            <w:top w:val="none" w:sz="0" w:space="0" w:color="auto"/>
            <w:left w:val="none" w:sz="0" w:space="0" w:color="auto"/>
            <w:bottom w:val="none" w:sz="0" w:space="0" w:color="auto"/>
            <w:right w:val="none" w:sz="0" w:space="0" w:color="auto"/>
          </w:divBdr>
        </w:div>
        <w:div w:id="1190531717">
          <w:marLeft w:val="0"/>
          <w:marRight w:val="0"/>
          <w:marTop w:val="0"/>
          <w:marBottom w:val="0"/>
          <w:divBdr>
            <w:top w:val="none" w:sz="0" w:space="0" w:color="auto"/>
            <w:left w:val="none" w:sz="0" w:space="0" w:color="auto"/>
            <w:bottom w:val="none" w:sz="0" w:space="0" w:color="auto"/>
            <w:right w:val="none" w:sz="0" w:space="0" w:color="auto"/>
          </w:divBdr>
        </w:div>
        <w:div w:id="1972705797">
          <w:marLeft w:val="0"/>
          <w:marRight w:val="0"/>
          <w:marTop w:val="0"/>
          <w:marBottom w:val="0"/>
          <w:divBdr>
            <w:top w:val="none" w:sz="0" w:space="0" w:color="auto"/>
            <w:left w:val="none" w:sz="0" w:space="0" w:color="auto"/>
            <w:bottom w:val="none" w:sz="0" w:space="0" w:color="auto"/>
            <w:right w:val="none" w:sz="0" w:space="0" w:color="auto"/>
          </w:divBdr>
        </w:div>
        <w:div w:id="1414862358">
          <w:marLeft w:val="0"/>
          <w:marRight w:val="0"/>
          <w:marTop w:val="0"/>
          <w:marBottom w:val="0"/>
          <w:divBdr>
            <w:top w:val="none" w:sz="0" w:space="0" w:color="auto"/>
            <w:left w:val="none" w:sz="0" w:space="0" w:color="auto"/>
            <w:bottom w:val="none" w:sz="0" w:space="0" w:color="auto"/>
            <w:right w:val="none" w:sz="0" w:space="0" w:color="auto"/>
          </w:divBdr>
        </w:div>
        <w:div w:id="1771966593">
          <w:marLeft w:val="0"/>
          <w:marRight w:val="0"/>
          <w:marTop w:val="0"/>
          <w:marBottom w:val="0"/>
          <w:divBdr>
            <w:top w:val="none" w:sz="0" w:space="0" w:color="auto"/>
            <w:left w:val="none" w:sz="0" w:space="0" w:color="auto"/>
            <w:bottom w:val="none" w:sz="0" w:space="0" w:color="auto"/>
            <w:right w:val="none" w:sz="0" w:space="0" w:color="auto"/>
          </w:divBdr>
        </w:div>
        <w:div w:id="522210169">
          <w:marLeft w:val="0"/>
          <w:marRight w:val="0"/>
          <w:marTop w:val="0"/>
          <w:marBottom w:val="0"/>
          <w:divBdr>
            <w:top w:val="none" w:sz="0" w:space="0" w:color="auto"/>
            <w:left w:val="none" w:sz="0" w:space="0" w:color="auto"/>
            <w:bottom w:val="none" w:sz="0" w:space="0" w:color="auto"/>
            <w:right w:val="none" w:sz="0" w:space="0" w:color="auto"/>
          </w:divBdr>
        </w:div>
      </w:divsChild>
    </w:div>
    <w:div w:id="2142961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bi.mineducacion.gov.co:8380/eportal/web/planeacion-basica/tasa-de-cobertura-neta-x-municipio" TargetMode="External"/><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5.jpeg"/><Relationship Id="rId38" Type="http://schemas.openxmlformats.org/officeDocument/2006/relationships/footer" Target="footer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14.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hyperlink" Target="http://bi.mineducacion.gov.co:8380/eportal/web/planeacion-basica/tasa-de-cobertura-neta-x-municipio" TargetMode="External"/><Relationship Id="rId28" Type="http://schemas.openxmlformats.org/officeDocument/2006/relationships/image" Target="media/image10.png"/><Relationship Id="rId36" Type="http://schemas.openxmlformats.org/officeDocument/2006/relationships/hyperlink" Target="https://www.chia-cundinamarca.gov.co/index.php/configuracion-del-sitio/educacion/documentos" TargetMode="External"/><Relationship Id="rId10" Type="http://schemas.openxmlformats.org/officeDocument/2006/relationships/chart" Target="charts/chart1.xml"/><Relationship Id="rId19" Type="http://schemas.openxmlformats.org/officeDocument/2006/relationships/hyperlink" Target="https://cundinamarca-map.maps.arcgis.com/apps/MapSeries/index.html?appid=82efa6f84b3545189c36665d23bcea95" TargetMode="External"/><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image" Target="media/image6.png"/><Relationship Id="rId27" Type="http://schemas.openxmlformats.org/officeDocument/2006/relationships/hyperlink" Target="https://terridata.dnp.gov.co/index-app.html" TargetMode="External"/><Relationship Id="rId30" Type="http://schemas.openxmlformats.org/officeDocument/2006/relationships/image" Target="media/image12.png"/><Relationship Id="rId35" Type="http://schemas.openxmlformats.org/officeDocument/2006/relationships/image" Target="media/image17.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iradmin3\Documents\EMPALME\graficas%20plan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sz="1200">
                <a:latin typeface="Arial" pitchFamily="34" charset="0"/>
                <a:cs typeface="Arial" pitchFamily="34" charset="0"/>
              </a:rPr>
              <a:t>DOCENTES DE AULA</a:t>
            </a:r>
          </a:p>
        </c:rich>
      </c:tx>
      <c:overlay val="0"/>
    </c:title>
    <c:autoTitleDeleted val="0"/>
    <c:plotArea>
      <c:layout/>
      <c:pieChart>
        <c:varyColors val="1"/>
        <c:ser>
          <c:idx val="0"/>
          <c:order val="0"/>
          <c:tx>
            <c:strRef>
              <c:f>DOCENTE!$B$1</c:f>
              <c:strCache>
                <c:ptCount val="1"/>
                <c:pt idx="0">
                  <c:v>DOCENTES DE AULA</c:v>
                </c:pt>
              </c:strCache>
            </c:strRef>
          </c:tx>
          <c:dLbls>
            <c:showLegendKey val="0"/>
            <c:showVal val="0"/>
            <c:showCatName val="0"/>
            <c:showSerName val="0"/>
            <c:showPercent val="1"/>
            <c:showBubbleSize val="0"/>
            <c:showLeaderLines val="1"/>
          </c:dLbls>
          <c:cat>
            <c:strRef>
              <c:f>DOCENTE!$A$2:$A$4</c:f>
              <c:strCache>
                <c:ptCount val="3"/>
                <c:pt idx="0">
                  <c:v>PROPIEDAD</c:v>
                </c:pt>
                <c:pt idx="1">
                  <c:v>PERIODO DE PRUEBA</c:v>
                </c:pt>
                <c:pt idx="2">
                  <c:v>PROVISIONAL VACANTE DEFINITIVA</c:v>
                </c:pt>
              </c:strCache>
            </c:strRef>
          </c:cat>
          <c:val>
            <c:numRef>
              <c:f>DOCENTE!$B$2:$B$4</c:f>
              <c:numCache>
                <c:formatCode>General</c:formatCode>
                <c:ptCount val="3"/>
                <c:pt idx="0">
                  <c:v>464</c:v>
                </c:pt>
                <c:pt idx="1">
                  <c:v>6</c:v>
                </c:pt>
                <c:pt idx="2">
                  <c:v>73</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98454E-2502-475D-BD6F-2F2ADF176E14}" type="doc">
      <dgm:prSet loTypeId="urn:microsoft.com/office/officeart/2005/8/layout/lProcess1" loCatId="process" qsTypeId="urn:microsoft.com/office/officeart/2005/8/quickstyle/simple1" qsCatId="simple" csTypeId="urn:microsoft.com/office/officeart/2005/8/colors/colorful4" csCatId="colorful" phldr="1"/>
      <dgm:spPr/>
      <dgm:t>
        <a:bodyPr/>
        <a:lstStyle/>
        <a:p>
          <a:endParaRPr lang="es-CO"/>
        </a:p>
      </dgm:t>
    </dgm:pt>
    <dgm:pt modelId="{6E38C4AD-EBC2-431C-9158-C5E2E32F288D}">
      <dgm:prSet phldrT="[Texto]"/>
      <dgm:spPr/>
      <dgm:t>
        <a:bodyPr/>
        <a:lstStyle/>
        <a:p>
          <a:r>
            <a:rPr lang="es-CO"/>
            <a:t>Gestión de la cobertura del servicio educativo</a:t>
          </a:r>
        </a:p>
      </dgm:t>
    </dgm:pt>
    <dgm:pt modelId="{87E2BC4B-DED1-424F-8D6B-7E0F27B3AB0B}" type="parTrans" cxnId="{DA63B2FE-8842-49D6-A619-B26A633180E8}">
      <dgm:prSet/>
      <dgm:spPr/>
      <dgm:t>
        <a:bodyPr/>
        <a:lstStyle/>
        <a:p>
          <a:endParaRPr lang="es-CO"/>
        </a:p>
      </dgm:t>
    </dgm:pt>
    <dgm:pt modelId="{59AAD091-113A-4FB5-BD20-AD13928EFA5C}" type="sibTrans" cxnId="{DA63B2FE-8842-49D6-A619-B26A633180E8}">
      <dgm:prSet/>
      <dgm:spPr/>
      <dgm:t>
        <a:bodyPr/>
        <a:lstStyle/>
        <a:p>
          <a:endParaRPr lang="es-CO"/>
        </a:p>
      </dgm:t>
    </dgm:pt>
    <dgm:pt modelId="{3673C83A-00B5-4547-94CD-305605215D40}">
      <dgm:prSet phldrT="[Texto]"/>
      <dgm:spPr/>
      <dgm:t>
        <a:bodyPr/>
        <a:lstStyle/>
        <a:p>
          <a:r>
            <a:rPr lang="es-CO"/>
            <a:t>Estrategias de acceso y permanencia en educación inicial</a:t>
          </a:r>
        </a:p>
      </dgm:t>
    </dgm:pt>
    <dgm:pt modelId="{5CCC0EDA-3E35-4810-9AE4-B2E5B846B330}" type="parTrans" cxnId="{944BCAB6-4B98-445F-9FA2-F006A02AE393}">
      <dgm:prSet/>
      <dgm:spPr/>
      <dgm:t>
        <a:bodyPr/>
        <a:lstStyle/>
        <a:p>
          <a:endParaRPr lang="es-CO"/>
        </a:p>
      </dgm:t>
    </dgm:pt>
    <dgm:pt modelId="{734AB6FB-A0F6-4A83-9DCE-9241DFC2C58A}" type="sibTrans" cxnId="{944BCAB6-4B98-445F-9FA2-F006A02AE393}">
      <dgm:prSet/>
      <dgm:spPr/>
      <dgm:t>
        <a:bodyPr/>
        <a:lstStyle/>
        <a:p>
          <a:endParaRPr lang="es-CO"/>
        </a:p>
      </dgm:t>
    </dgm:pt>
    <dgm:pt modelId="{210C7878-1DBB-4E66-AD2C-CAA38C111E08}">
      <dgm:prSet phldrT="[Texto]"/>
      <dgm:spPr/>
      <dgm:t>
        <a:bodyPr/>
        <a:lstStyle/>
        <a:p>
          <a:r>
            <a:rPr lang="es-CO"/>
            <a:t>Gestión de la calidad del servicio educativo</a:t>
          </a:r>
        </a:p>
      </dgm:t>
    </dgm:pt>
    <dgm:pt modelId="{D37841CB-B452-4E4E-B180-69933EFA1AC1}" type="parTrans" cxnId="{58FB4B7B-78C9-41A6-8578-716551C88693}">
      <dgm:prSet/>
      <dgm:spPr/>
      <dgm:t>
        <a:bodyPr/>
        <a:lstStyle/>
        <a:p>
          <a:endParaRPr lang="es-CO"/>
        </a:p>
      </dgm:t>
    </dgm:pt>
    <dgm:pt modelId="{0EB6AAE2-7274-4CC7-8A8A-04A8C28BE985}" type="sibTrans" cxnId="{58FB4B7B-78C9-41A6-8578-716551C88693}">
      <dgm:prSet/>
      <dgm:spPr/>
      <dgm:t>
        <a:bodyPr/>
        <a:lstStyle/>
        <a:p>
          <a:endParaRPr lang="es-CO"/>
        </a:p>
      </dgm:t>
    </dgm:pt>
    <dgm:pt modelId="{808C2CA6-D4B2-4A05-8F29-22081039D848}">
      <dgm:prSet phldrT="[Texto]"/>
      <dgm:spPr/>
      <dgm:t>
        <a:bodyPr/>
        <a:lstStyle/>
        <a:p>
          <a:r>
            <a:rPr lang="es-CO"/>
            <a:t>Estado de la educación inicial</a:t>
          </a:r>
        </a:p>
      </dgm:t>
    </dgm:pt>
    <dgm:pt modelId="{A0CA636A-A67D-48C6-A699-08EC3E7E9B3A}" type="parTrans" cxnId="{8D1093FF-5775-46DB-836A-104CFF09D564}">
      <dgm:prSet/>
      <dgm:spPr/>
      <dgm:t>
        <a:bodyPr/>
        <a:lstStyle/>
        <a:p>
          <a:endParaRPr lang="es-CO"/>
        </a:p>
      </dgm:t>
    </dgm:pt>
    <dgm:pt modelId="{44F9C1A6-0CE9-4F26-961C-5D94AFC66F4A}" type="sibTrans" cxnId="{8D1093FF-5775-46DB-836A-104CFF09D564}">
      <dgm:prSet/>
      <dgm:spPr/>
      <dgm:t>
        <a:bodyPr/>
        <a:lstStyle/>
        <a:p>
          <a:endParaRPr lang="es-CO"/>
        </a:p>
      </dgm:t>
    </dgm:pt>
    <dgm:pt modelId="{93711438-DD09-44D7-A271-60E6BE9D15F5}">
      <dgm:prSet phldrT="[Texto]"/>
      <dgm:spPr/>
      <dgm:t>
        <a:bodyPr/>
        <a:lstStyle/>
        <a:p>
          <a:r>
            <a:rPr lang="es-CO"/>
            <a:t>Gestión de referentes técnicos de educación inicial</a:t>
          </a:r>
        </a:p>
      </dgm:t>
    </dgm:pt>
    <dgm:pt modelId="{32F2A1DF-D72E-4C9E-9F27-67C11338B384}" type="parTrans" cxnId="{D46B3E16-C64C-401F-9F73-1272959CEF3C}">
      <dgm:prSet/>
      <dgm:spPr/>
      <dgm:t>
        <a:bodyPr/>
        <a:lstStyle/>
        <a:p>
          <a:endParaRPr lang="es-CO"/>
        </a:p>
      </dgm:t>
    </dgm:pt>
    <dgm:pt modelId="{6293FBA8-08B3-478B-862D-F568A815027D}" type="sibTrans" cxnId="{D46B3E16-C64C-401F-9F73-1272959CEF3C}">
      <dgm:prSet/>
      <dgm:spPr/>
      <dgm:t>
        <a:bodyPr/>
        <a:lstStyle/>
        <a:p>
          <a:endParaRPr lang="es-CO"/>
        </a:p>
      </dgm:t>
    </dgm:pt>
    <dgm:pt modelId="{85AA59FA-34DA-4326-9309-8C8346A82EA1}">
      <dgm:prSet phldrT="[Texto]"/>
      <dgm:spPr/>
      <dgm:t>
        <a:bodyPr/>
        <a:lstStyle/>
        <a:p>
          <a:r>
            <a:rPr lang="es-CO"/>
            <a:t>Acompañamiento técnico en educación inicial</a:t>
          </a:r>
        </a:p>
      </dgm:t>
    </dgm:pt>
    <dgm:pt modelId="{7E48DC82-0C23-4119-A62E-E977535E52A5}" type="parTrans" cxnId="{D49C71AE-DB90-4CFD-9E41-71E7D7D3C956}">
      <dgm:prSet/>
      <dgm:spPr/>
      <dgm:t>
        <a:bodyPr/>
        <a:lstStyle/>
        <a:p>
          <a:endParaRPr lang="es-CO"/>
        </a:p>
      </dgm:t>
    </dgm:pt>
    <dgm:pt modelId="{CB817390-43E8-4E3D-B22D-4643A3907D75}" type="sibTrans" cxnId="{D49C71AE-DB90-4CFD-9E41-71E7D7D3C956}">
      <dgm:prSet/>
      <dgm:spPr/>
      <dgm:t>
        <a:bodyPr/>
        <a:lstStyle/>
        <a:p>
          <a:endParaRPr lang="es-CO"/>
        </a:p>
      </dgm:t>
    </dgm:pt>
    <dgm:pt modelId="{1F37773D-437A-42EE-8A9E-6F628484C2E8}">
      <dgm:prSet phldrT="[Texto]"/>
      <dgm:spPr/>
      <dgm:t>
        <a:bodyPr/>
        <a:lstStyle/>
        <a:p>
          <a:r>
            <a:rPr lang="es-CO"/>
            <a:t>Guía de registro único de prestadores de educación inicial RUPEI</a:t>
          </a:r>
        </a:p>
      </dgm:t>
    </dgm:pt>
    <dgm:pt modelId="{64513503-A513-47BB-B9D6-D1052A9625B7}" type="parTrans" cxnId="{54198A95-8467-4BE1-ABA4-C89BB450BD14}">
      <dgm:prSet/>
      <dgm:spPr/>
      <dgm:t>
        <a:bodyPr/>
        <a:lstStyle/>
        <a:p>
          <a:endParaRPr lang="es-CO"/>
        </a:p>
      </dgm:t>
    </dgm:pt>
    <dgm:pt modelId="{8ECB2FAE-F64F-4132-972F-4F8FBDF37FF5}" type="sibTrans" cxnId="{54198A95-8467-4BE1-ABA4-C89BB450BD14}">
      <dgm:prSet/>
      <dgm:spPr/>
      <dgm:t>
        <a:bodyPr/>
        <a:lstStyle/>
        <a:p>
          <a:endParaRPr lang="es-CO"/>
        </a:p>
      </dgm:t>
    </dgm:pt>
    <dgm:pt modelId="{A9ABB925-0AEC-4EA5-BB1A-9CB563444B2A}" type="pres">
      <dgm:prSet presAssocID="{8398454E-2502-475D-BD6F-2F2ADF176E14}" presName="Name0" presStyleCnt="0">
        <dgm:presLayoutVars>
          <dgm:dir/>
          <dgm:animLvl val="lvl"/>
          <dgm:resizeHandles val="exact"/>
        </dgm:presLayoutVars>
      </dgm:prSet>
      <dgm:spPr/>
      <dgm:t>
        <a:bodyPr/>
        <a:lstStyle/>
        <a:p>
          <a:endParaRPr lang="es-CO"/>
        </a:p>
      </dgm:t>
    </dgm:pt>
    <dgm:pt modelId="{06E2095D-61A9-432F-B691-1BD7CF5EEBA2}" type="pres">
      <dgm:prSet presAssocID="{6E38C4AD-EBC2-431C-9158-C5E2E32F288D}" presName="vertFlow" presStyleCnt="0"/>
      <dgm:spPr/>
    </dgm:pt>
    <dgm:pt modelId="{F128E0FF-D598-4325-9E99-D35C6FE15E94}" type="pres">
      <dgm:prSet presAssocID="{6E38C4AD-EBC2-431C-9158-C5E2E32F288D}" presName="header" presStyleLbl="node1" presStyleIdx="0" presStyleCnt="2"/>
      <dgm:spPr/>
      <dgm:t>
        <a:bodyPr/>
        <a:lstStyle/>
        <a:p>
          <a:endParaRPr lang="es-CO"/>
        </a:p>
      </dgm:t>
    </dgm:pt>
    <dgm:pt modelId="{0F5AC191-E800-44BC-82EB-B196E1F0DC83}" type="pres">
      <dgm:prSet presAssocID="{5CCC0EDA-3E35-4810-9AE4-B2E5B846B330}" presName="parTrans" presStyleLbl="sibTrans2D1" presStyleIdx="0" presStyleCnt="5"/>
      <dgm:spPr/>
      <dgm:t>
        <a:bodyPr/>
        <a:lstStyle/>
        <a:p>
          <a:endParaRPr lang="es-CO"/>
        </a:p>
      </dgm:t>
    </dgm:pt>
    <dgm:pt modelId="{21F206C7-3781-4ADB-A033-F1D9D1A760C3}" type="pres">
      <dgm:prSet presAssocID="{3673C83A-00B5-4547-94CD-305605215D40}" presName="child" presStyleLbl="alignAccFollowNode1" presStyleIdx="0" presStyleCnt="5">
        <dgm:presLayoutVars>
          <dgm:chMax val="0"/>
          <dgm:bulletEnabled val="1"/>
        </dgm:presLayoutVars>
      </dgm:prSet>
      <dgm:spPr/>
      <dgm:t>
        <a:bodyPr/>
        <a:lstStyle/>
        <a:p>
          <a:endParaRPr lang="es-CO"/>
        </a:p>
      </dgm:t>
    </dgm:pt>
    <dgm:pt modelId="{57CC61F7-42CE-4802-AE2F-5D5692B90895}" type="pres">
      <dgm:prSet presAssocID="{734AB6FB-A0F6-4A83-9DCE-9241DFC2C58A}" presName="sibTrans" presStyleLbl="sibTrans2D1" presStyleIdx="1" presStyleCnt="5"/>
      <dgm:spPr/>
      <dgm:t>
        <a:bodyPr/>
        <a:lstStyle/>
        <a:p>
          <a:endParaRPr lang="es-CO"/>
        </a:p>
      </dgm:t>
    </dgm:pt>
    <dgm:pt modelId="{B7D853BD-442F-48FE-AC93-D618C0E90A56}" type="pres">
      <dgm:prSet presAssocID="{1F37773D-437A-42EE-8A9E-6F628484C2E8}" presName="child" presStyleLbl="alignAccFollowNode1" presStyleIdx="1" presStyleCnt="5">
        <dgm:presLayoutVars>
          <dgm:chMax val="0"/>
          <dgm:bulletEnabled val="1"/>
        </dgm:presLayoutVars>
      </dgm:prSet>
      <dgm:spPr/>
      <dgm:t>
        <a:bodyPr/>
        <a:lstStyle/>
        <a:p>
          <a:endParaRPr lang="es-CO"/>
        </a:p>
      </dgm:t>
    </dgm:pt>
    <dgm:pt modelId="{B54D9BED-E393-4670-8A61-17DEF9D5B59A}" type="pres">
      <dgm:prSet presAssocID="{6E38C4AD-EBC2-431C-9158-C5E2E32F288D}" presName="hSp" presStyleCnt="0"/>
      <dgm:spPr/>
    </dgm:pt>
    <dgm:pt modelId="{E4759C30-AC4A-4635-826E-D6125DF23F99}" type="pres">
      <dgm:prSet presAssocID="{210C7878-1DBB-4E66-AD2C-CAA38C111E08}" presName="vertFlow" presStyleCnt="0"/>
      <dgm:spPr/>
    </dgm:pt>
    <dgm:pt modelId="{6B53B5F0-2F2E-420F-927F-4A2DA9264B0B}" type="pres">
      <dgm:prSet presAssocID="{210C7878-1DBB-4E66-AD2C-CAA38C111E08}" presName="header" presStyleLbl="node1" presStyleIdx="1" presStyleCnt="2"/>
      <dgm:spPr/>
      <dgm:t>
        <a:bodyPr/>
        <a:lstStyle/>
        <a:p>
          <a:endParaRPr lang="es-CO"/>
        </a:p>
      </dgm:t>
    </dgm:pt>
    <dgm:pt modelId="{AD3429E1-E7B7-440C-9326-34C4CE45AD75}" type="pres">
      <dgm:prSet presAssocID="{A0CA636A-A67D-48C6-A699-08EC3E7E9B3A}" presName="parTrans" presStyleLbl="sibTrans2D1" presStyleIdx="2" presStyleCnt="5"/>
      <dgm:spPr/>
      <dgm:t>
        <a:bodyPr/>
        <a:lstStyle/>
        <a:p>
          <a:endParaRPr lang="es-CO"/>
        </a:p>
      </dgm:t>
    </dgm:pt>
    <dgm:pt modelId="{D92BA812-853E-4CE6-BF37-209B36971AB0}" type="pres">
      <dgm:prSet presAssocID="{808C2CA6-D4B2-4A05-8F29-22081039D848}" presName="child" presStyleLbl="alignAccFollowNode1" presStyleIdx="2" presStyleCnt="5">
        <dgm:presLayoutVars>
          <dgm:chMax val="0"/>
          <dgm:bulletEnabled val="1"/>
        </dgm:presLayoutVars>
      </dgm:prSet>
      <dgm:spPr/>
      <dgm:t>
        <a:bodyPr/>
        <a:lstStyle/>
        <a:p>
          <a:endParaRPr lang="es-CO"/>
        </a:p>
      </dgm:t>
    </dgm:pt>
    <dgm:pt modelId="{B240C9F7-E4D9-4A24-9BC0-9BF0B2C4D9CE}" type="pres">
      <dgm:prSet presAssocID="{44F9C1A6-0CE9-4F26-961C-5D94AFC66F4A}" presName="sibTrans" presStyleLbl="sibTrans2D1" presStyleIdx="3" presStyleCnt="5"/>
      <dgm:spPr/>
      <dgm:t>
        <a:bodyPr/>
        <a:lstStyle/>
        <a:p>
          <a:endParaRPr lang="es-CO"/>
        </a:p>
      </dgm:t>
    </dgm:pt>
    <dgm:pt modelId="{5D0D1281-CBD0-4571-BDFE-AA8C01EF92C5}" type="pres">
      <dgm:prSet presAssocID="{93711438-DD09-44D7-A271-60E6BE9D15F5}" presName="child" presStyleLbl="alignAccFollowNode1" presStyleIdx="3" presStyleCnt="5">
        <dgm:presLayoutVars>
          <dgm:chMax val="0"/>
          <dgm:bulletEnabled val="1"/>
        </dgm:presLayoutVars>
      </dgm:prSet>
      <dgm:spPr/>
      <dgm:t>
        <a:bodyPr/>
        <a:lstStyle/>
        <a:p>
          <a:endParaRPr lang="es-CO"/>
        </a:p>
      </dgm:t>
    </dgm:pt>
    <dgm:pt modelId="{0AF0E76C-70DE-4AEB-8172-D317371A243E}" type="pres">
      <dgm:prSet presAssocID="{6293FBA8-08B3-478B-862D-F568A815027D}" presName="sibTrans" presStyleLbl="sibTrans2D1" presStyleIdx="4" presStyleCnt="5"/>
      <dgm:spPr/>
      <dgm:t>
        <a:bodyPr/>
        <a:lstStyle/>
        <a:p>
          <a:endParaRPr lang="es-CO"/>
        </a:p>
      </dgm:t>
    </dgm:pt>
    <dgm:pt modelId="{B7B40EC0-2E0C-40AC-ADEB-9192709D3265}" type="pres">
      <dgm:prSet presAssocID="{85AA59FA-34DA-4326-9309-8C8346A82EA1}" presName="child" presStyleLbl="alignAccFollowNode1" presStyleIdx="4" presStyleCnt="5">
        <dgm:presLayoutVars>
          <dgm:chMax val="0"/>
          <dgm:bulletEnabled val="1"/>
        </dgm:presLayoutVars>
      </dgm:prSet>
      <dgm:spPr/>
      <dgm:t>
        <a:bodyPr/>
        <a:lstStyle/>
        <a:p>
          <a:endParaRPr lang="es-CO"/>
        </a:p>
      </dgm:t>
    </dgm:pt>
  </dgm:ptLst>
  <dgm:cxnLst>
    <dgm:cxn modelId="{152A21F1-AAF2-48F2-B1A5-C83C3D630C0C}" type="presOf" srcId="{6E38C4AD-EBC2-431C-9158-C5E2E32F288D}" destId="{F128E0FF-D598-4325-9E99-D35C6FE15E94}" srcOrd="0" destOrd="0" presId="urn:microsoft.com/office/officeart/2005/8/layout/lProcess1"/>
    <dgm:cxn modelId="{09458C26-83E1-4D21-AA3D-E53058950FA4}" type="presOf" srcId="{44F9C1A6-0CE9-4F26-961C-5D94AFC66F4A}" destId="{B240C9F7-E4D9-4A24-9BC0-9BF0B2C4D9CE}" srcOrd="0" destOrd="0" presId="urn:microsoft.com/office/officeart/2005/8/layout/lProcess1"/>
    <dgm:cxn modelId="{D46B3E16-C64C-401F-9F73-1272959CEF3C}" srcId="{210C7878-1DBB-4E66-AD2C-CAA38C111E08}" destId="{93711438-DD09-44D7-A271-60E6BE9D15F5}" srcOrd="1" destOrd="0" parTransId="{32F2A1DF-D72E-4C9E-9F27-67C11338B384}" sibTransId="{6293FBA8-08B3-478B-862D-F568A815027D}"/>
    <dgm:cxn modelId="{B954A642-611F-4DB8-9735-FA83C9139CA6}" type="presOf" srcId="{808C2CA6-D4B2-4A05-8F29-22081039D848}" destId="{D92BA812-853E-4CE6-BF37-209B36971AB0}" srcOrd="0" destOrd="0" presId="urn:microsoft.com/office/officeart/2005/8/layout/lProcess1"/>
    <dgm:cxn modelId="{D5B2E6AD-CE99-453A-A8B9-52013F071862}" type="presOf" srcId="{A0CA636A-A67D-48C6-A699-08EC3E7E9B3A}" destId="{AD3429E1-E7B7-440C-9326-34C4CE45AD75}" srcOrd="0" destOrd="0" presId="urn:microsoft.com/office/officeart/2005/8/layout/lProcess1"/>
    <dgm:cxn modelId="{944BCAB6-4B98-445F-9FA2-F006A02AE393}" srcId="{6E38C4AD-EBC2-431C-9158-C5E2E32F288D}" destId="{3673C83A-00B5-4547-94CD-305605215D40}" srcOrd="0" destOrd="0" parTransId="{5CCC0EDA-3E35-4810-9AE4-B2E5B846B330}" sibTransId="{734AB6FB-A0F6-4A83-9DCE-9241DFC2C58A}"/>
    <dgm:cxn modelId="{541E483F-7083-4E8C-AC16-F9A880772BE6}" type="presOf" srcId="{85AA59FA-34DA-4326-9309-8C8346A82EA1}" destId="{B7B40EC0-2E0C-40AC-ADEB-9192709D3265}" srcOrd="0" destOrd="0" presId="urn:microsoft.com/office/officeart/2005/8/layout/lProcess1"/>
    <dgm:cxn modelId="{DA63B2FE-8842-49D6-A619-B26A633180E8}" srcId="{8398454E-2502-475D-BD6F-2F2ADF176E14}" destId="{6E38C4AD-EBC2-431C-9158-C5E2E32F288D}" srcOrd="0" destOrd="0" parTransId="{87E2BC4B-DED1-424F-8D6B-7E0F27B3AB0B}" sibTransId="{59AAD091-113A-4FB5-BD20-AD13928EFA5C}"/>
    <dgm:cxn modelId="{B1F8AFB9-93E6-4BB5-8D15-B0031836EB8D}" type="presOf" srcId="{1F37773D-437A-42EE-8A9E-6F628484C2E8}" destId="{B7D853BD-442F-48FE-AC93-D618C0E90A56}" srcOrd="0" destOrd="0" presId="urn:microsoft.com/office/officeart/2005/8/layout/lProcess1"/>
    <dgm:cxn modelId="{58FB4B7B-78C9-41A6-8578-716551C88693}" srcId="{8398454E-2502-475D-BD6F-2F2ADF176E14}" destId="{210C7878-1DBB-4E66-AD2C-CAA38C111E08}" srcOrd="1" destOrd="0" parTransId="{D37841CB-B452-4E4E-B180-69933EFA1AC1}" sibTransId="{0EB6AAE2-7274-4CC7-8A8A-04A8C28BE985}"/>
    <dgm:cxn modelId="{8D1093FF-5775-46DB-836A-104CFF09D564}" srcId="{210C7878-1DBB-4E66-AD2C-CAA38C111E08}" destId="{808C2CA6-D4B2-4A05-8F29-22081039D848}" srcOrd="0" destOrd="0" parTransId="{A0CA636A-A67D-48C6-A699-08EC3E7E9B3A}" sibTransId="{44F9C1A6-0CE9-4F26-961C-5D94AFC66F4A}"/>
    <dgm:cxn modelId="{E5A1AE08-F0BE-4C19-83B1-672B761B37AE}" type="presOf" srcId="{3673C83A-00B5-4547-94CD-305605215D40}" destId="{21F206C7-3781-4ADB-A033-F1D9D1A760C3}" srcOrd="0" destOrd="0" presId="urn:microsoft.com/office/officeart/2005/8/layout/lProcess1"/>
    <dgm:cxn modelId="{BDE3E78F-4F7F-4B30-967B-90823E17B88A}" type="presOf" srcId="{210C7878-1DBB-4E66-AD2C-CAA38C111E08}" destId="{6B53B5F0-2F2E-420F-927F-4A2DA9264B0B}" srcOrd="0" destOrd="0" presId="urn:microsoft.com/office/officeart/2005/8/layout/lProcess1"/>
    <dgm:cxn modelId="{8C611A4E-FEB4-4538-B399-9D5E70F2A728}" type="presOf" srcId="{5CCC0EDA-3E35-4810-9AE4-B2E5B846B330}" destId="{0F5AC191-E800-44BC-82EB-B196E1F0DC83}" srcOrd="0" destOrd="0" presId="urn:microsoft.com/office/officeart/2005/8/layout/lProcess1"/>
    <dgm:cxn modelId="{54198A95-8467-4BE1-ABA4-C89BB450BD14}" srcId="{6E38C4AD-EBC2-431C-9158-C5E2E32F288D}" destId="{1F37773D-437A-42EE-8A9E-6F628484C2E8}" srcOrd="1" destOrd="0" parTransId="{64513503-A513-47BB-B9D6-D1052A9625B7}" sibTransId="{8ECB2FAE-F64F-4132-972F-4F8FBDF37FF5}"/>
    <dgm:cxn modelId="{711A54E2-EE84-439A-B25D-723907184210}" type="presOf" srcId="{8398454E-2502-475D-BD6F-2F2ADF176E14}" destId="{A9ABB925-0AEC-4EA5-BB1A-9CB563444B2A}" srcOrd="0" destOrd="0" presId="urn:microsoft.com/office/officeart/2005/8/layout/lProcess1"/>
    <dgm:cxn modelId="{D49C71AE-DB90-4CFD-9E41-71E7D7D3C956}" srcId="{210C7878-1DBB-4E66-AD2C-CAA38C111E08}" destId="{85AA59FA-34DA-4326-9309-8C8346A82EA1}" srcOrd="2" destOrd="0" parTransId="{7E48DC82-0C23-4119-A62E-E977535E52A5}" sibTransId="{CB817390-43E8-4E3D-B22D-4643A3907D75}"/>
    <dgm:cxn modelId="{C396B316-C163-44D0-A033-48332ADB2183}" type="presOf" srcId="{734AB6FB-A0F6-4A83-9DCE-9241DFC2C58A}" destId="{57CC61F7-42CE-4802-AE2F-5D5692B90895}" srcOrd="0" destOrd="0" presId="urn:microsoft.com/office/officeart/2005/8/layout/lProcess1"/>
    <dgm:cxn modelId="{36E253CE-7524-47FA-A8C9-405963A43A07}" type="presOf" srcId="{93711438-DD09-44D7-A271-60E6BE9D15F5}" destId="{5D0D1281-CBD0-4571-BDFE-AA8C01EF92C5}" srcOrd="0" destOrd="0" presId="urn:microsoft.com/office/officeart/2005/8/layout/lProcess1"/>
    <dgm:cxn modelId="{445E9099-CB88-47D7-A549-4A09AAB4C524}" type="presOf" srcId="{6293FBA8-08B3-478B-862D-F568A815027D}" destId="{0AF0E76C-70DE-4AEB-8172-D317371A243E}" srcOrd="0" destOrd="0" presId="urn:microsoft.com/office/officeart/2005/8/layout/lProcess1"/>
    <dgm:cxn modelId="{4FD43884-86FB-47F4-8BA2-98E310E58371}" type="presParOf" srcId="{A9ABB925-0AEC-4EA5-BB1A-9CB563444B2A}" destId="{06E2095D-61A9-432F-B691-1BD7CF5EEBA2}" srcOrd="0" destOrd="0" presId="urn:microsoft.com/office/officeart/2005/8/layout/lProcess1"/>
    <dgm:cxn modelId="{8C129496-9970-41C1-99EF-F00A92D869F9}" type="presParOf" srcId="{06E2095D-61A9-432F-B691-1BD7CF5EEBA2}" destId="{F128E0FF-D598-4325-9E99-D35C6FE15E94}" srcOrd="0" destOrd="0" presId="urn:microsoft.com/office/officeart/2005/8/layout/lProcess1"/>
    <dgm:cxn modelId="{E32785B0-2638-44B4-9F35-D619BEBD26EB}" type="presParOf" srcId="{06E2095D-61A9-432F-B691-1BD7CF5EEBA2}" destId="{0F5AC191-E800-44BC-82EB-B196E1F0DC83}" srcOrd="1" destOrd="0" presId="urn:microsoft.com/office/officeart/2005/8/layout/lProcess1"/>
    <dgm:cxn modelId="{5DF0611A-CA74-48E3-9E04-9D3A0978B569}" type="presParOf" srcId="{06E2095D-61A9-432F-B691-1BD7CF5EEBA2}" destId="{21F206C7-3781-4ADB-A033-F1D9D1A760C3}" srcOrd="2" destOrd="0" presId="urn:microsoft.com/office/officeart/2005/8/layout/lProcess1"/>
    <dgm:cxn modelId="{ADB61C44-95B7-400B-852D-4855DCEFFA59}" type="presParOf" srcId="{06E2095D-61A9-432F-B691-1BD7CF5EEBA2}" destId="{57CC61F7-42CE-4802-AE2F-5D5692B90895}" srcOrd="3" destOrd="0" presId="urn:microsoft.com/office/officeart/2005/8/layout/lProcess1"/>
    <dgm:cxn modelId="{26841D5E-5E6E-4AAD-94E1-6D9E7F9BF767}" type="presParOf" srcId="{06E2095D-61A9-432F-B691-1BD7CF5EEBA2}" destId="{B7D853BD-442F-48FE-AC93-D618C0E90A56}" srcOrd="4" destOrd="0" presId="urn:microsoft.com/office/officeart/2005/8/layout/lProcess1"/>
    <dgm:cxn modelId="{04260089-5AAD-4C4F-BEB3-EE5372D61C1B}" type="presParOf" srcId="{A9ABB925-0AEC-4EA5-BB1A-9CB563444B2A}" destId="{B54D9BED-E393-4670-8A61-17DEF9D5B59A}" srcOrd="1" destOrd="0" presId="urn:microsoft.com/office/officeart/2005/8/layout/lProcess1"/>
    <dgm:cxn modelId="{170ABDE1-F99F-4C34-83BE-3F0E748C12C0}" type="presParOf" srcId="{A9ABB925-0AEC-4EA5-BB1A-9CB563444B2A}" destId="{E4759C30-AC4A-4635-826E-D6125DF23F99}" srcOrd="2" destOrd="0" presId="urn:microsoft.com/office/officeart/2005/8/layout/lProcess1"/>
    <dgm:cxn modelId="{957CF12D-1864-4C37-9E4E-D84431AE05C1}" type="presParOf" srcId="{E4759C30-AC4A-4635-826E-D6125DF23F99}" destId="{6B53B5F0-2F2E-420F-927F-4A2DA9264B0B}" srcOrd="0" destOrd="0" presId="urn:microsoft.com/office/officeart/2005/8/layout/lProcess1"/>
    <dgm:cxn modelId="{C9EDD8E2-7E0D-4EEA-8504-6EB46971F582}" type="presParOf" srcId="{E4759C30-AC4A-4635-826E-D6125DF23F99}" destId="{AD3429E1-E7B7-440C-9326-34C4CE45AD75}" srcOrd="1" destOrd="0" presId="urn:microsoft.com/office/officeart/2005/8/layout/lProcess1"/>
    <dgm:cxn modelId="{2DA7C948-8E34-48BD-B9CC-05CCD936AA36}" type="presParOf" srcId="{E4759C30-AC4A-4635-826E-D6125DF23F99}" destId="{D92BA812-853E-4CE6-BF37-209B36971AB0}" srcOrd="2" destOrd="0" presId="urn:microsoft.com/office/officeart/2005/8/layout/lProcess1"/>
    <dgm:cxn modelId="{64BBA90D-D338-4BD2-8AC8-86C5EFA2D542}" type="presParOf" srcId="{E4759C30-AC4A-4635-826E-D6125DF23F99}" destId="{B240C9F7-E4D9-4A24-9BC0-9BF0B2C4D9CE}" srcOrd="3" destOrd="0" presId="urn:microsoft.com/office/officeart/2005/8/layout/lProcess1"/>
    <dgm:cxn modelId="{2EF37355-048A-46BF-924D-FE0C29806125}" type="presParOf" srcId="{E4759C30-AC4A-4635-826E-D6125DF23F99}" destId="{5D0D1281-CBD0-4571-BDFE-AA8C01EF92C5}" srcOrd="4" destOrd="0" presId="urn:microsoft.com/office/officeart/2005/8/layout/lProcess1"/>
    <dgm:cxn modelId="{9C125574-BED8-4379-936F-B497421F10AA}" type="presParOf" srcId="{E4759C30-AC4A-4635-826E-D6125DF23F99}" destId="{0AF0E76C-70DE-4AEB-8172-D317371A243E}" srcOrd="5" destOrd="0" presId="urn:microsoft.com/office/officeart/2005/8/layout/lProcess1"/>
    <dgm:cxn modelId="{8E822107-AA97-45E8-BA70-BF0A374EC2F4}" type="presParOf" srcId="{E4759C30-AC4A-4635-826E-D6125DF23F99}" destId="{B7B40EC0-2E0C-40AC-ADEB-9192709D3265}" srcOrd="6" destOrd="0" presId="urn:microsoft.com/office/officeart/2005/8/layout/lProcess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28E0FF-D598-4325-9E99-D35C6FE15E94}">
      <dsp:nvSpPr>
        <dsp:cNvPr id="0" name=""/>
        <dsp:cNvSpPr/>
      </dsp:nvSpPr>
      <dsp:spPr>
        <a:xfrm>
          <a:off x="703" y="115605"/>
          <a:ext cx="2563080" cy="640770"/>
        </a:xfrm>
        <a:prstGeom prst="roundRect">
          <a:avLst>
            <a:gd name="adj" fmla="val 10000"/>
          </a:avLst>
        </a:prstGeom>
        <a:solidFill>
          <a:schemeClr val="accent4">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s-CO" sz="1600" kern="1200"/>
            <a:t>Gestión de la cobertura del servicio educativo</a:t>
          </a:r>
        </a:p>
      </dsp:txBody>
      <dsp:txXfrm>
        <a:off x="19471" y="134373"/>
        <a:ext cx="2525544" cy="603234"/>
      </dsp:txXfrm>
    </dsp:sp>
    <dsp:sp modelId="{0F5AC191-E800-44BC-82EB-B196E1F0DC83}">
      <dsp:nvSpPr>
        <dsp:cNvPr id="0" name=""/>
        <dsp:cNvSpPr/>
      </dsp:nvSpPr>
      <dsp:spPr>
        <a:xfrm rot="5400000">
          <a:off x="1226176" y="812442"/>
          <a:ext cx="112134" cy="112134"/>
        </a:xfrm>
        <a:prstGeom prst="rightArrow">
          <a:avLst>
            <a:gd name="adj1" fmla="val 667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1F206C7-3781-4ADB-A033-F1D9D1A760C3}">
      <dsp:nvSpPr>
        <dsp:cNvPr id="0" name=""/>
        <dsp:cNvSpPr/>
      </dsp:nvSpPr>
      <dsp:spPr>
        <a:xfrm>
          <a:off x="703" y="980645"/>
          <a:ext cx="2563080" cy="640770"/>
        </a:xfrm>
        <a:prstGeom prst="roundRect">
          <a:avLst>
            <a:gd name="adj" fmla="val 10000"/>
          </a:avLst>
        </a:prstGeom>
        <a:solidFill>
          <a:schemeClr val="accent4">
            <a:tint val="40000"/>
            <a:alpha val="90000"/>
            <a:hueOff val="0"/>
            <a:satOff val="0"/>
            <a:lumOff val="0"/>
            <a:alphaOff val="0"/>
          </a:schemeClr>
        </a:solidFill>
        <a:ln w="19050" cap="rnd"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s-CO" sz="1300" kern="1200"/>
            <a:t>Estrategias de acceso y permanencia en educación inicial</a:t>
          </a:r>
        </a:p>
      </dsp:txBody>
      <dsp:txXfrm>
        <a:off x="19471" y="999413"/>
        <a:ext cx="2525544" cy="603234"/>
      </dsp:txXfrm>
    </dsp:sp>
    <dsp:sp modelId="{57CC61F7-42CE-4802-AE2F-5D5692B90895}">
      <dsp:nvSpPr>
        <dsp:cNvPr id="0" name=""/>
        <dsp:cNvSpPr/>
      </dsp:nvSpPr>
      <dsp:spPr>
        <a:xfrm rot="5400000">
          <a:off x="1226176" y="1677482"/>
          <a:ext cx="112134" cy="112134"/>
        </a:xfrm>
        <a:prstGeom prst="rightArrow">
          <a:avLst>
            <a:gd name="adj1" fmla="val 66700"/>
            <a:gd name="adj2" fmla="val 50000"/>
          </a:avLst>
        </a:prstGeom>
        <a:solidFill>
          <a:schemeClr val="accent4">
            <a:hueOff val="235830"/>
            <a:satOff val="1752"/>
            <a:lumOff val="392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7D853BD-442F-48FE-AC93-D618C0E90A56}">
      <dsp:nvSpPr>
        <dsp:cNvPr id="0" name=""/>
        <dsp:cNvSpPr/>
      </dsp:nvSpPr>
      <dsp:spPr>
        <a:xfrm>
          <a:off x="703" y="1845684"/>
          <a:ext cx="2563080" cy="640770"/>
        </a:xfrm>
        <a:prstGeom prst="roundRect">
          <a:avLst>
            <a:gd name="adj" fmla="val 10000"/>
          </a:avLst>
        </a:prstGeom>
        <a:solidFill>
          <a:schemeClr val="accent4">
            <a:tint val="40000"/>
            <a:alpha val="90000"/>
            <a:hueOff val="284186"/>
            <a:satOff val="2918"/>
            <a:lumOff val="878"/>
            <a:alphaOff val="0"/>
          </a:schemeClr>
        </a:solidFill>
        <a:ln w="19050" cap="rnd" cmpd="sng" algn="ctr">
          <a:solidFill>
            <a:schemeClr val="accent4">
              <a:tint val="40000"/>
              <a:alpha val="90000"/>
              <a:hueOff val="284186"/>
              <a:satOff val="2918"/>
              <a:lumOff val="87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s-CO" sz="1300" kern="1200"/>
            <a:t>Guía de registro único de prestadores de educación inicial RUPEI</a:t>
          </a:r>
        </a:p>
      </dsp:txBody>
      <dsp:txXfrm>
        <a:off x="19471" y="1864452"/>
        <a:ext cx="2525544" cy="603234"/>
      </dsp:txXfrm>
    </dsp:sp>
    <dsp:sp modelId="{6B53B5F0-2F2E-420F-927F-4A2DA9264B0B}">
      <dsp:nvSpPr>
        <dsp:cNvPr id="0" name=""/>
        <dsp:cNvSpPr/>
      </dsp:nvSpPr>
      <dsp:spPr>
        <a:xfrm>
          <a:off x="2922615" y="115605"/>
          <a:ext cx="2563080" cy="640770"/>
        </a:xfrm>
        <a:prstGeom prst="roundRect">
          <a:avLst>
            <a:gd name="adj" fmla="val 10000"/>
          </a:avLst>
        </a:prstGeom>
        <a:solidFill>
          <a:schemeClr val="accent4">
            <a:hueOff val="943321"/>
            <a:satOff val="7007"/>
            <a:lumOff val="15686"/>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s-CO" sz="1600" kern="1200"/>
            <a:t>Gestión de la calidad del servicio educativo</a:t>
          </a:r>
        </a:p>
      </dsp:txBody>
      <dsp:txXfrm>
        <a:off x="2941383" y="134373"/>
        <a:ext cx="2525544" cy="603234"/>
      </dsp:txXfrm>
    </dsp:sp>
    <dsp:sp modelId="{AD3429E1-E7B7-440C-9326-34C4CE45AD75}">
      <dsp:nvSpPr>
        <dsp:cNvPr id="0" name=""/>
        <dsp:cNvSpPr/>
      </dsp:nvSpPr>
      <dsp:spPr>
        <a:xfrm rot="5400000">
          <a:off x="4148088" y="812442"/>
          <a:ext cx="112134" cy="112134"/>
        </a:xfrm>
        <a:prstGeom prst="rightArrow">
          <a:avLst>
            <a:gd name="adj1" fmla="val 66700"/>
            <a:gd name="adj2" fmla="val 50000"/>
          </a:avLst>
        </a:prstGeom>
        <a:solidFill>
          <a:schemeClr val="accent4">
            <a:hueOff val="471660"/>
            <a:satOff val="3503"/>
            <a:lumOff val="784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92BA812-853E-4CE6-BF37-209B36971AB0}">
      <dsp:nvSpPr>
        <dsp:cNvPr id="0" name=""/>
        <dsp:cNvSpPr/>
      </dsp:nvSpPr>
      <dsp:spPr>
        <a:xfrm>
          <a:off x="2922615" y="980645"/>
          <a:ext cx="2563080" cy="640770"/>
        </a:xfrm>
        <a:prstGeom prst="roundRect">
          <a:avLst>
            <a:gd name="adj" fmla="val 10000"/>
          </a:avLst>
        </a:prstGeom>
        <a:solidFill>
          <a:schemeClr val="accent4">
            <a:tint val="40000"/>
            <a:alpha val="90000"/>
            <a:hueOff val="568372"/>
            <a:satOff val="5836"/>
            <a:lumOff val="1755"/>
            <a:alphaOff val="0"/>
          </a:schemeClr>
        </a:solidFill>
        <a:ln w="19050" cap="rnd" cmpd="sng" algn="ctr">
          <a:solidFill>
            <a:schemeClr val="accent4">
              <a:tint val="40000"/>
              <a:alpha val="90000"/>
              <a:hueOff val="568372"/>
              <a:satOff val="5836"/>
              <a:lumOff val="175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s-CO" sz="1300" kern="1200"/>
            <a:t>Estado de la educación inicial</a:t>
          </a:r>
        </a:p>
      </dsp:txBody>
      <dsp:txXfrm>
        <a:off x="2941383" y="999413"/>
        <a:ext cx="2525544" cy="603234"/>
      </dsp:txXfrm>
    </dsp:sp>
    <dsp:sp modelId="{B240C9F7-E4D9-4A24-9BC0-9BF0B2C4D9CE}">
      <dsp:nvSpPr>
        <dsp:cNvPr id="0" name=""/>
        <dsp:cNvSpPr/>
      </dsp:nvSpPr>
      <dsp:spPr>
        <a:xfrm rot="5400000">
          <a:off x="4148088" y="1677482"/>
          <a:ext cx="112134" cy="112134"/>
        </a:xfrm>
        <a:prstGeom prst="rightArrow">
          <a:avLst>
            <a:gd name="adj1" fmla="val 66700"/>
            <a:gd name="adj2" fmla="val 50000"/>
          </a:avLst>
        </a:prstGeom>
        <a:solidFill>
          <a:schemeClr val="accent4">
            <a:hueOff val="707491"/>
            <a:satOff val="5255"/>
            <a:lumOff val="1176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D0D1281-CBD0-4571-BDFE-AA8C01EF92C5}">
      <dsp:nvSpPr>
        <dsp:cNvPr id="0" name=""/>
        <dsp:cNvSpPr/>
      </dsp:nvSpPr>
      <dsp:spPr>
        <a:xfrm>
          <a:off x="2922615" y="1845684"/>
          <a:ext cx="2563080" cy="640770"/>
        </a:xfrm>
        <a:prstGeom prst="roundRect">
          <a:avLst>
            <a:gd name="adj" fmla="val 10000"/>
          </a:avLst>
        </a:prstGeom>
        <a:solidFill>
          <a:schemeClr val="accent4">
            <a:tint val="40000"/>
            <a:alpha val="90000"/>
            <a:hueOff val="852557"/>
            <a:satOff val="8754"/>
            <a:lumOff val="2633"/>
            <a:alphaOff val="0"/>
          </a:schemeClr>
        </a:solidFill>
        <a:ln w="19050" cap="rnd" cmpd="sng" algn="ctr">
          <a:solidFill>
            <a:schemeClr val="accent4">
              <a:tint val="40000"/>
              <a:alpha val="90000"/>
              <a:hueOff val="852557"/>
              <a:satOff val="8754"/>
              <a:lumOff val="263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s-CO" sz="1300" kern="1200"/>
            <a:t>Gestión de referentes técnicos de educación inicial</a:t>
          </a:r>
        </a:p>
      </dsp:txBody>
      <dsp:txXfrm>
        <a:off x="2941383" y="1864452"/>
        <a:ext cx="2525544" cy="603234"/>
      </dsp:txXfrm>
    </dsp:sp>
    <dsp:sp modelId="{0AF0E76C-70DE-4AEB-8172-D317371A243E}">
      <dsp:nvSpPr>
        <dsp:cNvPr id="0" name=""/>
        <dsp:cNvSpPr/>
      </dsp:nvSpPr>
      <dsp:spPr>
        <a:xfrm rot="5400000">
          <a:off x="4148088" y="2542522"/>
          <a:ext cx="112134" cy="112134"/>
        </a:xfrm>
        <a:prstGeom prst="rightArrow">
          <a:avLst>
            <a:gd name="adj1" fmla="val 66700"/>
            <a:gd name="adj2" fmla="val 50000"/>
          </a:avLst>
        </a:prstGeom>
        <a:solidFill>
          <a:schemeClr val="accent4">
            <a:hueOff val="943321"/>
            <a:satOff val="7007"/>
            <a:lumOff val="1568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7B40EC0-2E0C-40AC-ADEB-9192709D3265}">
      <dsp:nvSpPr>
        <dsp:cNvPr id="0" name=""/>
        <dsp:cNvSpPr/>
      </dsp:nvSpPr>
      <dsp:spPr>
        <a:xfrm>
          <a:off x="2922615" y="2710724"/>
          <a:ext cx="2563080" cy="640770"/>
        </a:xfrm>
        <a:prstGeom prst="roundRect">
          <a:avLst>
            <a:gd name="adj" fmla="val 10000"/>
          </a:avLst>
        </a:prstGeom>
        <a:solidFill>
          <a:schemeClr val="accent4">
            <a:tint val="40000"/>
            <a:alpha val="90000"/>
            <a:hueOff val="1136743"/>
            <a:satOff val="11672"/>
            <a:lumOff val="3511"/>
            <a:alphaOff val="0"/>
          </a:schemeClr>
        </a:solidFill>
        <a:ln w="19050" cap="rnd" cmpd="sng" algn="ctr">
          <a:solidFill>
            <a:schemeClr val="accent4">
              <a:tint val="40000"/>
              <a:alpha val="90000"/>
              <a:hueOff val="1136743"/>
              <a:satOff val="11672"/>
              <a:lumOff val="351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s-CO" sz="1300" kern="1200"/>
            <a:t>Acompañamiento técnico en educación inicial</a:t>
          </a:r>
        </a:p>
      </dsp:txBody>
      <dsp:txXfrm>
        <a:off x="2941383" y="2729492"/>
        <a:ext cx="2525544" cy="603234"/>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Sala de reuniones Ion">
  <a:themeElements>
    <a:clrScheme name="Naranja">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Sala de reuniones Ion">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ala de reuniones 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55357C-D2C7-49CF-B9FD-06D2911CF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16038</Words>
  <Characters>88212</Characters>
  <Application>Microsoft Office Word</Application>
  <DocSecurity>0</DocSecurity>
  <Lines>735</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Viviana del Carmen Contreras</dc:creator>
  <cp:lastModifiedBy>PASANTE ING.CIVIL1</cp:lastModifiedBy>
  <cp:revision>2</cp:revision>
  <cp:lastPrinted>2019-12-07T18:20:00Z</cp:lastPrinted>
  <dcterms:created xsi:type="dcterms:W3CDTF">2019-12-15T20:48:00Z</dcterms:created>
  <dcterms:modified xsi:type="dcterms:W3CDTF">2019-12-15T20:48:00Z</dcterms:modified>
</cp:coreProperties>
</file>